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6ED" w:rsidRDefault="00A706ED" w:rsidP="00A065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654D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A0654D" w:rsidRDefault="00A0654D" w:rsidP="00A065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A0654D" w:rsidRPr="00A0654D" w:rsidRDefault="00A0654D" w:rsidP="00A065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Бейский район</w:t>
      </w:r>
    </w:p>
    <w:p w:rsidR="00A706ED" w:rsidRDefault="00A706ED" w:rsidP="00A065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654D">
        <w:rPr>
          <w:rFonts w:ascii="Times New Roman" w:hAnsi="Times New Roman" w:cs="Times New Roman"/>
          <w:sz w:val="26"/>
          <w:szCs w:val="26"/>
        </w:rPr>
        <w:t xml:space="preserve">Администрация   </w:t>
      </w:r>
      <w:r w:rsidR="00A0654D">
        <w:rPr>
          <w:rFonts w:ascii="Times New Roman" w:hAnsi="Times New Roman" w:cs="Times New Roman"/>
          <w:sz w:val="26"/>
          <w:szCs w:val="26"/>
        </w:rPr>
        <w:t>Большемонокского</w:t>
      </w:r>
      <w:r w:rsidRPr="00A0654D">
        <w:rPr>
          <w:rFonts w:ascii="Times New Roman" w:hAnsi="Times New Roman" w:cs="Times New Roman"/>
          <w:sz w:val="26"/>
          <w:szCs w:val="26"/>
        </w:rPr>
        <w:t xml:space="preserve">  сельсовета</w:t>
      </w:r>
    </w:p>
    <w:p w:rsidR="00A0654D" w:rsidRDefault="00A0654D" w:rsidP="00A065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0654D" w:rsidRPr="00A0654D" w:rsidRDefault="00A0654D" w:rsidP="00A065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706ED" w:rsidRPr="00A0654D" w:rsidRDefault="00A706ED" w:rsidP="00A065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654D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0654D" w:rsidRDefault="00A0654D" w:rsidP="00A065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0654D" w:rsidRPr="00A0654D" w:rsidRDefault="00A0654D" w:rsidP="00A065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706ED" w:rsidRDefault="00A17CBF" w:rsidP="00A0654D">
      <w:pPr>
        <w:pStyle w:val="a7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color w:val="000000" w:themeColor="text1"/>
          <w:sz w:val="26"/>
          <w:szCs w:val="26"/>
        </w:rPr>
        <w:t>от «08</w:t>
      </w:r>
      <w:r w:rsidR="00A0654D" w:rsidRPr="00FC2C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ноября </w:t>
      </w:r>
      <w:r w:rsidR="00A706ED" w:rsidRPr="00FC2C27">
        <w:rPr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2019</w:t>
      </w:r>
      <w:r w:rsidR="00A0654D" w:rsidRPr="00FC2C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</w:t>
      </w:r>
      <w:r w:rsidR="00A706ED" w:rsidRPr="00A0654D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</w:t>
      </w:r>
      <w:bookmarkEnd w:id="0"/>
      <w:proofErr w:type="gramStart"/>
      <w:r w:rsidR="00A706ED" w:rsidRPr="00A0654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A706ED" w:rsidRPr="00A0654D">
        <w:rPr>
          <w:rFonts w:ascii="Times New Roman" w:hAnsi="Times New Roman" w:cs="Times New Roman"/>
          <w:sz w:val="26"/>
          <w:szCs w:val="26"/>
        </w:rPr>
        <w:t xml:space="preserve">. </w:t>
      </w:r>
      <w:r w:rsidR="00A0654D">
        <w:rPr>
          <w:rFonts w:ascii="Times New Roman" w:hAnsi="Times New Roman" w:cs="Times New Roman"/>
          <w:sz w:val="26"/>
          <w:szCs w:val="26"/>
        </w:rPr>
        <w:t>Большой Монок</w:t>
      </w:r>
      <w:r w:rsidR="00A706ED" w:rsidRPr="00A0654D">
        <w:rPr>
          <w:rFonts w:ascii="Times New Roman" w:hAnsi="Times New Roman" w:cs="Times New Roman"/>
          <w:sz w:val="26"/>
          <w:szCs w:val="26"/>
        </w:rPr>
        <w:t xml:space="preserve">                                                  №</w:t>
      </w:r>
      <w:r w:rsidR="00A0654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85</w:t>
      </w:r>
    </w:p>
    <w:p w:rsidR="00A0654D" w:rsidRDefault="00A0654D" w:rsidP="00A0654D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A0654D" w:rsidRPr="00A0654D" w:rsidRDefault="00A0654D" w:rsidP="00A0654D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C04C24" w:rsidRPr="00C04C24" w:rsidRDefault="00A706ED" w:rsidP="00C04C24">
      <w:pPr>
        <w:pStyle w:val="a7"/>
        <w:tabs>
          <w:tab w:val="left" w:pos="4536"/>
        </w:tabs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</w:t>
      </w:r>
      <w:r w:rsidR="00C04C24" w:rsidRPr="00C04C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</w:t>
      </w:r>
      <w:r w:rsidRPr="00A065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FC2C2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A065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утверждении </w:t>
      </w:r>
      <w:r w:rsidR="00FC2C2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C04C24" w:rsidRPr="00C04C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</w:t>
      </w:r>
      <w:proofErr w:type="gramStart"/>
      <w:r w:rsidR="00A17C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муниципальной</w:t>
      </w:r>
      <w:proofErr w:type="gramEnd"/>
      <w:r w:rsidR="00C04C24" w:rsidRPr="00C04C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C04C24" w:rsidRPr="00C04C24" w:rsidRDefault="00C04C24" w:rsidP="00FC2C27">
      <w:pPr>
        <w:pStyle w:val="a7"/>
        <w:tabs>
          <w:tab w:val="left" w:pos="4536"/>
        </w:tabs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="00A706ED" w:rsidRPr="00A065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рограммы</w:t>
      </w:r>
      <w:r w:rsidR="00FC2C2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</w:t>
      </w:r>
      <w:r w:rsidR="00A706ED" w:rsidRPr="00A065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по формированию  </w:t>
      </w:r>
      <w:r w:rsidR="00FC2C2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="00A706ED" w:rsidRPr="00A065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зако</w:t>
      </w:r>
      <w:proofErr w:type="spellEnd"/>
      <w:r w:rsidRPr="00C04C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-</w:t>
      </w:r>
    </w:p>
    <w:p w:rsidR="00C04C24" w:rsidRPr="00C04C24" w:rsidRDefault="00A706ED" w:rsidP="00FC2C27">
      <w:pPr>
        <w:pStyle w:val="a7"/>
        <w:tabs>
          <w:tab w:val="left" w:pos="4536"/>
        </w:tabs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 w:rsidRPr="00A065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нопослушного</w:t>
      </w:r>
      <w:proofErr w:type="spellEnd"/>
      <w:r w:rsidR="00FC2C2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</w:t>
      </w:r>
      <w:r w:rsidRPr="00A065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поведения </w:t>
      </w:r>
      <w:r w:rsidR="00FC2C2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A065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участников  </w:t>
      </w:r>
      <w:r w:rsidR="00FC2C2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C04C24" w:rsidRDefault="00A706ED" w:rsidP="00FC2C27">
      <w:pPr>
        <w:pStyle w:val="a7"/>
        <w:tabs>
          <w:tab w:val="left" w:pos="4536"/>
        </w:tabs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</w:pPr>
      <w:r w:rsidRPr="00A065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дорожного</w:t>
      </w:r>
      <w:r w:rsidR="00FC2C2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C04C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 xml:space="preserve">  </w:t>
      </w:r>
      <w:r w:rsidR="00A23AB4" w:rsidRPr="00A065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движе</w:t>
      </w:r>
      <w:r w:rsidR="00C04C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ния </w:t>
      </w:r>
      <w:r w:rsidR="00C04C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 xml:space="preserve">  </w:t>
      </w:r>
      <w:r w:rsidR="00C04C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C04C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 xml:space="preserve">  </w:t>
      </w:r>
      <w:r w:rsidR="00C04C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20</w:t>
      </w:r>
      <w:r w:rsidR="00C04C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20-2022</w:t>
      </w:r>
      <w:r w:rsidRPr="00A065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FC2C27" w:rsidRDefault="00A706ED" w:rsidP="00FC2C27">
      <w:pPr>
        <w:pStyle w:val="a7"/>
        <w:tabs>
          <w:tab w:val="left" w:pos="4536"/>
        </w:tabs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годы</w:t>
      </w:r>
      <w:r w:rsidRPr="00A06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A065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 </w:t>
      </w:r>
    </w:p>
    <w:p w:rsidR="00A706ED" w:rsidRPr="00C04C24" w:rsidRDefault="00A706ED" w:rsidP="00FC2C27">
      <w:pPr>
        <w:pStyle w:val="a7"/>
        <w:tabs>
          <w:tab w:val="left" w:pos="4536"/>
        </w:tabs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</w:pPr>
    </w:p>
    <w:p w:rsidR="00A23AB4" w:rsidRPr="00A0654D" w:rsidRDefault="00A23AB4" w:rsidP="00FC2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Федеральным законом от  06.10.2003. № 131- ФЗ «Об общих принципах организации местного самоуправления в Российской Федерации», Федеральным законом от  10.12.1995. № 196 - ФЗ «О безопасности дорожного движения», Уставом  </w:t>
      </w:r>
      <w:r w:rsidR="00FC2C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 Большемонокский сельсовет</w:t>
      </w: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A0654D">
        <w:rPr>
          <w:rFonts w:ascii="Times New Roman" w:hAnsi="Times New Roman" w:cs="Times New Roman"/>
          <w:sz w:val="26"/>
          <w:szCs w:val="26"/>
        </w:rPr>
        <w:t xml:space="preserve">администрация  </w:t>
      </w:r>
      <w:r w:rsidR="00FC2C27">
        <w:rPr>
          <w:rFonts w:ascii="Times New Roman" w:hAnsi="Times New Roman" w:cs="Times New Roman"/>
          <w:sz w:val="26"/>
          <w:szCs w:val="26"/>
        </w:rPr>
        <w:t>Большемонокского</w:t>
      </w:r>
      <w:r w:rsidRPr="00A0654D">
        <w:rPr>
          <w:rFonts w:ascii="Times New Roman" w:hAnsi="Times New Roman" w:cs="Times New Roman"/>
          <w:sz w:val="26"/>
          <w:szCs w:val="26"/>
        </w:rPr>
        <w:t xml:space="preserve">  сельсовета </w:t>
      </w:r>
    </w:p>
    <w:p w:rsidR="00A23AB4" w:rsidRPr="00A0654D" w:rsidRDefault="00A23AB4" w:rsidP="00A23AB4">
      <w:pPr>
        <w:spacing w:after="0" w:line="240" w:lineRule="auto"/>
        <w:ind w:left="-425"/>
        <w:rPr>
          <w:rFonts w:ascii="Times New Roman" w:hAnsi="Times New Roman" w:cs="Times New Roman"/>
          <w:sz w:val="26"/>
          <w:szCs w:val="26"/>
        </w:rPr>
      </w:pPr>
    </w:p>
    <w:p w:rsidR="00A23AB4" w:rsidRPr="00A0654D" w:rsidRDefault="00A23AB4" w:rsidP="00A23AB4">
      <w:pPr>
        <w:spacing w:after="0" w:line="240" w:lineRule="auto"/>
        <w:ind w:left="-425"/>
        <w:jc w:val="center"/>
        <w:rPr>
          <w:rFonts w:ascii="Times New Roman" w:hAnsi="Times New Roman" w:cs="Times New Roman"/>
          <w:sz w:val="26"/>
          <w:szCs w:val="26"/>
        </w:rPr>
      </w:pPr>
      <w:r w:rsidRPr="00A0654D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23AB4" w:rsidRPr="00A0654D" w:rsidRDefault="00A23AB4" w:rsidP="00A23AB4">
      <w:pPr>
        <w:spacing w:after="0" w:line="240" w:lineRule="auto"/>
        <w:ind w:left="-425"/>
        <w:jc w:val="center"/>
        <w:rPr>
          <w:rFonts w:ascii="Times New Roman" w:hAnsi="Times New Roman" w:cs="Times New Roman"/>
          <w:sz w:val="26"/>
          <w:szCs w:val="26"/>
        </w:rPr>
      </w:pPr>
    </w:p>
    <w:p w:rsidR="00EA0DAD" w:rsidRDefault="00A0654D" w:rsidP="00FC2C27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04C24">
        <w:rPr>
          <w:rFonts w:ascii="Times New Roman" w:hAnsi="Times New Roman" w:cs="Times New Roman"/>
          <w:sz w:val="26"/>
          <w:szCs w:val="26"/>
        </w:rPr>
        <w:t xml:space="preserve"> Утвердить прилагаемую муниципальную </w:t>
      </w:r>
      <w:r w:rsidR="00A23AB4" w:rsidRPr="00A0654D">
        <w:rPr>
          <w:rFonts w:ascii="Times New Roman" w:hAnsi="Times New Roman" w:cs="Times New Roman"/>
          <w:sz w:val="26"/>
          <w:szCs w:val="26"/>
        </w:rPr>
        <w:t>программу «Формирование законопослушного поведения</w:t>
      </w:r>
      <w:r w:rsidR="00EA0DAD" w:rsidRPr="00A0654D">
        <w:rPr>
          <w:rFonts w:ascii="Times New Roman" w:hAnsi="Times New Roman" w:cs="Times New Roman"/>
          <w:sz w:val="26"/>
          <w:szCs w:val="26"/>
        </w:rPr>
        <w:t xml:space="preserve"> участник</w:t>
      </w:r>
      <w:r w:rsidR="00FC2C27">
        <w:rPr>
          <w:rFonts w:ascii="Times New Roman" w:hAnsi="Times New Roman" w:cs="Times New Roman"/>
          <w:sz w:val="26"/>
          <w:szCs w:val="26"/>
        </w:rPr>
        <w:t>ов дорожного движения на 20</w:t>
      </w:r>
      <w:r w:rsidR="00C04C24">
        <w:rPr>
          <w:rFonts w:ascii="Times New Roman" w:hAnsi="Times New Roman" w:cs="Times New Roman"/>
          <w:sz w:val="26"/>
          <w:szCs w:val="26"/>
        </w:rPr>
        <w:t>20</w:t>
      </w:r>
      <w:r w:rsidR="00FC2C27">
        <w:rPr>
          <w:rFonts w:ascii="Times New Roman" w:hAnsi="Times New Roman" w:cs="Times New Roman"/>
          <w:sz w:val="26"/>
          <w:szCs w:val="26"/>
        </w:rPr>
        <w:t>-</w:t>
      </w:r>
      <w:r w:rsidR="00EA0DAD" w:rsidRPr="00A0654D">
        <w:rPr>
          <w:rFonts w:ascii="Times New Roman" w:hAnsi="Times New Roman" w:cs="Times New Roman"/>
          <w:sz w:val="26"/>
          <w:szCs w:val="26"/>
        </w:rPr>
        <w:t>20</w:t>
      </w:r>
      <w:r w:rsidR="00C04C24">
        <w:rPr>
          <w:rFonts w:ascii="Times New Roman" w:hAnsi="Times New Roman" w:cs="Times New Roman"/>
          <w:sz w:val="26"/>
          <w:szCs w:val="26"/>
        </w:rPr>
        <w:t>22</w:t>
      </w:r>
      <w:r w:rsidR="00EA0DAD" w:rsidRPr="00A0654D">
        <w:rPr>
          <w:rFonts w:ascii="Times New Roman" w:hAnsi="Times New Roman" w:cs="Times New Roman"/>
          <w:sz w:val="26"/>
          <w:szCs w:val="26"/>
        </w:rPr>
        <w:t xml:space="preserve"> годы»</w:t>
      </w:r>
      <w:r w:rsidR="00FC2C27">
        <w:rPr>
          <w:rFonts w:ascii="Times New Roman" w:hAnsi="Times New Roman" w:cs="Times New Roman"/>
          <w:sz w:val="26"/>
          <w:szCs w:val="26"/>
        </w:rPr>
        <w:t>.</w:t>
      </w:r>
    </w:p>
    <w:p w:rsidR="00C04C24" w:rsidRPr="00A0654D" w:rsidRDefault="00C04C24" w:rsidP="00FC2C27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Главному бухгалтеру администрации Большемонокского сельсовета (Алахтаева Л.Н.) предусмотреть расходы на финансирование муниципальной программы </w:t>
      </w:r>
      <w:r w:rsidRPr="00A0654D">
        <w:rPr>
          <w:rFonts w:ascii="Times New Roman" w:hAnsi="Times New Roman" w:cs="Times New Roman"/>
          <w:sz w:val="26"/>
          <w:szCs w:val="26"/>
        </w:rPr>
        <w:t>«Формирование законопослушного поведения участник</w:t>
      </w:r>
      <w:r>
        <w:rPr>
          <w:rFonts w:ascii="Times New Roman" w:hAnsi="Times New Roman" w:cs="Times New Roman"/>
          <w:sz w:val="26"/>
          <w:szCs w:val="26"/>
        </w:rPr>
        <w:t>ов дорожного движения на 2020-</w:t>
      </w:r>
      <w:r w:rsidRPr="00A0654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A0654D">
        <w:rPr>
          <w:rFonts w:ascii="Times New Roman" w:hAnsi="Times New Roman" w:cs="Times New Roman"/>
          <w:sz w:val="26"/>
          <w:szCs w:val="26"/>
        </w:rPr>
        <w:t xml:space="preserve"> годы»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A0DAD" w:rsidRPr="00A0654D" w:rsidRDefault="00C04C24" w:rsidP="00FC2C27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Специалисту 1 категории администрации Большемонокского сельсовета (Ачитаева Т.Ф.) о</w:t>
      </w:r>
      <w:r w:rsidR="00A23AB4"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бнародовать настоящее постановление на информационном стенде в здании администрации</w:t>
      </w:r>
      <w:r w:rsidR="00EA0DAD" w:rsidRPr="00A0654D">
        <w:rPr>
          <w:rFonts w:ascii="Times New Roman" w:hAnsi="Times New Roman" w:cs="Times New Roman"/>
          <w:sz w:val="26"/>
          <w:szCs w:val="26"/>
        </w:rPr>
        <w:t xml:space="preserve"> </w:t>
      </w:r>
      <w:r w:rsidR="00FC2C27">
        <w:rPr>
          <w:rFonts w:ascii="Times New Roman" w:hAnsi="Times New Roman" w:cs="Times New Roman"/>
          <w:sz w:val="26"/>
          <w:szCs w:val="26"/>
        </w:rPr>
        <w:t>Большемонокского</w:t>
      </w:r>
      <w:r w:rsidR="00EA0DAD" w:rsidRPr="00A0654D">
        <w:rPr>
          <w:rFonts w:ascii="Times New Roman" w:hAnsi="Times New Roman" w:cs="Times New Roman"/>
          <w:sz w:val="26"/>
          <w:szCs w:val="26"/>
        </w:rPr>
        <w:t xml:space="preserve">  сельсовета  </w:t>
      </w:r>
      <w:r w:rsidR="00A23AB4"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 </w:t>
      </w:r>
      <w:r w:rsidR="00FC2C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разместить </w:t>
      </w:r>
      <w:r w:rsidR="00A23AB4"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официальном сайте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Бейского района </w:t>
      </w:r>
      <w:r w:rsidR="00A23AB4"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сети «Интернет»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разделе «Поселения»</w:t>
      </w:r>
      <w:r w:rsidR="00A23AB4"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23AB4" w:rsidRPr="00A0654D" w:rsidRDefault="00C04C24" w:rsidP="00FC2C27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A23AB4"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="00A23AB4"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="00A23AB4"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постановления оставляю за собой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706ED" w:rsidRPr="00A0654D" w:rsidRDefault="00A706ED" w:rsidP="00A706ED">
      <w:pPr>
        <w:spacing w:after="0" w:line="240" w:lineRule="auto"/>
        <w:ind w:left="-425"/>
        <w:rPr>
          <w:rFonts w:ascii="Times New Roman" w:hAnsi="Times New Roman" w:cs="Times New Roman"/>
          <w:color w:val="FF0000"/>
          <w:sz w:val="26"/>
          <w:szCs w:val="26"/>
        </w:rPr>
      </w:pPr>
    </w:p>
    <w:p w:rsidR="00A706ED" w:rsidRDefault="00A706ED" w:rsidP="00A706ED">
      <w:pPr>
        <w:spacing w:after="0" w:line="240" w:lineRule="auto"/>
        <w:ind w:left="-425"/>
        <w:rPr>
          <w:rFonts w:ascii="Times New Roman" w:hAnsi="Times New Roman" w:cs="Times New Roman"/>
          <w:color w:val="FF0000"/>
          <w:sz w:val="26"/>
          <w:szCs w:val="26"/>
        </w:rPr>
      </w:pPr>
    </w:p>
    <w:p w:rsidR="00FC2C27" w:rsidRPr="00A0654D" w:rsidRDefault="00FC2C27" w:rsidP="00A706ED">
      <w:pPr>
        <w:spacing w:after="0" w:line="240" w:lineRule="auto"/>
        <w:ind w:left="-425"/>
        <w:rPr>
          <w:rFonts w:ascii="Times New Roman" w:hAnsi="Times New Roman" w:cs="Times New Roman"/>
          <w:color w:val="FF0000"/>
          <w:sz w:val="26"/>
          <w:szCs w:val="26"/>
        </w:rPr>
      </w:pPr>
    </w:p>
    <w:p w:rsidR="00A706ED" w:rsidRPr="00A0654D" w:rsidRDefault="00A706ED" w:rsidP="00FC2C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654D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FC2C27">
        <w:rPr>
          <w:rFonts w:ascii="Times New Roman" w:hAnsi="Times New Roman" w:cs="Times New Roman"/>
          <w:sz w:val="26"/>
          <w:szCs w:val="26"/>
        </w:rPr>
        <w:t>Большемонокского</w:t>
      </w:r>
      <w:r w:rsidRPr="00A0654D">
        <w:rPr>
          <w:rFonts w:ascii="Times New Roman" w:hAnsi="Times New Roman" w:cs="Times New Roman"/>
          <w:sz w:val="26"/>
          <w:szCs w:val="26"/>
        </w:rPr>
        <w:t xml:space="preserve"> сельсовета                         </w:t>
      </w:r>
      <w:r w:rsidR="00FC2C27">
        <w:rPr>
          <w:rFonts w:ascii="Times New Roman" w:hAnsi="Times New Roman" w:cs="Times New Roman"/>
          <w:sz w:val="26"/>
          <w:szCs w:val="26"/>
        </w:rPr>
        <w:t xml:space="preserve">                              А.П. Челтыгмашев</w:t>
      </w:r>
    </w:p>
    <w:p w:rsidR="00A706ED" w:rsidRPr="00A0654D" w:rsidRDefault="00A706ED" w:rsidP="00A706ED">
      <w:pPr>
        <w:spacing w:after="0" w:line="240" w:lineRule="auto"/>
        <w:ind w:left="-425"/>
        <w:rPr>
          <w:rFonts w:ascii="Times New Roman" w:hAnsi="Times New Roman" w:cs="Times New Roman"/>
          <w:sz w:val="26"/>
          <w:szCs w:val="26"/>
        </w:rPr>
      </w:pPr>
    </w:p>
    <w:p w:rsidR="00A706ED" w:rsidRPr="00A0654D" w:rsidRDefault="00A706ED" w:rsidP="00A706ED">
      <w:pPr>
        <w:spacing w:after="0" w:line="240" w:lineRule="auto"/>
        <w:ind w:left="-425"/>
        <w:rPr>
          <w:rFonts w:ascii="Times New Roman" w:hAnsi="Times New Roman" w:cs="Times New Roman"/>
          <w:sz w:val="26"/>
          <w:szCs w:val="26"/>
        </w:rPr>
      </w:pPr>
    </w:p>
    <w:p w:rsidR="003C4E06" w:rsidRPr="00A0654D" w:rsidRDefault="003C4E06">
      <w:pPr>
        <w:rPr>
          <w:rFonts w:ascii="Times New Roman" w:hAnsi="Times New Roman" w:cs="Times New Roman"/>
          <w:sz w:val="26"/>
          <w:szCs w:val="26"/>
        </w:rPr>
      </w:pPr>
    </w:p>
    <w:p w:rsidR="00842736" w:rsidRDefault="00842736">
      <w:pPr>
        <w:rPr>
          <w:rFonts w:ascii="Times New Roman" w:hAnsi="Times New Roman" w:cs="Times New Roman"/>
          <w:sz w:val="26"/>
          <w:szCs w:val="26"/>
        </w:rPr>
      </w:pPr>
    </w:p>
    <w:p w:rsidR="00C04C24" w:rsidRPr="00A0654D" w:rsidRDefault="00C04C24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4394" w:type="dxa"/>
        <w:tblInd w:w="5637" w:type="dxa"/>
        <w:tblCellMar>
          <w:left w:w="0" w:type="dxa"/>
          <w:right w:w="0" w:type="dxa"/>
        </w:tblCellMar>
        <w:tblLook w:val="04A0"/>
      </w:tblPr>
      <w:tblGrid>
        <w:gridCol w:w="4394"/>
      </w:tblGrid>
      <w:tr w:rsidR="00842736" w:rsidRPr="00A0654D" w:rsidTr="00FC2C27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736" w:rsidRPr="00A0654D" w:rsidRDefault="00842736" w:rsidP="000E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Приложение </w:t>
            </w:r>
          </w:p>
          <w:p w:rsidR="00FC2C27" w:rsidRDefault="00842736" w:rsidP="0084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постановлению </w:t>
            </w:r>
            <w:r w:rsidR="00FC2C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Большемонокского сельсовета </w:t>
            </w:r>
          </w:p>
          <w:p w:rsidR="00842736" w:rsidRPr="00FC2C27" w:rsidRDefault="00842736" w:rsidP="00FC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C2C2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от </w:t>
            </w:r>
            <w:r w:rsidR="00FC2C2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  <w:r w:rsidR="00C04C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</w:t>
            </w:r>
            <w:r w:rsidR="00FC2C2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  <w:r w:rsidR="00C04C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</w:t>
            </w:r>
            <w:r w:rsidR="00FC2C2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.201</w:t>
            </w:r>
            <w:r w:rsidR="00C04C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9 </w:t>
            </w:r>
            <w:r w:rsidR="00FC2C2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г. № </w:t>
            </w:r>
            <w:r w:rsidR="00C04C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85</w:t>
            </w:r>
          </w:p>
          <w:p w:rsidR="00842736" w:rsidRPr="00A0654D" w:rsidRDefault="00842736" w:rsidP="0084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842736" w:rsidRPr="00A0654D" w:rsidRDefault="00842736" w:rsidP="0084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842736" w:rsidRPr="00A0654D" w:rsidRDefault="00842736" w:rsidP="0084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842736" w:rsidRPr="00A0654D" w:rsidRDefault="00842736" w:rsidP="0084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842736" w:rsidRPr="00A0654D" w:rsidRDefault="00842736" w:rsidP="0084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842736" w:rsidRPr="00A0654D" w:rsidRDefault="00842736" w:rsidP="0084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842736" w:rsidRPr="00A0654D" w:rsidRDefault="00842736" w:rsidP="0084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842736" w:rsidRPr="00A0654D" w:rsidRDefault="00842736" w:rsidP="0084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842736" w:rsidRPr="00A0654D" w:rsidRDefault="00842736" w:rsidP="0084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42736" w:rsidRPr="00A0654D" w:rsidRDefault="00842736" w:rsidP="00842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2736" w:rsidRPr="00C04C24" w:rsidRDefault="00C04C24" w:rsidP="00C04C24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04C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МУНИЦИПАЛЬНАЯ </w:t>
      </w:r>
      <w:r w:rsidR="00842736" w:rsidRPr="00C04C24">
        <w:rPr>
          <w:rFonts w:ascii="Times New Roman" w:hAnsi="Times New Roman" w:cs="Times New Roman"/>
          <w:b/>
          <w:sz w:val="26"/>
          <w:szCs w:val="26"/>
          <w:lang w:eastAsia="ru-RU"/>
        </w:rPr>
        <w:t>ПРОГРАММА</w:t>
      </w:r>
    </w:p>
    <w:p w:rsidR="00842736" w:rsidRPr="00C04C24" w:rsidRDefault="00842736" w:rsidP="00C04C24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42736" w:rsidRPr="00C04C24" w:rsidRDefault="00842736" w:rsidP="00C04C24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42736" w:rsidRPr="00C04C24" w:rsidRDefault="00842736" w:rsidP="00C04C24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42736" w:rsidRPr="00C04C24" w:rsidRDefault="00842736" w:rsidP="00C04C24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04C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«Формирование  </w:t>
      </w:r>
      <w:proofErr w:type="gramStart"/>
      <w:r w:rsidRPr="00C04C24">
        <w:rPr>
          <w:rFonts w:ascii="Times New Roman" w:hAnsi="Times New Roman" w:cs="Times New Roman"/>
          <w:b/>
          <w:sz w:val="26"/>
          <w:szCs w:val="26"/>
          <w:lang w:eastAsia="ru-RU"/>
        </w:rPr>
        <w:t>законопослушного</w:t>
      </w:r>
      <w:proofErr w:type="gramEnd"/>
    </w:p>
    <w:p w:rsidR="00842736" w:rsidRPr="00C04C24" w:rsidRDefault="00842736" w:rsidP="00C04C24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04C24">
        <w:rPr>
          <w:rFonts w:ascii="Times New Roman" w:hAnsi="Times New Roman" w:cs="Times New Roman"/>
          <w:b/>
          <w:sz w:val="26"/>
          <w:szCs w:val="26"/>
          <w:lang w:eastAsia="ru-RU"/>
        </w:rPr>
        <w:t>поведения участников  дорожного  движения</w:t>
      </w:r>
    </w:p>
    <w:p w:rsidR="00842736" w:rsidRPr="00C04C24" w:rsidRDefault="00842736" w:rsidP="00C04C24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04C24">
        <w:rPr>
          <w:rFonts w:ascii="Times New Roman" w:hAnsi="Times New Roman" w:cs="Times New Roman"/>
          <w:b/>
          <w:sz w:val="26"/>
          <w:szCs w:val="26"/>
          <w:lang w:eastAsia="ru-RU"/>
        </w:rPr>
        <w:t>на  20</w:t>
      </w:r>
      <w:r w:rsidR="00C04C24" w:rsidRPr="00C04C24">
        <w:rPr>
          <w:rFonts w:ascii="Times New Roman" w:hAnsi="Times New Roman" w:cs="Times New Roman"/>
          <w:b/>
          <w:sz w:val="26"/>
          <w:szCs w:val="26"/>
          <w:lang w:eastAsia="ru-RU"/>
        </w:rPr>
        <w:t>20-</w:t>
      </w:r>
      <w:r w:rsidRPr="00C04C24">
        <w:rPr>
          <w:rFonts w:ascii="Times New Roman" w:hAnsi="Times New Roman" w:cs="Times New Roman"/>
          <w:b/>
          <w:sz w:val="26"/>
          <w:szCs w:val="26"/>
          <w:lang w:eastAsia="ru-RU"/>
        </w:rPr>
        <w:t>20</w:t>
      </w:r>
      <w:r w:rsidR="00C04C24" w:rsidRPr="00C04C24">
        <w:rPr>
          <w:rFonts w:ascii="Times New Roman" w:hAnsi="Times New Roman" w:cs="Times New Roman"/>
          <w:b/>
          <w:sz w:val="26"/>
          <w:szCs w:val="26"/>
          <w:lang w:eastAsia="ru-RU"/>
        </w:rPr>
        <w:t>22 годы»</w:t>
      </w:r>
    </w:p>
    <w:p w:rsidR="00842736" w:rsidRPr="00A0654D" w:rsidRDefault="00842736" w:rsidP="0084273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42736" w:rsidRPr="00A0654D" w:rsidRDefault="00842736" w:rsidP="0084273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42736" w:rsidRPr="00A0654D" w:rsidRDefault="00842736" w:rsidP="0084273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42736" w:rsidRPr="00A0654D" w:rsidRDefault="00842736" w:rsidP="0084273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42736" w:rsidRPr="00A0654D" w:rsidRDefault="00842736" w:rsidP="0084273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42736" w:rsidRPr="00A0654D" w:rsidRDefault="00842736" w:rsidP="0084273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42736" w:rsidRPr="00A0654D" w:rsidRDefault="00842736" w:rsidP="0084273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42736" w:rsidRPr="00A0654D" w:rsidRDefault="00842736" w:rsidP="0084273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42736" w:rsidRPr="00A0654D" w:rsidRDefault="00842736" w:rsidP="0084273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42736" w:rsidRPr="00A0654D" w:rsidRDefault="00842736" w:rsidP="0084273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42736" w:rsidRPr="00A0654D" w:rsidRDefault="00842736" w:rsidP="0084273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42736" w:rsidRPr="00A0654D" w:rsidRDefault="00842736" w:rsidP="0084273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42736" w:rsidRDefault="00842736" w:rsidP="0084273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C2C27" w:rsidRDefault="00FC2C27" w:rsidP="0084273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04C24" w:rsidRPr="00A0654D" w:rsidRDefault="00C04C24" w:rsidP="0084273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42736" w:rsidRPr="00A0654D" w:rsidRDefault="00842736" w:rsidP="0084273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ПАСПОРТ </w:t>
      </w:r>
      <w:r w:rsidR="00C04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МУНИЦИПАЛЬНОЙ</w:t>
      </w:r>
      <w:r w:rsidRPr="00A06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ПРОГРАММЫ</w:t>
      </w:r>
    </w:p>
    <w:tbl>
      <w:tblPr>
        <w:tblStyle w:val="a4"/>
        <w:tblW w:w="9747" w:type="dxa"/>
        <w:tblLayout w:type="fixed"/>
        <w:tblLook w:val="04A0"/>
      </w:tblPr>
      <w:tblGrid>
        <w:gridCol w:w="2463"/>
        <w:gridCol w:w="7284"/>
      </w:tblGrid>
      <w:tr w:rsidR="0020259D" w:rsidRPr="00A0654D" w:rsidTr="0020259D">
        <w:trPr>
          <w:trHeight w:val="695"/>
        </w:trPr>
        <w:tc>
          <w:tcPr>
            <w:tcW w:w="2463" w:type="dxa"/>
          </w:tcPr>
          <w:p w:rsidR="0020259D" w:rsidRPr="00A0654D" w:rsidRDefault="0020259D" w:rsidP="000E43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  <w:p w:rsidR="0020259D" w:rsidRPr="00A0654D" w:rsidRDefault="0020259D" w:rsidP="000E43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7284" w:type="dxa"/>
          </w:tcPr>
          <w:p w:rsidR="0020259D" w:rsidRPr="00A0654D" w:rsidRDefault="0020259D" w:rsidP="000E43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«Формирование  законопослушного  поведения  участников  </w:t>
            </w:r>
          </w:p>
          <w:p w:rsidR="0020259D" w:rsidRPr="00A0654D" w:rsidRDefault="0020259D" w:rsidP="00C04C2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дорожного  движения  на  20</w:t>
            </w:r>
            <w:r w:rsidR="00C04C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20-</w:t>
            </w: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C04C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годы» (далее – Программа)    </w:t>
            </w:r>
          </w:p>
        </w:tc>
      </w:tr>
      <w:tr w:rsidR="0020259D" w:rsidRPr="00A0654D" w:rsidTr="0020259D">
        <w:tc>
          <w:tcPr>
            <w:tcW w:w="2463" w:type="dxa"/>
          </w:tcPr>
          <w:p w:rsidR="0020259D" w:rsidRPr="00A0654D" w:rsidRDefault="0020259D" w:rsidP="000E43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Основание для разработки Программы</w:t>
            </w:r>
          </w:p>
        </w:tc>
        <w:tc>
          <w:tcPr>
            <w:tcW w:w="7284" w:type="dxa"/>
          </w:tcPr>
          <w:p w:rsidR="0020259D" w:rsidRPr="00A0654D" w:rsidRDefault="0020259D" w:rsidP="000E43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Федеральный закон от 10.12.1995.  № 196 – ФЗ</w:t>
            </w:r>
          </w:p>
          <w:p w:rsidR="0020259D" w:rsidRPr="00A0654D" w:rsidRDefault="0020259D" w:rsidP="000E43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«О безопасности дорожного движения»;</w:t>
            </w:r>
          </w:p>
          <w:p w:rsidR="0020259D" w:rsidRPr="00A0654D" w:rsidRDefault="0020259D" w:rsidP="000E43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Федеральный закон от 06.10.2003. № 131 – ФЗ</w:t>
            </w:r>
          </w:p>
          <w:p w:rsidR="0020259D" w:rsidRPr="00A0654D" w:rsidRDefault="0020259D" w:rsidP="000E43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«Об общих принципах организации местного самоуправления в Российской Федерации».</w:t>
            </w:r>
          </w:p>
        </w:tc>
      </w:tr>
      <w:tr w:rsidR="0020259D" w:rsidRPr="00A0654D" w:rsidTr="0020259D">
        <w:tc>
          <w:tcPr>
            <w:tcW w:w="2463" w:type="dxa"/>
          </w:tcPr>
          <w:p w:rsidR="0020259D" w:rsidRPr="00A0654D" w:rsidRDefault="0020259D" w:rsidP="000E43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 заказчик</w:t>
            </w:r>
          </w:p>
        </w:tc>
        <w:tc>
          <w:tcPr>
            <w:tcW w:w="7284" w:type="dxa"/>
            <w:vAlign w:val="center"/>
          </w:tcPr>
          <w:p w:rsidR="0020259D" w:rsidRPr="00A0654D" w:rsidRDefault="004202D7" w:rsidP="00FC2C2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  </w:t>
            </w:r>
            <w:r w:rsidR="00FC2C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Большемонокского</w:t>
            </w: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сельсовета Бейского  района Республики Хакасия </w:t>
            </w:r>
            <w:r w:rsidR="0020259D"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(далее - поселение)</w:t>
            </w:r>
          </w:p>
        </w:tc>
      </w:tr>
      <w:tr w:rsidR="0020259D" w:rsidRPr="00A0654D" w:rsidTr="0020259D">
        <w:tc>
          <w:tcPr>
            <w:tcW w:w="2463" w:type="dxa"/>
          </w:tcPr>
          <w:p w:rsidR="0020259D" w:rsidRPr="00A0654D" w:rsidRDefault="0020259D" w:rsidP="000E43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Разработчик программы</w:t>
            </w:r>
          </w:p>
        </w:tc>
        <w:tc>
          <w:tcPr>
            <w:tcW w:w="7284" w:type="dxa"/>
            <w:vAlign w:val="center"/>
          </w:tcPr>
          <w:p w:rsidR="0020259D" w:rsidRPr="00A0654D" w:rsidRDefault="0020259D" w:rsidP="00FC2C2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Администрация </w:t>
            </w:r>
            <w:r w:rsidR="00FC2C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Большемонокского</w:t>
            </w:r>
            <w:r w:rsidR="004202D7"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сельсовета</w:t>
            </w: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0259D" w:rsidRPr="00A0654D" w:rsidTr="0020259D">
        <w:tc>
          <w:tcPr>
            <w:tcW w:w="2463" w:type="dxa"/>
          </w:tcPr>
          <w:p w:rsidR="0020259D" w:rsidRPr="00A0654D" w:rsidRDefault="0020259D" w:rsidP="000E43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Основная цель Программы</w:t>
            </w:r>
          </w:p>
        </w:tc>
        <w:tc>
          <w:tcPr>
            <w:tcW w:w="7284" w:type="dxa"/>
          </w:tcPr>
          <w:p w:rsidR="0020259D" w:rsidRPr="00A0654D" w:rsidRDefault="0020259D" w:rsidP="000E43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охраны жизни, здоровья граж</w:t>
            </w:r>
            <w:r w:rsidRPr="00A0654D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дан и их имущества, гарантий их законных прав на безопасные условия движения на </w:t>
            </w:r>
            <w:r w:rsidRPr="00A0654D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дорогах</w:t>
            </w:r>
          </w:p>
        </w:tc>
      </w:tr>
      <w:tr w:rsidR="0020259D" w:rsidRPr="00A0654D" w:rsidTr="0020259D">
        <w:tc>
          <w:tcPr>
            <w:tcW w:w="2463" w:type="dxa"/>
          </w:tcPr>
          <w:p w:rsidR="0020259D" w:rsidRPr="00A0654D" w:rsidRDefault="0020259D" w:rsidP="000E43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задачи Программы</w:t>
            </w:r>
          </w:p>
        </w:tc>
        <w:tc>
          <w:tcPr>
            <w:tcW w:w="7284" w:type="dxa"/>
          </w:tcPr>
          <w:p w:rsidR="004202D7" w:rsidRPr="00A0654D" w:rsidRDefault="0020259D" w:rsidP="000E4343">
            <w:pP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- создание системы профилактических мер, направленных на формирование у участни</w:t>
            </w:r>
            <w:r w:rsidRPr="00A0654D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ков дорожного движения законопослушного поведения;</w:t>
            </w:r>
          </w:p>
          <w:p w:rsidR="004202D7" w:rsidRPr="00A0654D" w:rsidRDefault="0020259D" w:rsidP="000E4343">
            <w:pP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- совершенствование системы мер по преду</w:t>
            </w:r>
            <w:r w:rsidRPr="00A0654D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преждению детского дорожно-</w:t>
            </w:r>
            <w:r w:rsidRPr="00A0654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транспортного травматизма;</w:t>
            </w:r>
          </w:p>
          <w:p w:rsidR="004202D7" w:rsidRPr="00A0654D" w:rsidRDefault="0020259D" w:rsidP="000E4343">
            <w:pP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- </w:t>
            </w:r>
            <w:r w:rsidRPr="00A0654D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совершенствование организации движения транспортных средств и пешеходов в результате проведения организационно-планировочных мер;</w:t>
            </w:r>
          </w:p>
          <w:p w:rsidR="0020259D" w:rsidRPr="00A0654D" w:rsidRDefault="0020259D" w:rsidP="000E43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- снижение количества дорожно-транспортных происшествий с участием пешеходов.</w:t>
            </w:r>
          </w:p>
        </w:tc>
      </w:tr>
      <w:tr w:rsidR="0020259D" w:rsidRPr="00A0654D" w:rsidTr="0020259D">
        <w:tc>
          <w:tcPr>
            <w:tcW w:w="2463" w:type="dxa"/>
          </w:tcPr>
          <w:p w:rsidR="0020259D" w:rsidRPr="00A0654D" w:rsidRDefault="0020259D" w:rsidP="000E43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реализации Программы</w:t>
            </w:r>
          </w:p>
        </w:tc>
        <w:tc>
          <w:tcPr>
            <w:tcW w:w="7284" w:type="dxa"/>
            <w:vAlign w:val="center"/>
          </w:tcPr>
          <w:p w:rsidR="0020259D" w:rsidRPr="00A0654D" w:rsidRDefault="004202D7" w:rsidP="00C04C2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C04C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</w:t>
            </w:r>
            <w:r w:rsidR="00C04C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="0020259D"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20259D" w:rsidRPr="00A0654D" w:rsidTr="0020259D">
        <w:tc>
          <w:tcPr>
            <w:tcW w:w="2463" w:type="dxa"/>
          </w:tcPr>
          <w:p w:rsidR="0020259D" w:rsidRPr="00A0654D" w:rsidRDefault="0020259D" w:rsidP="000E43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Исполнители программы</w:t>
            </w:r>
          </w:p>
        </w:tc>
        <w:tc>
          <w:tcPr>
            <w:tcW w:w="7284" w:type="dxa"/>
          </w:tcPr>
          <w:p w:rsidR="0020259D" w:rsidRPr="00A0654D" w:rsidRDefault="0020259D" w:rsidP="00FC2C2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Администрация  </w:t>
            </w:r>
            <w:r w:rsidR="00FC2C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Большемонокского</w:t>
            </w:r>
            <w:r w:rsidR="004202D7"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сельсовета</w:t>
            </w:r>
          </w:p>
        </w:tc>
      </w:tr>
      <w:tr w:rsidR="0020259D" w:rsidRPr="00A0654D" w:rsidTr="0020259D">
        <w:tc>
          <w:tcPr>
            <w:tcW w:w="2463" w:type="dxa"/>
          </w:tcPr>
          <w:p w:rsidR="0020259D" w:rsidRPr="00A0654D" w:rsidRDefault="0020259D" w:rsidP="000E43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7284" w:type="dxa"/>
          </w:tcPr>
          <w:p w:rsidR="004202D7" w:rsidRPr="00A0654D" w:rsidRDefault="0020259D" w:rsidP="000E43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 финансирования – местный бюджет.</w:t>
            </w:r>
          </w:p>
          <w:p w:rsidR="0020259D" w:rsidRPr="00A0654D" w:rsidRDefault="0020259D" w:rsidP="000E43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объем финансирования  Программы  </w:t>
            </w:r>
            <w:r w:rsidR="00FC2C27" w:rsidRPr="00FC2C2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180 000</w:t>
            </w:r>
            <w:r w:rsidRPr="00A0654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руб., в том числе:</w:t>
            </w:r>
          </w:p>
          <w:p w:rsidR="0020259D" w:rsidRPr="00FC2C27" w:rsidRDefault="004202D7" w:rsidP="000E434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C04C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20259D"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– </w:t>
            </w:r>
            <w:r w:rsidR="00FC2C27" w:rsidRPr="00FC2C2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60 000</w:t>
            </w:r>
          </w:p>
          <w:p w:rsidR="0020259D" w:rsidRPr="00FC2C27" w:rsidRDefault="00C04C24" w:rsidP="000E434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2021</w:t>
            </w:r>
            <w:r w:rsidR="0020259D" w:rsidRPr="00FC2C2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год – </w:t>
            </w:r>
            <w:r w:rsidR="00FC2C27" w:rsidRPr="00FC2C2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60 000</w:t>
            </w:r>
          </w:p>
          <w:p w:rsidR="0020259D" w:rsidRPr="00A0654D" w:rsidRDefault="00C04C24" w:rsidP="00FC2C2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2022</w:t>
            </w:r>
            <w:r w:rsidR="0020259D" w:rsidRPr="00FC2C2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год – </w:t>
            </w:r>
            <w:r w:rsidR="00FC2C27" w:rsidRPr="00FC2C2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60 000</w:t>
            </w:r>
          </w:p>
        </w:tc>
      </w:tr>
      <w:tr w:rsidR="0020259D" w:rsidRPr="00A0654D" w:rsidTr="0020259D">
        <w:tc>
          <w:tcPr>
            <w:tcW w:w="2463" w:type="dxa"/>
          </w:tcPr>
          <w:p w:rsidR="0020259D" w:rsidRPr="00A0654D" w:rsidRDefault="0020259D" w:rsidP="000E43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284" w:type="dxa"/>
          </w:tcPr>
          <w:p w:rsidR="004202D7" w:rsidRPr="00A0654D" w:rsidRDefault="0020259D" w:rsidP="000E43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Предотвращение аварийности в населенных пунктах и на дорожно-уличной сети  сельского поселения;</w:t>
            </w:r>
          </w:p>
          <w:p w:rsidR="004202D7" w:rsidRPr="00A0654D" w:rsidRDefault="0020259D" w:rsidP="000E43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сохранение жизни, здоровья и имущества участников дорожного движения, защита их законных интересов;</w:t>
            </w:r>
          </w:p>
          <w:p w:rsidR="0020259D" w:rsidRPr="00A0654D" w:rsidRDefault="0020259D" w:rsidP="000E43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уменьшение недостатков, отрицательно влияющих на безопасность дорожного движения транспорта и пешеходов на территории  сельского поселения.</w:t>
            </w:r>
          </w:p>
        </w:tc>
      </w:tr>
      <w:tr w:rsidR="0020259D" w:rsidRPr="00A0654D" w:rsidTr="0020259D">
        <w:tc>
          <w:tcPr>
            <w:tcW w:w="2463" w:type="dxa"/>
          </w:tcPr>
          <w:p w:rsidR="0020259D" w:rsidRPr="00A0654D" w:rsidRDefault="0020259D" w:rsidP="000E43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исполнением Программы</w:t>
            </w:r>
          </w:p>
        </w:tc>
        <w:tc>
          <w:tcPr>
            <w:tcW w:w="7284" w:type="dxa"/>
            <w:vAlign w:val="center"/>
          </w:tcPr>
          <w:p w:rsidR="0020259D" w:rsidRPr="00A0654D" w:rsidRDefault="0020259D" w:rsidP="00FC2C2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  Глава </w:t>
            </w:r>
            <w:r w:rsidR="00FC2C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Большемонокского</w:t>
            </w:r>
            <w:r w:rsidR="004202D7"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сельсовета </w:t>
            </w:r>
          </w:p>
        </w:tc>
      </w:tr>
    </w:tbl>
    <w:p w:rsidR="00084815" w:rsidRPr="00A0654D" w:rsidRDefault="00084815" w:rsidP="00FC2C27">
      <w:pPr>
        <w:rPr>
          <w:rFonts w:ascii="Times New Roman" w:hAnsi="Times New Roman" w:cs="Times New Roman"/>
          <w:sz w:val="26"/>
          <w:szCs w:val="26"/>
        </w:rPr>
      </w:pPr>
    </w:p>
    <w:p w:rsidR="003901D2" w:rsidRPr="00A0654D" w:rsidRDefault="00084815" w:rsidP="00390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Раздел I.</w:t>
      </w:r>
    </w:p>
    <w:p w:rsidR="00FC2C27" w:rsidRDefault="00084815" w:rsidP="00390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Содержание проблемы и обоснование необходимости </w:t>
      </w:r>
    </w:p>
    <w:p w:rsidR="003901D2" w:rsidRPr="00A0654D" w:rsidRDefault="00084815" w:rsidP="00390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ее решения программными методами</w:t>
      </w:r>
    </w:p>
    <w:p w:rsidR="00835425" w:rsidRPr="00A0654D" w:rsidRDefault="00835425" w:rsidP="00390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901D2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Проблема аварийности на автотранспорте приобрела особую остроту в последнее десятилетие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движения.</w:t>
      </w:r>
    </w:p>
    <w:p w:rsidR="003901D2" w:rsidRPr="00FC2C27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2C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Доказано, что основными из многочисленных факторов, непосредственно влияющих на безопасность дорожного движения,   являются:</w:t>
      </w:r>
    </w:p>
    <w:p w:rsidR="003901D2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низкие потребительские свойства автомобильных дорог;</w:t>
      </w:r>
    </w:p>
    <w:p w:rsidR="003901D2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недостаточный уровень технической оснащённости и несовершенство системы контроля и управления дорожным движением;</w:t>
      </w:r>
    </w:p>
    <w:p w:rsidR="003901D2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низкая водительская дисциплина;</w:t>
      </w:r>
    </w:p>
    <w:p w:rsidR="003901D2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низкий уровень знаний гражданами правил  поведения на дорогах.</w:t>
      </w:r>
    </w:p>
    <w:p w:rsidR="003901D2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полномочиям органов местного самоуправления сельских поселений отнесена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 </w:t>
      </w:r>
      <w:hyperlink r:id="rId5" w:history="1">
        <w:r w:rsidRPr="00A0654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законодательством</w:t>
        </w:r>
      </w:hyperlink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Российской Федерации.</w:t>
      </w:r>
    </w:p>
    <w:p w:rsidR="003901D2" w:rsidRPr="00FC2C27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2C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Настоящая Программа позволит обеспечить комплексное и системное решение вопросов, отнесенных к ведению муниципалитетов и решения конкретных проблем  на основе:</w:t>
      </w:r>
    </w:p>
    <w:p w:rsidR="003901D2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    определения конкретных целей, задач и мероприятий;</w:t>
      </w:r>
    </w:p>
    <w:p w:rsidR="003901D2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концентрации ресурсов с целью реализации мероприятий, осуществляемых в сфере обеспечения безопасности дорожного движения;</w:t>
      </w:r>
    </w:p>
    <w:p w:rsidR="003901D2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повышения эффективности управления в области обеспечения безопасности дорожного движения.</w:t>
      </w:r>
    </w:p>
    <w:p w:rsidR="003901D2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Таким образом, использование программно-целевого метода позволит существенно повысить эффективность деятельности органов местного самоуправления  по обеспечению безопасности дорожного движения. </w:t>
      </w:r>
    </w:p>
    <w:p w:rsidR="003901D2" w:rsidRPr="00A0654D" w:rsidRDefault="003901D2" w:rsidP="003901D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901D2" w:rsidRPr="00A0654D" w:rsidRDefault="003901D2" w:rsidP="003901D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901D2" w:rsidRPr="00A0654D" w:rsidRDefault="00084815" w:rsidP="0083542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Раздел II.</w:t>
      </w:r>
    </w:p>
    <w:p w:rsidR="003901D2" w:rsidRPr="00A0654D" w:rsidRDefault="00084815" w:rsidP="0083542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Основные цели и задачи,  сроки и этапы реализации </w:t>
      </w:r>
      <w:r w:rsidR="00C04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муниципальной </w:t>
      </w:r>
      <w:r w:rsidRPr="00A06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программы</w:t>
      </w:r>
    </w:p>
    <w:p w:rsidR="00835425" w:rsidRPr="00A0654D" w:rsidRDefault="00835425" w:rsidP="0083542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35425" w:rsidRPr="00A0654D" w:rsidRDefault="00084815" w:rsidP="003901D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Цели Программы:</w:t>
      </w:r>
    </w:p>
    <w:p w:rsidR="00835425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обеспечение охраны жизни, здоровья граж</w:t>
      </w:r>
      <w:r w:rsidRPr="00A0654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дан и их имущества, гарантий их законных прав на безопасные условия движения на </w:t>
      </w:r>
      <w:r w:rsidRPr="00A0654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дорогах.</w:t>
      </w:r>
    </w:p>
    <w:p w:rsidR="00835425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Задачи Программы</w:t>
      </w:r>
    </w:p>
    <w:p w:rsidR="00835425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:- создание системы профилактических мер, направленных на формирование у участни</w:t>
      </w:r>
      <w:r w:rsidRPr="00A0654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ков дорожного движения законопослушного поведения;</w:t>
      </w:r>
      <w:r w:rsidRPr="00A0654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  </w:t>
      </w:r>
    </w:p>
    <w:p w:rsidR="00835425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    - совершенствование системы мер по преду</w:t>
      </w:r>
      <w:r w:rsidRPr="00A0654D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преждению детского дорожно-</w:t>
      </w:r>
      <w:r w:rsidRPr="00A0654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транспортного травматизма;  </w:t>
      </w:r>
    </w:p>
    <w:p w:rsidR="00835425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lastRenderedPageBreak/>
        <w:t>    - </w:t>
      </w:r>
      <w:r w:rsidRPr="00A0654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совершенствование организации движения транспортных средств и пешеходов в результате проведения организационно-планировочных мер;</w:t>
      </w:r>
    </w:p>
    <w:p w:rsidR="00835425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- снижение количества дорожно-транспортных происшествий с участием пешеходов.</w:t>
      </w:r>
      <w:r w:rsidRPr="00A0654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 </w:t>
      </w: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Этапы реализации Прогр</w:t>
      </w:r>
      <w:r w:rsidR="00835425"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аммы будут осуществляться с 20</w:t>
      </w:r>
      <w:r w:rsidR="00C04C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835425"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по 20</w:t>
      </w:r>
      <w:r w:rsidR="00C04C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</w:t>
      </w: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годы.</w:t>
      </w:r>
    </w:p>
    <w:p w:rsidR="00835425" w:rsidRPr="00A0654D" w:rsidRDefault="00835425" w:rsidP="003901D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5425" w:rsidRPr="00A0654D" w:rsidRDefault="00084815" w:rsidP="0083542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Раздел III.</w:t>
      </w:r>
    </w:p>
    <w:p w:rsidR="00835425" w:rsidRPr="00A0654D" w:rsidRDefault="00084815" w:rsidP="0083542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Система программных мероприятий, ресурсное обеспечение Программы</w:t>
      </w:r>
    </w:p>
    <w:p w:rsidR="00835425" w:rsidRPr="00A0654D" w:rsidRDefault="00835425" w:rsidP="0083542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603CE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Программа будет осуществляться путем реализации программных ме</w:t>
      </w:r>
      <w:r w:rsidRPr="00A0654D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роприятий.</w:t>
      </w: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Программные мероприятия должны быть направлены на создание безопасных условий для всех участников дорожного движения. Решение данной задачи при достигнутом уровне автомобилизации возможно только за счет привлечения значительных финансовых ресурсов. Это в полной мере соответствует требованиям статьи 3 Федерального закона от 10 декабря 1995 года № 196-ФЗ «О безопасности дорожного движения», в которой установлен приоритет жизни и здоровья граждан, участвующих в дорожном движении, над экономическими результатами хозяйственной деятельности.</w:t>
      </w:r>
    </w:p>
    <w:p w:rsidR="006603CE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Выполнение мероприятий по организации дорожного движения обеспечит оптимизацию режимов движения автомобилей, выявление опасных участков улично-дорожной сети и разработку мероприятий по их устранению.</w:t>
      </w:r>
    </w:p>
    <w:p w:rsidR="006603CE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Ожидаемый результат реализации программы – предотвращение дорожно-транспортных происшествий, в том числе с участием пешеходов, на улично-дорожной сети населенн</w:t>
      </w:r>
      <w:r w:rsidR="006603CE"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ого </w:t>
      </w: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пункт</w:t>
      </w:r>
      <w:r w:rsidR="006603CE"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6603CE"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6603CE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Современное представление процесса дорожного движения и достижение наибольшего эффекта при выявлении причин дорожно-транспортных происшествий возможно с учетом выявления взаимосвязи между всеми элементами системы «человек-автомобиль-дорога-среда».</w:t>
      </w:r>
    </w:p>
    <w:p w:rsidR="006603CE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безопасного поведения участников дорожного движения создает условия для эффективной реализации государственной политики по обеспечению безопасности дорожного движения.</w:t>
      </w:r>
    </w:p>
    <w:p w:rsidR="006603CE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Основными задачами мероприятий этой Программы являются применение наиболее эффективных методов пропаганды безопасности дорожного движения с учетом дифференцированной структуры</w:t>
      </w:r>
      <w:r w:rsidR="006603CE"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мотивации поведения различных групп участников дорожного движения. Будет осуществлен переход от стандартных малоэффективных методов пропаганды таких, как нравоучение и устрашение, к формам, учитывающим выделение целевых групп, их мотивацию, средства активизации, определение наиболее важных компонентов воздействия, оценку эффективности сре</w:t>
      </w:r>
      <w:proofErr w:type="gramStart"/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дств пр</w:t>
      </w:r>
      <w:proofErr w:type="gramEnd"/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опаганды.</w:t>
      </w:r>
    </w:p>
    <w:p w:rsidR="006603CE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формирования общественного мнения необходимо, чтобы средства массовой информации с самого начала были фактическими участниками реализации мероприятий по совершенствованию организации дорожного движения. Содержательная научно-популярная информация о новых решениях, обеспечивающих сокращение времени поездки, повышение удобства и комфортабельности, повышение безопасности будет создавать готовность общества к принятию предложенных мероприятий.</w:t>
      </w:r>
    </w:p>
    <w:p w:rsidR="006603CE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Особое значение придается воспитанию детей безопасному поведению на улицах и дорогах. Мероприятия Программы предусматривают как можно более раннее </w:t>
      </w: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воспитание для своевременного предупреждения появления навыков неадаптированного поведения и отрицательных психологических установок.</w:t>
      </w:r>
    </w:p>
    <w:p w:rsidR="006603CE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процессе выполнения мероприятий этой Программы должна быть создана система, активно воздействующая на индивидуальное и массовое сознание участников движения, формирующая у них отношение к вопросам безопасности движения как жизненно важным и индивидуально значимым.</w:t>
      </w:r>
    </w:p>
    <w:p w:rsidR="006603CE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Основой деятельности по повышению безопасности дорожного движения на автомобильных дорогах </w:t>
      </w:r>
      <w:r w:rsidR="006603CE"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поселения </w:t>
      </w: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является выявление потенциально опасных мест, которые еще не проявили себя через дорожно-транспортные происшествия. Актуальность этого направления обеспечения безопасности дорожного движения подтверждается некоторыми данными о транспортно-эксплуатационных характеристиках автомобильных дорог: практически вся улично-дорожная сеть на территории поселения требуют реконструкции; усиления дорожного покрытия. С учетом этого в Программе предусмотрено проведение технической диагностики и оценки </w:t>
      </w:r>
      <w:proofErr w:type="gramStart"/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состояния</w:t>
      </w:r>
      <w:proofErr w:type="gramEnd"/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автомобильных дорог.</w:t>
      </w:r>
    </w:p>
    <w:p w:rsidR="006603CE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  <w:t>Система программных мероприятий приведена в приложении к  Программе.</w:t>
      </w:r>
    </w:p>
    <w:p w:rsidR="006603CE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Финансирование Программы осуществляется за счет средств местного</w:t>
      </w: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бюджета.</w:t>
      </w:r>
    </w:p>
    <w:p w:rsidR="00084815" w:rsidRPr="00A0654D" w:rsidRDefault="00084815" w:rsidP="00FC2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 </w:t>
      </w:r>
    </w:p>
    <w:p w:rsidR="00084815" w:rsidRPr="00A0654D" w:rsidRDefault="00084815" w:rsidP="00084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6603CE" w:rsidRPr="00A0654D" w:rsidRDefault="00084815" w:rsidP="00660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Раздел </w:t>
      </w:r>
      <w:r w:rsidRPr="00A06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IV</w:t>
      </w:r>
      <w:r w:rsidRPr="00A06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:rsidR="00084815" w:rsidRPr="00A0654D" w:rsidRDefault="00084815" w:rsidP="00660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Механизм реализации Программы, организация управления Программой и </w:t>
      </w:r>
      <w:proofErr w:type="gramStart"/>
      <w:r w:rsidRPr="00A06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контроль за</w:t>
      </w:r>
      <w:proofErr w:type="gramEnd"/>
      <w:r w:rsidRPr="00A06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ходом ее реализации</w:t>
      </w:r>
    </w:p>
    <w:p w:rsidR="006603CE" w:rsidRPr="00A0654D" w:rsidRDefault="006603CE" w:rsidP="00A065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84815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Программы осуществляет глава  поселения.</w:t>
      </w:r>
    </w:p>
    <w:p w:rsidR="006603CE" w:rsidRPr="00A0654D" w:rsidRDefault="00084815" w:rsidP="00A065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6603CE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Текущее управление реализацией Программы осуществляет заказчик — координатор Программы в соответствии с действующим законодательством.</w:t>
      </w:r>
    </w:p>
    <w:p w:rsidR="00084815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Итоговый отчет о реализации Программы должен содержать данные о финансировании Программы в целом и отдельных мероприятий с разбивкой по источникам финансирования и годам реализации, процент реализации Программы, оценку результатов реализации Программы, уровень достижения программных целей и запланированных показателей эффективности. В случае</w:t>
      </w:r>
      <w:proofErr w:type="gramStart"/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proofErr w:type="gramEnd"/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если процент реализации Программы будет ниже ста, указываются перечни мероприятий, не завершенных в срок, и предложения по их дальнейшей реализации.</w:t>
      </w:r>
      <w:r w:rsidRPr="00A06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6603CE" w:rsidRPr="00A0654D" w:rsidRDefault="006603CE" w:rsidP="00FC2C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603CE" w:rsidRPr="00A0654D" w:rsidRDefault="006603CE" w:rsidP="006603C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603CE" w:rsidRPr="00A0654D" w:rsidRDefault="006603CE" w:rsidP="006603CE">
      <w:pPr>
        <w:spacing w:after="0" w:line="240" w:lineRule="auto"/>
        <w:ind w:left="135" w:right="13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РАЗДЕЛ V.</w:t>
      </w:r>
    </w:p>
    <w:p w:rsidR="006603CE" w:rsidRPr="00A0654D" w:rsidRDefault="006603CE" w:rsidP="006603CE">
      <w:pPr>
        <w:spacing w:after="0" w:line="240" w:lineRule="auto"/>
        <w:ind w:left="135" w:right="13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Оценка эффективности социально-экономических и экологических последствий от реализации</w:t>
      </w:r>
      <w:r w:rsidR="00C04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муниципальной</w:t>
      </w:r>
      <w:r w:rsidRPr="00A06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программы</w:t>
      </w:r>
    </w:p>
    <w:p w:rsidR="00E245C2" w:rsidRPr="00A0654D" w:rsidRDefault="00E245C2" w:rsidP="006603CE">
      <w:pPr>
        <w:spacing w:after="0" w:line="240" w:lineRule="auto"/>
        <w:ind w:left="135" w:right="13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245C2" w:rsidRPr="00A0654D" w:rsidRDefault="006603CE" w:rsidP="00A0654D">
      <w:pPr>
        <w:spacing w:after="0" w:line="240" w:lineRule="auto"/>
        <w:ind w:left="135" w:right="135" w:firstLine="57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Ожидаемый результат реализации Программы – сокращение роста количества дорожно-транспортных происшествий и тяжести их последствий, а также снижение числа пострадавших в дорожно-транспортных происшествиях.</w:t>
      </w:r>
    </w:p>
    <w:p w:rsidR="00E245C2" w:rsidRPr="00A0654D" w:rsidRDefault="006603CE" w:rsidP="00A0654D">
      <w:pPr>
        <w:spacing w:after="0" w:line="240" w:lineRule="auto"/>
        <w:ind w:left="135" w:right="135" w:firstLine="57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Применение программного метода позволит:</w:t>
      </w:r>
    </w:p>
    <w:p w:rsidR="00E245C2" w:rsidRPr="00A0654D" w:rsidRDefault="00E245C2" w:rsidP="00A0654D">
      <w:pPr>
        <w:spacing w:after="0" w:line="240" w:lineRule="auto"/>
        <w:ind w:left="135" w:right="135" w:firstLine="57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-</w:t>
      </w:r>
      <w:r w:rsidR="006603CE"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значительно сократить время реагирования на чрезвычайные ситуации</w:t>
      </w: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E245C2" w:rsidRPr="00A0654D" w:rsidRDefault="006603CE" w:rsidP="00A0654D">
      <w:pPr>
        <w:spacing w:after="0" w:line="240" w:lineRule="auto"/>
        <w:ind w:left="135" w:right="135" w:firstLine="57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 дорожно-транспортных происшествиях на транспортных сетях в поселении  оперативно реагировать на чрезвычайные происшествия (ситуации), при необходимости осуществлять масштабные спасательные операции или аварийно-спасательные работы, в том числе и при дорожно-транспортных происшествиях, осуществлять единое управление;</w:t>
      </w:r>
    </w:p>
    <w:p w:rsidR="00E245C2" w:rsidRPr="00A0654D" w:rsidRDefault="00E245C2" w:rsidP="00A0654D">
      <w:pPr>
        <w:spacing w:after="0" w:line="240" w:lineRule="auto"/>
        <w:ind w:left="135" w:right="135" w:firstLine="57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6603CE"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значительно сократить время прибытия спасателей на место дорожно-транспортного происшествия и проведения спасательных работ</w:t>
      </w: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245C2" w:rsidRPr="00A0654D" w:rsidRDefault="006603CE" w:rsidP="00A0654D">
      <w:pPr>
        <w:spacing w:after="0" w:line="240" w:lineRule="auto"/>
        <w:ind w:left="135" w:right="135" w:firstLine="57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Ожидаемый результат реализации Программы – снижение степени тяжести последствий в дорожно-транспортных происшествиях.</w:t>
      </w:r>
      <w:r w:rsidR="00E245C2"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E245C2" w:rsidRPr="00A0654D" w:rsidRDefault="00E245C2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245C2" w:rsidRDefault="00E245C2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Pr="00A0654D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245C2" w:rsidRPr="00A0654D" w:rsidRDefault="006603CE" w:rsidP="00E245C2">
      <w:pPr>
        <w:spacing w:after="0" w:line="240" w:lineRule="auto"/>
        <w:ind w:left="6507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</w:t>
      </w:r>
    </w:p>
    <w:p w:rsidR="00E245C2" w:rsidRPr="00A0654D" w:rsidRDefault="006603CE" w:rsidP="00E245C2">
      <w:pPr>
        <w:spacing w:after="0" w:line="240" w:lineRule="auto"/>
        <w:ind w:left="6507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</w:t>
      </w:r>
      <w:r w:rsidR="00FC2C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рограмме</w:t>
      </w:r>
    </w:p>
    <w:p w:rsidR="00E245C2" w:rsidRPr="00A0654D" w:rsidRDefault="00E245C2" w:rsidP="00E245C2">
      <w:pPr>
        <w:spacing w:after="0" w:line="240" w:lineRule="auto"/>
        <w:ind w:left="6507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245C2" w:rsidRPr="00A0654D" w:rsidRDefault="00E245C2" w:rsidP="00E245C2">
      <w:pPr>
        <w:spacing w:after="0" w:line="240" w:lineRule="auto"/>
        <w:ind w:left="6507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245C2" w:rsidRPr="00A0654D" w:rsidRDefault="006603CE" w:rsidP="00E245C2">
      <w:pPr>
        <w:spacing w:after="0" w:line="240" w:lineRule="auto"/>
        <w:ind w:left="135" w:right="135" w:firstLine="57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Программные мероприятия</w:t>
      </w:r>
    </w:p>
    <w:p w:rsidR="00E245C2" w:rsidRPr="00A0654D" w:rsidRDefault="00E245C2" w:rsidP="00E245C2">
      <w:pPr>
        <w:spacing w:after="0" w:line="240" w:lineRule="auto"/>
        <w:ind w:left="135" w:right="135" w:firstLine="57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4"/>
        <w:tblW w:w="9923" w:type="dxa"/>
        <w:tblInd w:w="-176" w:type="dxa"/>
        <w:tblLayout w:type="fixed"/>
        <w:tblLook w:val="04A0"/>
      </w:tblPr>
      <w:tblGrid>
        <w:gridCol w:w="682"/>
        <w:gridCol w:w="2437"/>
        <w:gridCol w:w="1701"/>
        <w:gridCol w:w="1701"/>
        <w:gridCol w:w="1843"/>
        <w:gridCol w:w="1559"/>
      </w:tblGrid>
      <w:tr w:rsidR="00480E0D" w:rsidRPr="00A0654D" w:rsidTr="00480E0D">
        <w:tc>
          <w:tcPr>
            <w:tcW w:w="682" w:type="dxa"/>
          </w:tcPr>
          <w:p w:rsidR="00E245C2" w:rsidRPr="00A0654D" w:rsidRDefault="00E245C2" w:rsidP="00E245C2">
            <w:pPr>
              <w:ind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437" w:type="dxa"/>
          </w:tcPr>
          <w:p w:rsidR="00E245C2" w:rsidRPr="00A0654D" w:rsidRDefault="00E245C2" w:rsidP="00E245C2">
            <w:pPr>
              <w:ind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</w:tcPr>
          <w:p w:rsidR="00E245C2" w:rsidRPr="00A0654D" w:rsidRDefault="00E245C2" w:rsidP="00C04C24">
            <w:pPr>
              <w:ind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Затраты на 20</w:t>
            </w:r>
            <w:r w:rsidR="00C04C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 (тыс</w:t>
            </w:r>
            <w:proofErr w:type="gramStart"/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уб.)</w:t>
            </w:r>
          </w:p>
        </w:tc>
        <w:tc>
          <w:tcPr>
            <w:tcW w:w="1701" w:type="dxa"/>
          </w:tcPr>
          <w:p w:rsidR="00E245C2" w:rsidRPr="00A0654D" w:rsidRDefault="00E245C2" w:rsidP="00C04C24">
            <w:pPr>
              <w:ind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Затраты на 20</w:t>
            </w:r>
            <w:r w:rsidR="00C04C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 (тыс</w:t>
            </w:r>
            <w:proofErr w:type="gramStart"/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уб.)</w:t>
            </w:r>
          </w:p>
        </w:tc>
        <w:tc>
          <w:tcPr>
            <w:tcW w:w="1843" w:type="dxa"/>
          </w:tcPr>
          <w:p w:rsidR="00E245C2" w:rsidRPr="00A0654D" w:rsidRDefault="00E245C2" w:rsidP="00C04C24">
            <w:pPr>
              <w:ind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Затраты на 20</w:t>
            </w:r>
            <w:r w:rsidR="00C04C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 (тыс</w:t>
            </w:r>
            <w:proofErr w:type="gramStart"/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уб.)</w:t>
            </w:r>
          </w:p>
        </w:tc>
        <w:tc>
          <w:tcPr>
            <w:tcW w:w="1559" w:type="dxa"/>
          </w:tcPr>
          <w:p w:rsidR="00E245C2" w:rsidRPr="00A0654D" w:rsidRDefault="00E245C2" w:rsidP="00E245C2">
            <w:pPr>
              <w:ind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</w:tr>
      <w:tr w:rsidR="00480E0D" w:rsidRPr="00A0654D" w:rsidTr="00480E0D">
        <w:tc>
          <w:tcPr>
            <w:tcW w:w="682" w:type="dxa"/>
          </w:tcPr>
          <w:p w:rsidR="00E245C2" w:rsidRPr="00A0654D" w:rsidRDefault="00E245C2" w:rsidP="00E245C2">
            <w:pPr>
              <w:ind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437" w:type="dxa"/>
          </w:tcPr>
          <w:p w:rsidR="00E245C2" w:rsidRPr="00A0654D" w:rsidRDefault="00E245C2" w:rsidP="00B85459">
            <w:pPr>
              <w:ind w:right="13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Установка дорожных знаков в соответствии с проектом организации дорожного движения на территории поселения</w:t>
            </w:r>
          </w:p>
        </w:tc>
        <w:tc>
          <w:tcPr>
            <w:tcW w:w="1701" w:type="dxa"/>
          </w:tcPr>
          <w:p w:rsidR="00E245C2" w:rsidRPr="00A0654D" w:rsidRDefault="00C04C24" w:rsidP="00E245C2">
            <w:pPr>
              <w:ind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A0654D"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701" w:type="dxa"/>
          </w:tcPr>
          <w:p w:rsidR="00E245C2" w:rsidRPr="00A0654D" w:rsidRDefault="00C04C24" w:rsidP="00E245C2">
            <w:pPr>
              <w:ind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A0654D"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843" w:type="dxa"/>
          </w:tcPr>
          <w:p w:rsidR="00E245C2" w:rsidRPr="00A0654D" w:rsidRDefault="00C04C24" w:rsidP="00E245C2">
            <w:pPr>
              <w:ind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A0654D"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559" w:type="dxa"/>
          </w:tcPr>
          <w:p w:rsidR="00E245C2" w:rsidRPr="00A0654D" w:rsidRDefault="00FC2C27" w:rsidP="00E245C2">
            <w:pPr>
              <w:ind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45,0</w:t>
            </w:r>
          </w:p>
        </w:tc>
      </w:tr>
      <w:tr w:rsidR="00480E0D" w:rsidRPr="00A0654D" w:rsidTr="00480E0D">
        <w:tc>
          <w:tcPr>
            <w:tcW w:w="682" w:type="dxa"/>
          </w:tcPr>
          <w:p w:rsidR="00E245C2" w:rsidRPr="00A0654D" w:rsidRDefault="00E245C2" w:rsidP="00E245C2">
            <w:pPr>
              <w:ind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3B3048"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37" w:type="dxa"/>
          </w:tcPr>
          <w:p w:rsidR="00E245C2" w:rsidRPr="00A0654D" w:rsidRDefault="00E245C2" w:rsidP="00B85459">
            <w:pPr>
              <w:ind w:right="13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дорожных работ, направленных на повышение безопасности дорожного движения</w:t>
            </w:r>
          </w:p>
          <w:p w:rsidR="00E245C2" w:rsidRPr="00A0654D" w:rsidRDefault="00E245C2" w:rsidP="00480E0D">
            <w:pPr>
              <w:ind w:right="13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(сезонное содержание дорог)</w:t>
            </w:r>
          </w:p>
          <w:p w:rsidR="00E245C2" w:rsidRPr="00A0654D" w:rsidRDefault="00E245C2" w:rsidP="00E245C2">
            <w:pPr>
              <w:ind w:right="13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E245C2" w:rsidRPr="00A0654D" w:rsidRDefault="00C04C24" w:rsidP="00E245C2">
            <w:pPr>
              <w:ind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A0654D"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701" w:type="dxa"/>
          </w:tcPr>
          <w:p w:rsidR="00E245C2" w:rsidRPr="00A0654D" w:rsidRDefault="00C04C24" w:rsidP="00E245C2">
            <w:pPr>
              <w:ind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A0654D"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843" w:type="dxa"/>
          </w:tcPr>
          <w:p w:rsidR="00E245C2" w:rsidRPr="00A0654D" w:rsidRDefault="00C04C24" w:rsidP="00E245C2">
            <w:pPr>
              <w:ind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A0654D"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559" w:type="dxa"/>
          </w:tcPr>
          <w:p w:rsidR="00E245C2" w:rsidRPr="00A0654D" w:rsidRDefault="00FC2C27" w:rsidP="00E245C2">
            <w:pPr>
              <w:ind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135,0</w:t>
            </w:r>
          </w:p>
        </w:tc>
      </w:tr>
      <w:tr w:rsidR="00480E0D" w:rsidRPr="00A0654D" w:rsidTr="00480E0D">
        <w:tc>
          <w:tcPr>
            <w:tcW w:w="682" w:type="dxa"/>
          </w:tcPr>
          <w:p w:rsidR="00E245C2" w:rsidRPr="00A0654D" w:rsidRDefault="003B3048" w:rsidP="00E245C2">
            <w:pPr>
              <w:ind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437" w:type="dxa"/>
          </w:tcPr>
          <w:p w:rsidR="003B3048" w:rsidRPr="00A0654D" w:rsidRDefault="003B3048" w:rsidP="00B85459">
            <w:pPr>
              <w:ind w:right="13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Использование средств массовой информации для постоянного освещения вопросов обеспечения безопасности дорожного движения</w:t>
            </w:r>
          </w:p>
          <w:p w:rsidR="00E245C2" w:rsidRPr="00A0654D" w:rsidRDefault="00E245C2" w:rsidP="00E245C2">
            <w:pPr>
              <w:ind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9312A6" w:rsidRPr="00A0654D" w:rsidRDefault="009312A6" w:rsidP="009312A6">
            <w:pPr>
              <w:ind w:left="-108"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 требует </w:t>
            </w:r>
            <w:proofErr w:type="spellStart"/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материал</w:t>
            </w:r>
            <w:proofErr w:type="gramStart"/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proofErr w:type="gramEnd"/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ных</w:t>
            </w:r>
            <w:proofErr w:type="spellEnd"/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затрат</w:t>
            </w:r>
          </w:p>
          <w:p w:rsidR="00E245C2" w:rsidRPr="00A0654D" w:rsidRDefault="00E245C2" w:rsidP="003B3048">
            <w:pPr>
              <w:ind w:right="13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3B3048" w:rsidRPr="00A0654D" w:rsidRDefault="003B3048" w:rsidP="00FC2C27">
            <w:pPr>
              <w:ind w:left="-108"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 требует </w:t>
            </w:r>
            <w:proofErr w:type="spellStart"/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материал</w:t>
            </w:r>
            <w:proofErr w:type="gramStart"/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</w:t>
            </w:r>
            <w:proofErr w:type="spellEnd"/>
            <w:r w:rsidR="009312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proofErr w:type="gramEnd"/>
            <w:r w:rsidR="001826AC"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ных</w:t>
            </w:r>
            <w:proofErr w:type="spellEnd"/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затрат</w:t>
            </w:r>
          </w:p>
          <w:p w:rsidR="00E245C2" w:rsidRPr="00A0654D" w:rsidRDefault="00E245C2" w:rsidP="003B3048">
            <w:pPr>
              <w:ind w:right="13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480E0D" w:rsidRPr="00A0654D" w:rsidRDefault="003B3048" w:rsidP="003B3048">
            <w:pPr>
              <w:ind w:left="135" w:right="13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 требует </w:t>
            </w:r>
            <w:proofErr w:type="spellStart"/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материаль</w:t>
            </w:r>
            <w:proofErr w:type="spellEnd"/>
            <w:r w:rsidR="001826AC"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80E0D"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  <w:p w:rsidR="003B3048" w:rsidRPr="00A0654D" w:rsidRDefault="003B3048" w:rsidP="003B3048">
            <w:pPr>
              <w:ind w:left="135" w:right="13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ных</w:t>
            </w:r>
            <w:proofErr w:type="spellEnd"/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затрат</w:t>
            </w:r>
          </w:p>
          <w:p w:rsidR="00E245C2" w:rsidRPr="00A0654D" w:rsidRDefault="00E245C2" w:rsidP="003B3048">
            <w:pPr>
              <w:ind w:right="13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9312A6" w:rsidRPr="00A0654D" w:rsidRDefault="009312A6" w:rsidP="009312A6">
            <w:pPr>
              <w:ind w:left="-108"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 требует </w:t>
            </w:r>
            <w:proofErr w:type="spellStart"/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материал</w:t>
            </w:r>
            <w:proofErr w:type="gramStart"/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proofErr w:type="gramEnd"/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ных</w:t>
            </w:r>
            <w:proofErr w:type="spellEnd"/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затрат</w:t>
            </w:r>
          </w:p>
          <w:p w:rsidR="00E245C2" w:rsidRPr="00A0654D" w:rsidRDefault="00E245C2" w:rsidP="003B3048">
            <w:pPr>
              <w:ind w:right="13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04C24" w:rsidRPr="00A0654D" w:rsidTr="00D578D1">
        <w:tc>
          <w:tcPr>
            <w:tcW w:w="3119" w:type="dxa"/>
            <w:gridSpan w:val="2"/>
          </w:tcPr>
          <w:p w:rsidR="00C04C24" w:rsidRPr="00C04C24" w:rsidRDefault="00C04C24" w:rsidP="00C04C24">
            <w:pPr>
              <w:ind w:left="135" w:righ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4C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701" w:type="dxa"/>
          </w:tcPr>
          <w:p w:rsidR="00C04C24" w:rsidRPr="00C04C24" w:rsidRDefault="00C04C24" w:rsidP="00C04C24">
            <w:pPr>
              <w:ind w:left="135" w:righ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4C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1701" w:type="dxa"/>
          </w:tcPr>
          <w:p w:rsidR="00C04C24" w:rsidRPr="00C04C24" w:rsidRDefault="00C04C24" w:rsidP="00C04C24">
            <w:pPr>
              <w:ind w:left="135" w:righ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4C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1843" w:type="dxa"/>
          </w:tcPr>
          <w:p w:rsidR="00C04C24" w:rsidRPr="00C04C24" w:rsidRDefault="00C04C24" w:rsidP="00C04C24">
            <w:pPr>
              <w:ind w:left="135" w:righ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4C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1559" w:type="dxa"/>
          </w:tcPr>
          <w:p w:rsidR="00C04C24" w:rsidRPr="00C04C24" w:rsidRDefault="00C04C24" w:rsidP="00C04C24">
            <w:pPr>
              <w:ind w:left="135" w:righ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4C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180,0</w:t>
            </w:r>
          </w:p>
        </w:tc>
      </w:tr>
    </w:tbl>
    <w:p w:rsidR="00E245C2" w:rsidRDefault="00E245C2" w:rsidP="00E245C2">
      <w:pPr>
        <w:spacing w:after="0" w:line="240" w:lineRule="auto"/>
        <w:ind w:left="135" w:right="135" w:firstLine="57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03CE" w:rsidRPr="00BB5589" w:rsidRDefault="006603CE" w:rsidP="006603CE">
      <w:pPr>
        <w:spacing w:after="0" w:line="240" w:lineRule="auto"/>
        <w:ind w:left="135" w:right="135"/>
        <w:rPr>
          <w:rFonts w:ascii="Arial" w:eastAsia="Times New Roman" w:hAnsi="Arial" w:cs="Arial"/>
          <w:sz w:val="20"/>
          <w:szCs w:val="20"/>
          <w:lang w:eastAsia="ru-RU"/>
        </w:rPr>
      </w:pPr>
    </w:p>
    <w:p w:rsidR="006603CE" w:rsidRPr="00BB5589" w:rsidRDefault="006603CE" w:rsidP="006603CE">
      <w:pPr>
        <w:spacing w:after="0" w:line="240" w:lineRule="auto"/>
        <w:ind w:left="135" w:right="135"/>
        <w:rPr>
          <w:rFonts w:ascii="Arial" w:eastAsia="Times New Roman" w:hAnsi="Arial" w:cs="Arial"/>
          <w:sz w:val="20"/>
          <w:szCs w:val="20"/>
          <w:lang w:eastAsia="ru-RU"/>
        </w:rPr>
      </w:pPr>
      <w:r w:rsidRPr="00BB5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03CE" w:rsidRPr="00A0654D" w:rsidRDefault="006603CE" w:rsidP="006603CE">
      <w:pPr>
        <w:spacing w:after="0" w:line="240" w:lineRule="auto"/>
        <w:ind w:firstLine="708"/>
        <w:rPr>
          <w:rFonts w:ascii="Times New Roman" w:hAnsi="Times New Roman" w:cs="Times New Roman"/>
        </w:rPr>
      </w:pPr>
    </w:p>
    <w:sectPr w:rsidR="006603CE" w:rsidRPr="00A0654D" w:rsidSect="00A0654D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D49B5"/>
    <w:multiLevelType w:val="hybridMultilevel"/>
    <w:tmpl w:val="1B62F092"/>
    <w:lvl w:ilvl="0" w:tplc="8784322C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EDE"/>
    <w:rsid w:val="00084815"/>
    <w:rsid w:val="000E22D5"/>
    <w:rsid w:val="001533AC"/>
    <w:rsid w:val="001826AC"/>
    <w:rsid w:val="0020259D"/>
    <w:rsid w:val="002D0FD6"/>
    <w:rsid w:val="003901D2"/>
    <w:rsid w:val="003B3048"/>
    <w:rsid w:val="003C4E06"/>
    <w:rsid w:val="003D0229"/>
    <w:rsid w:val="004202D7"/>
    <w:rsid w:val="00480E0D"/>
    <w:rsid w:val="00611C9A"/>
    <w:rsid w:val="006603CE"/>
    <w:rsid w:val="00835425"/>
    <w:rsid w:val="00842736"/>
    <w:rsid w:val="00876EDE"/>
    <w:rsid w:val="009312A6"/>
    <w:rsid w:val="00A0654D"/>
    <w:rsid w:val="00A17CBF"/>
    <w:rsid w:val="00A23AB4"/>
    <w:rsid w:val="00A706ED"/>
    <w:rsid w:val="00AE604C"/>
    <w:rsid w:val="00B85459"/>
    <w:rsid w:val="00C04C24"/>
    <w:rsid w:val="00CE0549"/>
    <w:rsid w:val="00E1068A"/>
    <w:rsid w:val="00E245C2"/>
    <w:rsid w:val="00E75B87"/>
    <w:rsid w:val="00EA0DAD"/>
    <w:rsid w:val="00FC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DAD"/>
    <w:pPr>
      <w:ind w:left="720"/>
      <w:contextualSpacing/>
    </w:pPr>
  </w:style>
  <w:style w:type="table" w:styleId="a4">
    <w:name w:val="Table Grid"/>
    <w:basedOn w:val="a1"/>
    <w:uiPriority w:val="59"/>
    <w:rsid w:val="00842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0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3C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065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DAD"/>
    <w:pPr>
      <w:ind w:left="720"/>
      <w:contextualSpacing/>
    </w:pPr>
  </w:style>
  <w:style w:type="table" w:styleId="a4">
    <w:name w:val="Table Grid"/>
    <w:basedOn w:val="a1"/>
    <w:uiPriority w:val="59"/>
    <w:rsid w:val="00842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0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3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337;fld=134;dst=1001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Пользователь</cp:lastModifiedBy>
  <cp:revision>2</cp:revision>
  <cp:lastPrinted>2019-11-08T02:49:00Z</cp:lastPrinted>
  <dcterms:created xsi:type="dcterms:W3CDTF">2019-11-13T07:15:00Z</dcterms:created>
  <dcterms:modified xsi:type="dcterms:W3CDTF">2019-11-13T07:15:00Z</dcterms:modified>
</cp:coreProperties>
</file>