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  <w:r w:rsidR="00392CB0">
        <w:br/>
      </w:r>
    </w:p>
    <w:p w:rsidR="00BB0A2C" w:rsidRDefault="00BB0A2C" w:rsidP="00BB0A2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</w:p>
    <w:p w:rsidR="00392CB0" w:rsidRDefault="00392CB0" w:rsidP="00BB0A2C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A2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B0A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B0A2C" w:rsidRDefault="00BB0A2C" w:rsidP="00BB0A2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92CB0" w:rsidRPr="00AD0DE2" w:rsidRDefault="00392CB0" w:rsidP="00BB0A2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B0A2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D0DE2">
        <w:rPr>
          <w:rFonts w:ascii="Times New Roman" w:hAnsi="Times New Roman" w:cs="Times New Roman"/>
          <w:b w:val="0"/>
          <w:sz w:val="26"/>
          <w:szCs w:val="26"/>
        </w:rPr>
        <w:t>«</w:t>
      </w:r>
      <w:r w:rsidR="00AD0DE2" w:rsidRPr="00AD0DE2">
        <w:rPr>
          <w:rFonts w:ascii="Times New Roman" w:hAnsi="Times New Roman" w:cs="Times New Roman"/>
          <w:b w:val="0"/>
          <w:sz w:val="26"/>
          <w:szCs w:val="26"/>
        </w:rPr>
        <w:t>28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>» декабря 2020</w:t>
      </w:r>
      <w:r w:rsidRPr="00BB0A2C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BB0A2C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BF4BC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с. Большой Монок                                      </w:t>
      </w:r>
      <w:r w:rsidR="00BB0A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04A2C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BB0A2C" w:rsidRPr="00BB0A2C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D0DE2" w:rsidRPr="00AD0DE2">
        <w:rPr>
          <w:rFonts w:ascii="Times New Roman" w:hAnsi="Times New Roman" w:cs="Times New Roman"/>
          <w:sz w:val="26"/>
          <w:szCs w:val="26"/>
        </w:rPr>
        <w:t>130</w:t>
      </w:r>
    </w:p>
    <w:p w:rsidR="00392CB0" w:rsidRDefault="00392CB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F4BCD" w:rsidRDefault="00BF4BC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43F46" w:rsidRDefault="00343F46" w:rsidP="00343F46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 </w:t>
      </w:r>
      <w:r w:rsidR="00466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утверждении  </w:t>
      </w:r>
      <w:hyperlink w:anchor="P232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Порядка</w:t>
        </w:r>
        <w:r w:rsidRPr="003372C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3372C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и 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3372C6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услови</w:t>
        </w:r>
      </w:hyperlink>
      <w:r>
        <w:rPr>
          <w:rFonts w:ascii="Times New Roman" w:hAnsi="Times New Roman" w:cs="Times New Roman"/>
          <w:sz w:val="26"/>
          <w:szCs w:val="26"/>
        </w:rPr>
        <w:t>й</w:t>
      </w:r>
      <w:r w:rsidRPr="00BB0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6B75" w:rsidRDefault="00343F46" w:rsidP="00343F46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A2C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466B75">
        <w:rPr>
          <w:rFonts w:ascii="Times New Roman" w:hAnsi="Times New Roman" w:cs="Times New Roman"/>
          <w:sz w:val="26"/>
          <w:szCs w:val="26"/>
        </w:rPr>
        <w:t xml:space="preserve">  </w:t>
      </w:r>
      <w:r w:rsidRPr="00BB0A2C">
        <w:rPr>
          <w:rFonts w:ascii="Times New Roman" w:hAnsi="Times New Roman" w:cs="Times New Roman"/>
          <w:sz w:val="26"/>
          <w:szCs w:val="26"/>
        </w:rPr>
        <w:t>в</w:t>
      </w:r>
      <w:r w:rsidR="00466B75">
        <w:rPr>
          <w:rFonts w:ascii="Times New Roman" w:hAnsi="Times New Roman" w:cs="Times New Roman"/>
          <w:sz w:val="26"/>
          <w:szCs w:val="26"/>
        </w:rPr>
        <w:t xml:space="preserve">  </w:t>
      </w:r>
      <w:r w:rsidRPr="00BB0A2C">
        <w:rPr>
          <w:rFonts w:ascii="Times New Roman" w:hAnsi="Times New Roman" w:cs="Times New Roman"/>
          <w:sz w:val="26"/>
          <w:szCs w:val="26"/>
        </w:rPr>
        <w:t xml:space="preserve"> аренду </w:t>
      </w:r>
      <w:r w:rsidR="00466B75">
        <w:rPr>
          <w:rFonts w:ascii="Times New Roman" w:hAnsi="Times New Roman" w:cs="Times New Roman"/>
          <w:sz w:val="26"/>
          <w:szCs w:val="26"/>
        </w:rPr>
        <w:t xml:space="preserve"> включено-</w:t>
      </w:r>
    </w:p>
    <w:p w:rsidR="00466B75" w:rsidRDefault="00343F46" w:rsidP="00343F46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A2C">
        <w:rPr>
          <w:rFonts w:ascii="Times New Roman" w:hAnsi="Times New Roman" w:cs="Times New Roman"/>
          <w:sz w:val="26"/>
          <w:szCs w:val="26"/>
        </w:rPr>
        <w:t xml:space="preserve">го в перечень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BB0A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2C">
        <w:rPr>
          <w:rFonts w:ascii="Times New Roman" w:hAnsi="Times New Roman" w:cs="Times New Roman"/>
          <w:sz w:val="26"/>
          <w:szCs w:val="26"/>
        </w:rPr>
        <w:t>иму</w:t>
      </w:r>
      <w:r w:rsidR="00466B75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="00466B75">
        <w:rPr>
          <w:rFonts w:ascii="Times New Roman" w:hAnsi="Times New Roman" w:cs="Times New Roman"/>
          <w:sz w:val="26"/>
          <w:szCs w:val="26"/>
        </w:rPr>
        <w:t>-</w:t>
      </w:r>
    </w:p>
    <w:p w:rsidR="00466B75" w:rsidRDefault="00466B75" w:rsidP="00343F46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r w:rsidR="00343F46" w:rsidRPr="00BB0A2C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343F46" w:rsidRPr="00BB0A2C">
        <w:rPr>
          <w:rFonts w:ascii="Times New Roman" w:hAnsi="Times New Roman" w:cs="Times New Roman"/>
          <w:sz w:val="26"/>
          <w:szCs w:val="26"/>
        </w:rPr>
        <w:t xml:space="preserve"> </w:t>
      </w:r>
      <w:r w:rsidR="00343F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43F46">
        <w:rPr>
          <w:rFonts w:ascii="Times New Roman" w:hAnsi="Times New Roman" w:cs="Times New Roman"/>
          <w:sz w:val="26"/>
          <w:szCs w:val="26"/>
        </w:rPr>
        <w:t>Большемонокско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466B75" w:rsidRDefault="00343F46" w:rsidP="00466B75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 сельсовета</w:t>
      </w:r>
      <w:r w:rsidR="00466B75">
        <w:rPr>
          <w:rFonts w:ascii="Times New Roman" w:hAnsi="Times New Roman" w:cs="Times New Roman"/>
          <w:sz w:val="26"/>
          <w:szCs w:val="26"/>
        </w:rPr>
        <w:t xml:space="preserve"> </w:t>
      </w:r>
      <w:r w:rsidRPr="00BB0A2C">
        <w:rPr>
          <w:rFonts w:ascii="Times New Roman" w:hAnsi="Times New Roman" w:cs="Times New Roman"/>
          <w:sz w:val="26"/>
          <w:szCs w:val="26"/>
        </w:rPr>
        <w:t xml:space="preserve">субъектам </w:t>
      </w:r>
      <w:r w:rsidR="00466B75">
        <w:rPr>
          <w:rFonts w:ascii="Times New Roman" w:hAnsi="Times New Roman" w:cs="Times New Roman"/>
          <w:sz w:val="26"/>
          <w:szCs w:val="26"/>
        </w:rPr>
        <w:t>ма</w:t>
      </w:r>
      <w:r w:rsidRPr="00BB0A2C">
        <w:rPr>
          <w:rFonts w:ascii="Times New Roman" w:hAnsi="Times New Roman" w:cs="Times New Roman"/>
          <w:sz w:val="26"/>
          <w:szCs w:val="26"/>
        </w:rPr>
        <w:t>лого</w:t>
      </w:r>
      <w:r w:rsidR="00566AE5">
        <w:rPr>
          <w:rFonts w:ascii="Times New Roman" w:hAnsi="Times New Roman" w:cs="Times New Roman"/>
          <w:sz w:val="26"/>
          <w:szCs w:val="26"/>
        </w:rPr>
        <w:t xml:space="preserve"> </w:t>
      </w:r>
      <w:r w:rsidRPr="00BB0A2C">
        <w:rPr>
          <w:rFonts w:ascii="Times New Roman" w:hAnsi="Times New Roman" w:cs="Times New Roman"/>
          <w:sz w:val="26"/>
          <w:szCs w:val="26"/>
        </w:rPr>
        <w:t>и сред</w:t>
      </w:r>
      <w:r w:rsidR="00466B75">
        <w:rPr>
          <w:rFonts w:ascii="Times New Roman" w:hAnsi="Times New Roman" w:cs="Times New Roman"/>
          <w:sz w:val="26"/>
          <w:szCs w:val="26"/>
        </w:rPr>
        <w:t>-</w:t>
      </w:r>
    </w:p>
    <w:p w:rsidR="00BF4BCD" w:rsidRPr="00343F46" w:rsidRDefault="00343F46" w:rsidP="00466B75">
      <w:pPr>
        <w:pStyle w:val="ConsPlusTitle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A2C">
        <w:rPr>
          <w:rFonts w:ascii="Times New Roman" w:hAnsi="Times New Roman" w:cs="Times New Roman"/>
          <w:sz w:val="26"/>
          <w:szCs w:val="26"/>
        </w:rPr>
        <w:t xml:space="preserve">него предпринимательства </w:t>
      </w:r>
    </w:p>
    <w:p w:rsidR="00392CB0" w:rsidRPr="00BB0A2C" w:rsidRDefault="00392CB0">
      <w:pPr>
        <w:spacing w:after="1"/>
        <w:rPr>
          <w:rFonts w:ascii="Times New Roman" w:hAnsi="Times New Roman"/>
          <w:sz w:val="26"/>
          <w:szCs w:val="26"/>
        </w:rPr>
      </w:pP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0C4A" w:rsidRPr="00970C4A" w:rsidRDefault="00392CB0" w:rsidP="00970C4A">
      <w:pPr>
        <w:pStyle w:val="ConsPlusTitle"/>
        <w:ind w:firstLine="708"/>
        <w:jc w:val="both"/>
        <w:rPr>
          <w:b w:val="0"/>
        </w:rPr>
      </w:pPr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положений Федерального </w:t>
      </w:r>
      <w:hyperlink r:id="rId4" w:history="1">
        <w:r w:rsidRPr="00970C4A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закона</w:t>
        </w:r>
      </w:hyperlink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970C4A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постановления</w:t>
        </w:r>
      </w:hyperlink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 (с последующими изменениями), </w:t>
      </w:r>
      <w:hyperlink r:id="rId6" w:history="1">
        <w:r w:rsidRPr="00970C4A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Закона</w:t>
        </w:r>
      </w:hyperlink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 Республики Хакасия от 25.06.1998 N 34 "Об управлении государственной собственностью Республики Хакасия" (с последующими изменениями)</w:t>
      </w:r>
      <w:r w:rsidR="006831FA" w:rsidRPr="00970C4A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постановления </w:t>
      </w:r>
      <w:r w:rsidRPr="00970C4A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Правительство Республики Хакасия</w:t>
      </w:r>
      <w:r w:rsidR="00970C4A" w:rsidRPr="00970C4A">
        <w:rPr>
          <w:b w:val="0"/>
        </w:rPr>
        <w:t xml:space="preserve"> </w:t>
      </w:r>
      <w:r w:rsidR="00970C4A" w:rsidRPr="00970C4A">
        <w:rPr>
          <w:rFonts w:ascii="Times New Roman" w:hAnsi="Times New Roman" w:cs="Times New Roman"/>
          <w:b w:val="0"/>
          <w:sz w:val="26"/>
          <w:szCs w:val="26"/>
        </w:rPr>
        <w:t>от 13 июня 2019 г. N 291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970C4A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Уставом муниципального образования Большемонокский сельсовет, Администрация Большемонокского сельсовета </w:t>
      </w:r>
    </w:p>
    <w:p w:rsidR="00970C4A" w:rsidRPr="00970C4A" w:rsidRDefault="00970C4A" w:rsidP="00970C4A">
      <w:pPr>
        <w:pStyle w:val="ConsPlusTitle"/>
        <w:jc w:val="both"/>
        <w:rPr>
          <w:b w:val="0"/>
        </w:rPr>
      </w:pPr>
    </w:p>
    <w:p w:rsidR="00392CB0" w:rsidRPr="00BB0A2C" w:rsidRDefault="00A617BB" w:rsidP="00A617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392CB0" w:rsidRPr="00BB0A2C">
        <w:rPr>
          <w:rFonts w:ascii="Times New Roman" w:hAnsi="Times New Roman" w:cs="Times New Roman"/>
          <w:sz w:val="26"/>
          <w:szCs w:val="26"/>
        </w:rPr>
        <w:t>:</w:t>
      </w: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Default="00A81D55" w:rsidP="00A56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D55">
        <w:rPr>
          <w:rFonts w:ascii="Times New Roman" w:hAnsi="Times New Roman" w:cs="Times New Roman"/>
          <w:sz w:val="26"/>
          <w:szCs w:val="26"/>
        </w:rPr>
        <w:t>1</w:t>
      </w:r>
      <w:r w:rsidR="00392CB0" w:rsidRPr="00BB0A2C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4327E5">
        <w:rPr>
          <w:rFonts w:ascii="Times New Roman" w:hAnsi="Times New Roman" w:cs="Times New Roman"/>
          <w:sz w:val="26"/>
          <w:szCs w:val="26"/>
        </w:rPr>
        <w:t xml:space="preserve">прилагаемый </w:t>
      </w:r>
      <w:hyperlink w:anchor="P232" w:history="1">
        <w:r w:rsidR="00392CB0" w:rsidRPr="003372C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 и условия</w:t>
        </w:r>
      </w:hyperlink>
      <w:r w:rsidR="00392CB0" w:rsidRPr="00BB0A2C">
        <w:rPr>
          <w:rFonts w:ascii="Times New Roman" w:hAnsi="Times New Roman" w:cs="Times New Roman"/>
          <w:sz w:val="26"/>
          <w:szCs w:val="26"/>
        </w:rPr>
        <w:t xml:space="preserve"> 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</w:t>
      </w:r>
      <w:r w:rsidR="00A56C04">
        <w:rPr>
          <w:rFonts w:ascii="Times New Roman" w:hAnsi="Times New Roman" w:cs="Times New Roman"/>
          <w:sz w:val="26"/>
          <w:szCs w:val="26"/>
        </w:rPr>
        <w:t>муниципального</w:t>
      </w:r>
      <w:r w:rsidR="00392CB0" w:rsidRPr="00BB0A2C">
        <w:rPr>
          <w:rFonts w:ascii="Times New Roman" w:hAnsi="Times New Roman" w:cs="Times New Roman"/>
          <w:sz w:val="26"/>
          <w:szCs w:val="26"/>
        </w:rPr>
        <w:t xml:space="preserve"> имущества </w:t>
      </w:r>
      <w:r w:rsidR="00A56C04">
        <w:rPr>
          <w:rFonts w:ascii="Times New Roman" w:hAnsi="Times New Roman" w:cs="Times New Roman"/>
          <w:sz w:val="26"/>
          <w:szCs w:val="26"/>
        </w:rPr>
        <w:t>администрации Большемонокского сельсовета</w:t>
      </w:r>
      <w:r w:rsidR="00392CB0" w:rsidRPr="00BB0A2C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</w:t>
      </w:r>
      <w:r w:rsidR="00343F46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4327E5">
        <w:rPr>
          <w:rFonts w:ascii="Times New Roman" w:hAnsi="Times New Roman" w:cs="Times New Roman"/>
          <w:sz w:val="26"/>
          <w:szCs w:val="26"/>
        </w:rPr>
        <w:t>.</w:t>
      </w:r>
    </w:p>
    <w:p w:rsidR="00FE56A7" w:rsidRPr="00FE56A7" w:rsidRDefault="00343F46" w:rsidP="00FE56A7">
      <w:pPr>
        <w:tabs>
          <w:tab w:val="left" w:pos="9360"/>
        </w:tabs>
        <w:ind w:right="-5" w:firstLine="720"/>
        <w:outlineLvl w:val="2"/>
        <w:rPr>
          <w:rFonts w:ascii="Times New Roman" w:hAnsi="Times New Roman"/>
          <w:sz w:val="26"/>
          <w:szCs w:val="26"/>
        </w:rPr>
      </w:pPr>
      <w:r w:rsidRPr="00343F46">
        <w:rPr>
          <w:rFonts w:ascii="Times New Roman" w:hAnsi="Times New Roman"/>
          <w:sz w:val="26"/>
          <w:szCs w:val="26"/>
        </w:rPr>
        <w:lastRenderedPageBreak/>
        <w:t>2</w:t>
      </w:r>
      <w:r w:rsidR="00A56C04" w:rsidRPr="00FE56A7">
        <w:rPr>
          <w:rFonts w:ascii="Times New Roman" w:hAnsi="Times New Roman"/>
          <w:sz w:val="26"/>
          <w:szCs w:val="26"/>
        </w:rPr>
        <w:t xml:space="preserve">. </w:t>
      </w:r>
      <w:r w:rsidR="00FE56A7" w:rsidRPr="00FE56A7">
        <w:rPr>
          <w:rFonts w:ascii="Times New Roman" w:hAnsi="Times New Roman"/>
          <w:sz w:val="26"/>
          <w:szCs w:val="26"/>
        </w:rPr>
        <w:t>Настоящее постановление обнародовать на информационном стенде в здании администрации, разместить на официальном сайте Бейского района</w:t>
      </w:r>
      <w:r w:rsidR="00FE56A7">
        <w:rPr>
          <w:rFonts w:ascii="Times New Roman" w:hAnsi="Times New Roman"/>
          <w:sz w:val="26"/>
          <w:szCs w:val="26"/>
        </w:rPr>
        <w:t xml:space="preserve"> в разделе «Поселения»</w:t>
      </w:r>
      <w:r w:rsidR="00FE56A7" w:rsidRPr="00FE56A7">
        <w:rPr>
          <w:rFonts w:ascii="Times New Roman" w:hAnsi="Times New Roman"/>
          <w:sz w:val="26"/>
          <w:szCs w:val="26"/>
        </w:rPr>
        <w:t>.</w:t>
      </w:r>
    </w:p>
    <w:p w:rsidR="00FE56A7" w:rsidRPr="00FE56A7" w:rsidRDefault="00343F46" w:rsidP="00FE56A7">
      <w:pPr>
        <w:ind w:firstLine="709"/>
        <w:rPr>
          <w:rFonts w:ascii="Times New Roman" w:hAnsi="Times New Roman"/>
          <w:sz w:val="26"/>
          <w:szCs w:val="26"/>
        </w:rPr>
      </w:pPr>
      <w:r w:rsidRPr="00343F46">
        <w:rPr>
          <w:rFonts w:ascii="Times New Roman" w:hAnsi="Times New Roman"/>
          <w:sz w:val="26"/>
          <w:szCs w:val="26"/>
        </w:rPr>
        <w:t>3</w:t>
      </w:r>
      <w:r w:rsidR="00FE56A7" w:rsidRPr="00FE56A7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FE56A7" w:rsidRPr="00FE56A7" w:rsidRDefault="00FE56A7" w:rsidP="00FE56A7">
      <w:pPr>
        <w:pStyle w:val="a3"/>
        <w:tabs>
          <w:tab w:val="left" w:pos="426"/>
        </w:tabs>
        <w:rPr>
          <w:sz w:val="26"/>
          <w:szCs w:val="26"/>
        </w:rPr>
      </w:pPr>
      <w:r w:rsidRPr="00FE56A7">
        <w:rPr>
          <w:sz w:val="26"/>
          <w:szCs w:val="26"/>
        </w:rPr>
        <w:t xml:space="preserve">           </w:t>
      </w:r>
      <w:r w:rsidR="00343F46" w:rsidRPr="00343F46">
        <w:rPr>
          <w:sz w:val="26"/>
          <w:szCs w:val="26"/>
        </w:rPr>
        <w:t>4</w:t>
      </w:r>
      <w:r w:rsidRPr="00FE56A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A56C04" w:rsidRPr="00BB0A2C" w:rsidRDefault="00A56C04" w:rsidP="00A56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2CB0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Pr="00BB0A2C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392CB0" w:rsidRPr="00BB0A2C" w:rsidRDefault="00392C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7DF" w:rsidRDefault="00E957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6A7" w:rsidRDefault="00FE56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4A2C" w:rsidRPr="004327E5" w:rsidRDefault="00004A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D34" w:rsidRDefault="00174D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B75" w:rsidRPr="004327E5" w:rsidRDefault="0046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D34" w:rsidRDefault="00174D34" w:rsidP="00174D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0A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74D34" w:rsidRDefault="00174D34" w:rsidP="00174D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74D34" w:rsidRDefault="00174D34" w:rsidP="00174D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Большемонокского сельсовета</w:t>
      </w:r>
    </w:p>
    <w:p w:rsidR="00174D34" w:rsidRPr="00A81D55" w:rsidRDefault="00174D34" w:rsidP="00174D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Pr="00A81D55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декабря 2020 г. № </w:t>
      </w:r>
      <w:r w:rsidRPr="00A81D55">
        <w:rPr>
          <w:rFonts w:ascii="Times New Roman" w:hAnsi="Times New Roman" w:cs="Times New Roman"/>
          <w:sz w:val="26"/>
          <w:szCs w:val="26"/>
        </w:rPr>
        <w:t>130</w:t>
      </w:r>
    </w:p>
    <w:p w:rsidR="00174D34" w:rsidRPr="00BB0A2C" w:rsidRDefault="00174D34" w:rsidP="00174D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D34" w:rsidRDefault="00174D34" w:rsidP="00174D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32"/>
      <w:bookmarkEnd w:id="1"/>
    </w:p>
    <w:p w:rsidR="00174D34" w:rsidRDefault="00174D34" w:rsidP="00174D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B0A2C">
        <w:rPr>
          <w:rFonts w:ascii="Times New Roman" w:hAnsi="Times New Roman" w:cs="Times New Roman"/>
          <w:sz w:val="26"/>
          <w:szCs w:val="26"/>
        </w:rPr>
        <w:t>ПОРЯДОК И УСЛОВИЯ</w:t>
      </w:r>
    </w:p>
    <w:p w:rsidR="00174D34" w:rsidRPr="00BB0A2C" w:rsidRDefault="00174D34" w:rsidP="00174D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74D34" w:rsidRPr="00004A2C" w:rsidRDefault="00174D34" w:rsidP="00174D34">
      <w:pPr>
        <w:spacing w:after="1"/>
        <w:jc w:val="center"/>
        <w:rPr>
          <w:rFonts w:ascii="Times New Roman" w:hAnsi="Times New Roman"/>
          <w:b/>
          <w:sz w:val="26"/>
          <w:szCs w:val="26"/>
        </w:rPr>
      </w:pPr>
      <w:r w:rsidRPr="00004A2C">
        <w:rPr>
          <w:rFonts w:ascii="Times New Roman" w:hAnsi="Times New Roman"/>
          <w:b/>
          <w:sz w:val="26"/>
          <w:szCs w:val="26"/>
        </w:rPr>
        <w:t>предоставления в аренду (в том числе по льготным ставкам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приоритетными видами деятельности, предусмотренными государственными программами (подпрограммами) Республики Хакасия) включенного в перечень муниципального имущества администрации Большемонокского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74D34" w:rsidRPr="00BB0A2C" w:rsidRDefault="00174D34" w:rsidP="00174D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4D34" w:rsidRPr="00A07537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A07537">
        <w:rPr>
          <w:rFonts w:ascii="Times New Roman" w:hAnsi="Times New Roman"/>
          <w:sz w:val="26"/>
          <w:szCs w:val="26"/>
        </w:rPr>
        <w:t xml:space="preserve">1. Настоящий Порядок разработан в соответствии с Федеральным </w:t>
      </w:r>
      <w:hyperlink r:id="rId7" w:history="1">
        <w:r w:rsidRPr="00A07537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A07537">
        <w:rPr>
          <w:rFonts w:ascii="Times New Roman" w:hAnsi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Федеральным </w:t>
      </w:r>
      <w:hyperlink r:id="rId8" w:history="1">
        <w:r w:rsidRPr="00A07537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A07537">
        <w:rPr>
          <w:rFonts w:ascii="Times New Roman" w:hAnsi="Times New Roman"/>
          <w:sz w:val="26"/>
          <w:szCs w:val="26"/>
        </w:rPr>
        <w:t xml:space="preserve"> от 26.07.2006 N 135-ФЗ "О защите конкуренции" (далее - Федеральный закон N 135-ФЗ), </w:t>
      </w:r>
      <w:hyperlink r:id="rId9" w:history="1">
        <w:r w:rsidRPr="00A07537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A07537">
        <w:rPr>
          <w:rFonts w:ascii="Times New Roman" w:hAnsi="Times New Roman"/>
          <w:sz w:val="26"/>
          <w:szCs w:val="26"/>
        </w:rPr>
        <w:t xml:space="preserve"> Республики Хакасия от 25.06.1998 N 34 "Об управлении государственной собственностью Республики Хакасия" и определяет порядок и условия предоставления в аренду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A07537">
        <w:rPr>
          <w:rFonts w:ascii="Times New Roman" w:hAnsi="Times New Roman"/>
          <w:sz w:val="26"/>
          <w:szCs w:val="26"/>
        </w:rPr>
        <w:t xml:space="preserve"> имущества, находящегося в собственности </w:t>
      </w:r>
      <w:r>
        <w:rPr>
          <w:rFonts w:ascii="Times New Roman" w:hAnsi="Times New Roman"/>
          <w:sz w:val="26"/>
          <w:szCs w:val="26"/>
        </w:rPr>
        <w:t>администрации Большемонокского сельсовета</w:t>
      </w:r>
      <w:r w:rsidRPr="00A07537">
        <w:rPr>
          <w:rFonts w:ascii="Times New Roman" w:hAnsi="Times New Roman"/>
          <w:sz w:val="26"/>
          <w:szCs w:val="26"/>
        </w:rPr>
        <w:t>, включенного в перечень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передачи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или иными приоритетными видами деятельности, предусмотренными государственными программами (подпрограммами) Республики Хакасия)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Порядок, Перечень).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>2. Предоставление в аренду муниципального имущества, находящегося на балансе администрации Большемонокского сельсовета и включенного в Перечень, осуществляет администрация Большемонокского сельсовета Бейского района Республики Хакасия.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>Предоставление в аренду муниципального имущества, находящегося в оперативном управлении, хозяйственном ведении и включенного в Перечень, осуществляет балансодержатель с согласия администрации Большемонокского сельсовета.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lastRenderedPageBreak/>
        <w:t xml:space="preserve">3. Положения </w:t>
      </w:r>
      <w:hyperlink w:anchor="P261" w:history="1">
        <w:r w:rsidRPr="006C2E29">
          <w:rPr>
            <w:rFonts w:ascii="Times New Roman" w:hAnsi="Times New Roman"/>
            <w:color w:val="0000FF"/>
            <w:sz w:val="26"/>
            <w:szCs w:val="26"/>
          </w:rPr>
          <w:t>пунктов 4</w:t>
        </w:r>
      </w:hyperlink>
      <w:r w:rsidRPr="006C2E29">
        <w:rPr>
          <w:rFonts w:ascii="Times New Roman" w:hAnsi="Times New Roman"/>
          <w:sz w:val="26"/>
          <w:szCs w:val="26"/>
        </w:rPr>
        <w:t xml:space="preserve"> - </w:t>
      </w:r>
      <w:hyperlink w:anchor="P278" w:history="1">
        <w:r w:rsidRPr="006C2E29">
          <w:rPr>
            <w:rFonts w:ascii="Times New Roman" w:hAnsi="Times New Roman"/>
            <w:color w:val="0000FF"/>
            <w:sz w:val="26"/>
            <w:szCs w:val="26"/>
          </w:rPr>
          <w:t>14</w:t>
        </w:r>
      </w:hyperlink>
      <w:r w:rsidRPr="006C2E29">
        <w:rPr>
          <w:rFonts w:ascii="Times New Roman" w:hAnsi="Times New Roman"/>
          <w:sz w:val="26"/>
          <w:szCs w:val="26"/>
        </w:rPr>
        <w:t xml:space="preserve"> настоящего Порядка не распространяются на правоотношения, связанные с предоставлением в аренду земельных участков, включенных в Перечень.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>Порядок и условия предоставления в аренду земельных участков, включенных в Перечень, устанавливается в соответствии с гражданским законодательством и земельным законодательством.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 xml:space="preserve">Субъекты малого и среднего предпринимательства при предоставлении в аренду земельных участков, включенных в Перечень, вносят арендную плату по льготным ставкам в порядке, предусмотренном </w:t>
      </w:r>
      <w:hyperlink r:id="rId10" w:history="1">
        <w:r w:rsidRPr="006C2E29">
          <w:rPr>
            <w:rFonts w:ascii="Times New Roman" w:hAnsi="Times New Roman"/>
            <w:color w:val="0000FF"/>
            <w:sz w:val="26"/>
            <w:szCs w:val="26"/>
          </w:rPr>
          <w:t>постановлением</w:t>
        </w:r>
      </w:hyperlink>
      <w:r w:rsidRPr="006C2E29">
        <w:rPr>
          <w:rFonts w:ascii="Times New Roman" w:hAnsi="Times New Roman"/>
          <w:sz w:val="26"/>
          <w:szCs w:val="26"/>
        </w:rPr>
        <w:t xml:space="preserve"> Правительства Республики Хакасия от 23.01.2008 N 02 "Об утверждении Порядка определения размера арендной платы за земельные участки, находящиеся в муниципальной собственности Республики Хакасия".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bookmarkStart w:id="2" w:name="P261"/>
      <w:bookmarkEnd w:id="2"/>
      <w:r w:rsidRPr="006C2E29">
        <w:rPr>
          <w:rFonts w:ascii="Times New Roman" w:hAnsi="Times New Roman"/>
          <w:sz w:val="26"/>
          <w:szCs w:val="26"/>
        </w:rPr>
        <w:t xml:space="preserve">4. Арендаторами имущества, включенного в Перечень (далее - имущество), могут являться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11" w:history="1">
        <w:r w:rsidRPr="006C2E29">
          <w:rPr>
            <w:rFonts w:ascii="Times New Roman" w:hAnsi="Times New Roman"/>
            <w:color w:val="0000FF"/>
            <w:sz w:val="26"/>
            <w:szCs w:val="26"/>
          </w:rPr>
          <w:t>статье 15</w:t>
        </w:r>
      </w:hyperlink>
      <w:r w:rsidRPr="006C2E29">
        <w:rPr>
          <w:rFonts w:ascii="Times New Roman" w:hAnsi="Times New Roman"/>
          <w:sz w:val="26"/>
          <w:szCs w:val="26"/>
        </w:rPr>
        <w:t xml:space="preserve">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>5. Заключение договоров аренды имущества осуществляется по результатам открытых торгов в форме аукциона на право заключения договоров аренды имущества.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 xml:space="preserve">6. Передача прав владения и (или) пользования объектами муниципального имущества администрации Большемонокского сельсовета при проведении торгов осуществляется с участием представителя Координационного совета по </w:t>
      </w:r>
      <w:r w:rsidR="00466B75">
        <w:rPr>
          <w:rFonts w:ascii="Times New Roman" w:hAnsi="Times New Roman"/>
          <w:sz w:val="26"/>
          <w:szCs w:val="26"/>
        </w:rPr>
        <w:t>развитию малого</w:t>
      </w:r>
      <w:r w:rsidRPr="006C2E29">
        <w:rPr>
          <w:rFonts w:ascii="Times New Roman" w:hAnsi="Times New Roman"/>
          <w:sz w:val="26"/>
          <w:szCs w:val="26"/>
        </w:rPr>
        <w:t xml:space="preserve"> и средне</w:t>
      </w:r>
      <w:r w:rsidR="00466B75">
        <w:rPr>
          <w:rFonts w:ascii="Times New Roman" w:hAnsi="Times New Roman"/>
          <w:sz w:val="26"/>
          <w:szCs w:val="26"/>
        </w:rPr>
        <w:t>го</w:t>
      </w:r>
      <w:r w:rsidRPr="006C2E29">
        <w:rPr>
          <w:rFonts w:ascii="Times New Roman" w:hAnsi="Times New Roman"/>
          <w:sz w:val="26"/>
          <w:szCs w:val="26"/>
        </w:rPr>
        <w:t xml:space="preserve"> предпринимательств</w:t>
      </w:r>
      <w:r w:rsidR="00466B75">
        <w:rPr>
          <w:rFonts w:ascii="Times New Roman" w:hAnsi="Times New Roman"/>
          <w:sz w:val="26"/>
          <w:szCs w:val="26"/>
        </w:rPr>
        <w:t>а</w:t>
      </w:r>
      <w:r w:rsidRPr="006C2E29">
        <w:rPr>
          <w:rFonts w:ascii="Times New Roman" w:hAnsi="Times New Roman"/>
          <w:sz w:val="26"/>
          <w:szCs w:val="26"/>
        </w:rPr>
        <w:t xml:space="preserve"> </w:t>
      </w:r>
      <w:r w:rsidR="00466B75">
        <w:rPr>
          <w:rFonts w:ascii="Times New Roman" w:hAnsi="Times New Roman"/>
          <w:sz w:val="26"/>
          <w:szCs w:val="26"/>
        </w:rPr>
        <w:t xml:space="preserve">в муниципальном образовании </w:t>
      </w:r>
      <w:r w:rsidRPr="006C2E29">
        <w:rPr>
          <w:rFonts w:ascii="Times New Roman" w:hAnsi="Times New Roman"/>
          <w:sz w:val="26"/>
          <w:szCs w:val="26"/>
        </w:rPr>
        <w:t>Бейского района (по согласованию) путем включения в состав комиссии по проведению торгов на право заключения договора владения и (или) пользования имуществом.</w:t>
      </w:r>
    </w:p>
    <w:p w:rsidR="00174D34" w:rsidRPr="006C2E29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6C2E29">
        <w:rPr>
          <w:rFonts w:ascii="Times New Roman" w:hAnsi="Times New Roman"/>
          <w:sz w:val="26"/>
          <w:szCs w:val="26"/>
        </w:rPr>
        <w:t xml:space="preserve">7. По истечении срока договора аренды имущества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с соблюдением требований, установленных Федеральным </w:t>
      </w:r>
      <w:hyperlink r:id="rId12" w:history="1">
        <w:r w:rsidRPr="006C2E29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6C2E29">
        <w:rPr>
          <w:rFonts w:ascii="Times New Roman" w:hAnsi="Times New Roman"/>
          <w:sz w:val="26"/>
          <w:szCs w:val="26"/>
        </w:rPr>
        <w:t xml:space="preserve"> N 135-ФЗ.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 xml:space="preserve">8. </w:t>
      </w:r>
      <w:hyperlink r:id="rId13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Правила</w:t>
        </w:r>
      </w:hyperlink>
      <w:r w:rsidRPr="000A2A82">
        <w:rPr>
          <w:rFonts w:ascii="Times New Roman" w:hAnsi="Times New Roman"/>
          <w:sz w:val="26"/>
          <w:szCs w:val="26"/>
        </w:rPr>
        <w:t xml:space="preserve"> проведения торгов, заключения договоров аренды имущества по результатам торгов утверждены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Правила).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9.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 xml:space="preserve">10. Размер арендной платы в договоре аренды имущества определяется в процессе проведения торгов в порядке, установленном </w:t>
      </w:r>
      <w:hyperlink r:id="rId14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Правилами</w:t>
        </w:r>
      </w:hyperlink>
      <w:r w:rsidRPr="000A2A82">
        <w:rPr>
          <w:rFonts w:ascii="Times New Roman" w:hAnsi="Times New Roman"/>
          <w:sz w:val="26"/>
          <w:szCs w:val="26"/>
        </w:rPr>
        <w:t xml:space="preserve">. Начальный размер арендной платы (начальная цена предмета торгов) определяется на основании оценки </w:t>
      </w:r>
      <w:r w:rsidRPr="000A2A82">
        <w:rPr>
          <w:rFonts w:ascii="Times New Roman" w:hAnsi="Times New Roman"/>
          <w:sz w:val="26"/>
          <w:szCs w:val="26"/>
        </w:rPr>
        <w:lastRenderedPageBreak/>
        <w:t>рыночной стоимости арендной платы, проводимой в соответствии с законодательством Российской Федерации, регулирующим оценочную деятельность.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11. Размер арендной платы не включает в себя расходы на оплату коммунальных услуг, техническое обслуживание, охрану переданного в аренду имущества и иные расходы, возникающие в связи с содержанием и эксплуатацией предоставляемого имущества.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12. Субъекты малого и среднего предпринимательства при предоставлении в аренду государственного имущества, включенного в Перечень, вносят арендную плату по льготным ставкам в следующем порядке: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в первый год аренды - 40 процентов размера арендной платы;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во второй год аренды - 60 процентов размера арендной платы;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в третий год аренды - 80 процентов размера арендной платы;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 xml:space="preserve">13. В отношении имущества, включенного в Перечень,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пунктом 14 части 1 статьи 17.1</w:t>
        </w:r>
      </w:hyperlink>
      <w:r w:rsidRPr="000A2A82">
        <w:rPr>
          <w:rFonts w:ascii="Times New Roman" w:hAnsi="Times New Roman"/>
          <w:sz w:val="26"/>
          <w:szCs w:val="26"/>
        </w:rPr>
        <w:t xml:space="preserve"> Федерального закона N 135-ФЗ.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bookmarkStart w:id="3" w:name="P278"/>
      <w:bookmarkEnd w:id="3"/>
      <w:r w:rsidRPr="000A2A82">
        <w:rPr>
          <w:rFonts w:ascii="Times New Roman" w:hAnsi="Times New Roman"/>
          <w:sz w:val="26"/>
          <w:szCs w:val="26"/>
        </w:rPr>
        <w:t xml:space="preserve">14. Субъекты малого и среднего предпринимательства, являющиеся арендаторами имущества, пользуются преимущественным правом на приобретение в собственность такого имущества в порядке и на условиях, установленных Федеральным </w:t>
      </w:r>
      <w:hyperlink r:id="rId16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0A2A82">
        <w:rPr>
          <w:rFonts w:ascii="Times New Roman" w:hAnsi="Times New Roman"/>
          <w:sz w:val="26"/>
          <w:szCs w:val="26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 xml:space="preserve">15. В случае выявления факта использования имущества не по целевому назначению и (или) с нарушением запретов, установленных </w:t>
      </w:r>
      <w:hyperlink r:id="rId17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частью 4.2 статьи 18</w:t>
        </w:r>
      </w:hyperlink>
      <w:r w:rsidRPr="000A2A82">
        <w:rPr>
          <w:rFonts w:ascii="Times New Roman" w:hAnsi="Times New Roman"/>
          <w:sz w:val="26"/>
          <w:szCs w:val="26"/>
        </w:rPr>
        <w:t xml:space="preserve"> Федерального закона N 209-ФЗ, договор аренды подлежит расторжению по соглашению сторон либо по решению суда.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 xml:space="preserve">16. Запрещается продажа государственного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8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0A2A82">
        <w:rPr>
          <w:rFonts w:ascii="Times New Roman" w:hAnsi="Times New Roman"/>
          <w:sz w:val="26"/>
          <w:szCs w:val="26"/>
        </w:rPr>
        <w:t xml:space="preserve"> N 159-ФЗ и в случаях, указанных в </w:t>
      </w:r>
      <w:hyperlink r:id="rId19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подпунктах 6</w:t>
        </w:r>
      </w:hyperlink>
      <w:r w:rsidRPr="000A2A82">
        <w:rPr>
          <w:rFonts w:ascii="Times New Roman" w:hAnsi="Times New Roman"/>
          <w:sz w:val="26"/>
          <w:szCs w:val="26"/>
        </w:rPr>
        <w:t xml:space="preserve">, </w:t>
      </w:r>
      <w:hyperlink r:id="rId20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8</w:t>
        </w:r>
      </w:hyperlink>
      <w:r w:rsidRPr="000A2A82">
        <w:rPr>
          <w:rFonts w:ascii="Times New Roman" w:hAnsi="Times New Roman"/>
          <w:sz w:val="26"/>
          <w:szCs w:val="26"/>
        </w:rPr>
        <w:t xml:space="preserve"> и </w:t>
      </w:r>
      <w:hyperlink r:id="rId21" w:history="1">
        <w:r w:rsidRPr="000A2A82">
          <w:rPr>
            <w:rFonts w:ascii="Times New Roman" w:hAnsi="Times New Roman"/>
            <w:color w:val="0000FF"/>
            <w:sz w:val="26"/>
            <w:szCs w:val="26"/>
          </w:rPr>
          <w:t>9 пункта 2 статьи 39.3</w:t>
        </w:r>
      </w:hyperlink>
      <w:r w:rsidRPr="000A2A82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Федерации.</w:t>
      </w:r>
    </w:p>
    <w:p w:rsidR="00174D34" w:rsidRPr="000A2A82" w:rsidRDefault="00174D34" w:rsidP="00174D34">
      <w:pPr>
        <w:pStyle w:val="a5"/>
        <w:ind w:firstLine="708"/>
        <w:rPr>
          <w:rFonts w:ascii="Times New Roman" w:hAnsi="Times New Roman"/>
          <w:sz w:val="26"/>
          <w:szCs w:val="26"/>
        </w:rPr>
      </w:pPr>
      <w:r w:rsidRPr="000A2A82">
        <w:rPr>
          <w:rFonts w:ascii="Times New Roman" w:hAnsi="Times New Roman"/>
          <w:sz w:val="26"/>
          <w:szCs w:val="26"/>
        </w:rPr>
        <w:t>17. Вопросы предоставления имущественной поддержки субъектов малого и среднего предпринимательства, не урегулированные настоящим Порядком, определяются законодательством Российской Федерации.</w:t>
      </w:r>
    </w:p>
    <w:p w:rsidR="00392CB0" w:rsidRPr="0052530F" w:rsidRDefault="00392CB0" w:rsidP="00DF454D">
      <w:pPr>
        <w:sectPr w:rsidR="00392CB0" w:rsidRPr="0052530F" w:rsidSect="0052530F">
          <w:pgSz w:w="11905" w:h="16838"/>
          <w:pgMar w:top="1134" w:right="567" w:bottom="1134" w:left="1559" w:header="0" w:footer="0" w:gutter="0"/>
          <w:cols w:space="720"/>
        </w:sectPr>
      </w:pPr>
    </w:p>
    <w:p w:rsidR="00703469" w:rsidRPr="0052530F" w:rsidRDefault="00703469"/>
    <w:sectPr w:rsidR="00703469" w:rsidRPr="0052530F" w:rsidSect="00004A2C">
      <w:pgSz w:w="11905" w:h="16838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0"/>
    <w:rsid w:val="00004A2C"/>
    <w:rsid w:val="000A2A82"/>
    <w:rsid w:val="000F12CD"/>
    <w:rsid w:val="00165138"/>
    <w:rsid w:val="00174D34"/>
    <w:rsid w:val="001858F0"/>
    <w:rsid w:val="001C3005"/>
    <w:rsid w:val="00284EAE"/>
    <w:rsid w:val="00325851"/>
    <w:rsid w:val="003372C6"/>
    <w:rsid w:val="00343F46"/>
    <w:rsid w:val="00392CB0"/>
    <w:rsid w:val="004327E5"/>
    <w:rsid w:val="00466B75"/>
    <w:rsid w:val="0052530F"/>
    <w:rsid w:val="00566AE5"/>
    <w:rsid w:val="005C4A62"/>
    <w:rsid w:val="006831FA"/>
    <w:rsid w:val="006C2E29"/>
    <w:rsid w:val="00703469"/>
    <w:rsid w:val="00821580"/>
    <w:rsid w:val="008B2C1C"/>
    <w:rsid w:val="009018B3"/>
    <w:rsid w:val="00940FCC"/>
    <w:rsid w:val="00970C4A"/>
    <w:rsid w:val="009740D3"/>
    <w:rsid w:val="00A07537"/>
    <w:rsid w:val="00A35F76"/>
    <w:rsid w:val="00A56C04"/>
    <w:rsid w:val="00A617BB"/>
    <w:rsid w:val="00A81D55"/>
    <w:rsid w:val="00A95CA1"/>
    <w:rsid w:val="00A96557"/>
    <w:rsid w:val="00AD0DE2"/>
    <w:rsid w:val="00BB0A2C"/>
    <w:rsid w:val="00BF4BCD"/>
    <w:rsid w:val="00CB5ABA"/>
    <w:rsid w:val="00D856BF"/>
    <w:rsid w:val="00DF454D"/>
    <w:rsid w:val="00DF6ED4"/>
    <w:rsid w:val="00E957DF"/>
    <w:rsid w:val="00F05F1E"/>
    <w:rsid w:val="00F43C6C"/>
    <w:rsid w:val="00FE14A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A4B3-8685-4F66-BDEB-004F077F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B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CB0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392CB0"/>
    <w:pPr>
      <w:widowControl w:val="0"/>
      <w:autoSpaceDE w:val="0"/>
      <w:autoSpaceDN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392C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FE56A7"/>
    <w:pPr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56A7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E56A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240840B3372C16AE35891E7A5191174AECE7106FD47FFE907B71D06F65B8AB26FE6536ED4C2A29F9A1D4DBCR0W4M" TargetMode="External"/><Relationship Id="rId13" Type="http://schemas.openxmlformats.org/officeDocument/2006/relationships/hyperlink" Target="consultantplus://offline/ref=5FB240840B3372C16AE35891E7A5191174A9C97607FB47FFE907B71D06F65B8AA06FBE5A64838DE7C8891E4EA005765792ACB9R9WEM" TargetMode="External"/><Relationship Id="rId18" Type="http://schemas.openxmlformats.org/officeDocument/2006/relationships/hyperlink" Target="consultantplus://offline/ref=5FB240840B3372C16AE35891E7A5191174ACCA7700F947FFE907B71D06F65B8AB26FE6536ED4C2A29F9A1D4DBCR0W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B240840B3372C16AE35891E7A5191174ACC9700BFA47FFE907B71D06F65B8AA06FBE5F6ADFDCA8C9D55B18B305775791AEA59C8D02RBW1M" TargetMode="External"/><Relationship Id="rId7" Type="http://schemas.openxmlformats.org/officeDocument/2006/relationships/hyperlink" Target="consultantplus://offline/ref=5FB240840B3372C16AE35891E7A5191174AFC87307FF47FFE907B71D06F65B8AB26FE6536ED4C2A29F9A1D4DBCR0W4M" TargetMode="External"/><Relationship Id="rId12" Type="http://schemas.openxmlformats.org/officeDocument/2006/relationships/hyperlink" Target="consultantplus://offline/ref=5FB240840B3372C16AE35891E7A5191174AECE7106FD47FFE907B71D06F65B8AB26FE6536ED4C2A29F9A1D4DBCR0W4M" TargetMode="External"/><Relationship Id="rId17" Type="http://schemas.openxmlformats.org/officeDocument/2006/relationships/hyperlink" Target="consultantplus://offline/ref=5FB240840B3372C16AE35891E7A5191174AFC87307FF47FFE907B71D06F65B8AA06FBE5F6FD7DFA59E8F4B1CFA51794893B2BA9C9302B125RBW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240840B3372C16AE35891E7A5191174ACCA7700F947FFE907B71D06F65B8AB26FE6536ED4C2A29F9A1D4DBCR0W4M" TargetMode="External"/><Relationship Id="rId20" Type="http://schemas.openxmlformats.org/officeDocument/2006/relationships/hyperlink" Target="consultantplus://offline/ref=5FB240840B3372C16AE35891E7A5191174ACC9700BFA47FFE907B71D06F65B8AA06FBE5A6BD4D7F7CCC04A40BF076A4892B2B99E8FR0W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240840B3372C16AE3469CF1C946147FA2907F05F34DA9BC58EC4051FF51DDE720E71D2BDADDA39C851C48B550250DC5A1BA9D9301B339B3AD36R4W0M" TargetMode="External"/><Relationship Id="rId11" Type="http://schemas.openxmlformats.org/officeDocument/2006/relationships/hyperlink" Target="consultantplus://offline/ref=5FB240840B3372C16AE35891E7A5191174AFC87307FF47FFE907B71D06F65B8AA06FBE5F6FD7DDA69D8F4B1CFA51794893B2BA9C9302B125RBW1M" TargetMode="External"/><Relationship Id="rId5" Type="http://schemas.openxmlformats.org/officeDocument/2006/relationships/hyperlink" Target="consultantplus://offline/ref=5FB240840B3372C16AE35891E7A5191174ABCB7602FA47FFE907B71D06F65B8AA06FBE5F6FD7DCA1958F4B1CFA51794893B2BA9C9302B125RBW1M" TargetMode="External"/><Relationship Id="rId15" Type="http://schemas.openxmlformats.org/officeDocument/2006/relationships/hyperlink" Target="consultantplus://offline/ref=5FB240840B3372C16AE35891E7A5191174AECE7106FD47FFE907B71D06F65B8AA06FBE5D68D6D7F7CCC04A40BF076A4892B2B99E8FR0W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B240840B3372C16AE3469CF1C946147FA2907F0AFD4DAAB558EC4051FF51DDE720E70F2B82D1A29E9A1E4FA006744BR9W0M" TargetMode="External"/><Relationship Id="rId19" Type="http://schemas.openxmlformats.org/officeDocument/2006/relationships/hyperlink" Target="consultantplus://offline/ref=5FB240840B3372C16AE35891E7A5191174ACC9700BFA47FFE907B71D06F65B8AA06FBE5A6BD6D7F7CCC04A40BF076A4892B2B99E8FR0W0M" TargetMode="External"/><Relationship Id="rId4" Type="http://schemas.openxmlformats.org/officeDocument/2006/relationships/hyperlink" Target="consultantplus://offline/ref=5FB240840B3372C16AE35891E7A5191174AFC87307FF47FFE907B71D06F65B8AA06FBE5F6FD7DFA59F8F4B1CFA51794893B2BA9C9302B125RBW1M" TargetMode="External"/><Relationship Id="rId9" Type="http://schemas.openxmlformats.org/officeDocument/2006/relationships/hyperlink" Target="consultantplus://offline/ref=5FB240840B3372C16AE3469CF1C946147FA2907F05F34DA9BC58EC4051FF51DDE720E70F2B82D1A29E9A1E4FA006744BR9W0M" TargetMode="External"/><Relationship Id="rId14" Type="http://schemas.openxmlformats.org/officeDocument/2006/relationships/hyperlink" Target="consultantplus://offline/ref=5FB240840B3372C16AE35891E7A5191174A9C97607FB47FFE907B71D06F65B8AA06FBE5A64838DE7C8891E4EA005765792ACB9R9W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Пользователь65</dc:creator>
  <cp:lastModifiedBy>Пользователь</cp:lastModifiedBy>
  <cp:revision>2</cp:revision>
  <cp:lastPrinted>2021-01-11T09:24:00Z</cp:lastPrinted>
  <dcterms:created xsi:type="dcterms:W3CDTF">2021-02-09T06:02:00Z</dcterms:created>
  <dcterms:modified xsi:type="dcterms:W3CDTF">2021-02-09T06:02:00Z</dcterms:modified>
</cp:coreProperties>
</file>