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21E4" w:rsidRPr="00D53D18" w:rsidRDefault="00CD21E4" w:rsidP="00CD21E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11 мая 2022 года по 10 июня 2022 года</w:t>
      </w:r>
    </w:p>
    <w:p w:rsidR="00CD21E4" w:rsidRPr="00D53D18" w:rsidRDefault="00CD21E4" w:rsidP="00CD21E4">
      <w:pPr>
        <w:pStyle w:val="a9"/>
        <w:rPr>
          <w:rFonts w:ascii="Times New Roman" w:hAnsi="Times New Roman" w:cs="Times New Roman"/>
          <w:b/>
          <w:bCs/>
          <w:sz w:val="26"/>
          <w:szCs w:val="26"/>
        </w:rPr>
      </w:pPr>
    </w:p>
    <w:p w:rsidR="00CD21E4" w:rsidRPr="00D53D18" w:rsidRDefault="00CD21E4" w:rsidP="00CD21E4">
      <w:pPr>
        <w:pStyle w:val="a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3D18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CD21E4" w:rsidRPr="00D53D18" w:rsidRDefault="00CD21E4" w:rsidP="00CD21E4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CD21E4" w:rsidRPr="00D53D18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CD21E4" w:rsidRPr="00D53D18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CD21E4" w:rsidRPr="00D53D18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D21E4" w:rsidRDefault="00CD21E4" w:rsidP="00CD21E4">
      <w:pPr>
        <w:pStyle w:val="a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D21E4" w:rsidRPr="00CD21E4" w:rsidRDefault="00CD21E4" w:rsidP="00CD21E4">
      <w:pPr>
        <w:pStyle w:val="a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D21E4" w:rsidRPr="00695027" w:rsidRDefault="00CD21E4" w:rsidP="00CD21E4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sz w:val="26"/>
          <w:szCs w:val="26"/>
        </w:rPr>
        <w:t xml:space="preserve">от «00» ____ 2022 г.                         с. Большой Монок                               </w:t>
      </w:r>
      <w:r w:rsidRPr="006950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 w:rsidRPr="00D53D18">
        <w:rPr>
          <w:rFonts w:ascii="Times New Roman" w:hAnsi="Times New Roman" w:cs="Times New Roman"/>
          <w:b/>
          <w:sz w:val="26"/>
          <w:szCs w:val="26"/>
        </w:rPr>
        <w:t>00</w:t>
      </w:r>
    </w:p>
    <w:p w:rsidR="00CD21E4" w:rsidRPr="00F44DE3" w:rsidRDefault="00CD21E4">
      <w:pPr>
        <w:jc w:val="center"/>
        <w:rPr>
          <w:b/>
          <w:color w:val="000000"/>
          <w:sz w:val="26"/>
          <w:szCs w:val="26"/>
        </w:rPr>
      </w:pPr>
    </w:p>
    <w:p w:rsidR="002057B7" w:rsidRDefault="002057B7">
      <w:pPr>
        <w:jc w:val="center"/>
        <w:rPr>
          <w:b/>
          <w:color w:val="000000"/>
          <w:sz w:val="26"/>
          <w:szCs w:val="26"/>
        </w:rPr>
      </w:pP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r w:rsidRPr="00F44DE3">
        <w:rPr>
          <w:b/>
          <w:sz w:val="26"/>
          <w:szCs w:val="26"/>
        </w:rPr>
        <w:t xml:space="preserve">Об определении форм участия граждан 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F44DE3">
        <w:rPr>
          <w:b/>
          <w:sz w:val="26"/>
          <w:szCs w:val="26"/>
        </w:rPr>
        <w:t xml:space="preserve">в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обеспечении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первичных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мер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пожар</w:t>
      </w:r>
      <w:r w:rsidR="00F44DE3">
        <w:rPr>
          <w:b/>
          <w:sz w:val="26"/>
          <w:szCs w:val="26"/>
        </w:rPr>
        <w:t>-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F44DE3">
        <w:rPr>
          <w:b/>
          <w:sz w:val="26"/>
          <w:szCs w:val="26"/>
        </w:rPr>
        <w:t xml:space="preserve">ной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безопасности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в том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числе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в деяте</w:t>
      </w:r>
      <w:r w:rsidR="00F44DE3">
        <w:rPr>
          <w:b/>
          <w:sz w:val="26"/>
          <w:szCs w:val="26"/>
        </w:rPr>
        <w:t>-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F44DE3">
        <w:rPr>
          <w:b/>
          <w:sz w:val="26"/>
          <w:szCs w:val="26"/>
        </w:rPr>
        <w:t xml:space="preserve">льности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добровольной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пожарной охра</w:t>
      </w:r>
      <w:r w:rsidR="00F44DE3">
        <w:rPr>
          <w:b/>
          <w:sz w:val="26"/>
          <w:szCs w:val="26"/>
        </w:rPr>
        <w:t>-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F44DE3">
        <w:rPr>
          <w:b/>
          <w:sz w:val="26"/>
          <w:szCs w:val="26"/>
        </w:rPr>
        <w:t xml:space="preserve">ны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в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границах  </w:t>
      </w:r>
      <w:r w:rsidR="00F44DE3" w:rsidRPr="00F44DE3">
        <w:rPr>
          <w:b/>
          <w:sz w:val="26"/>
          <w:szCs w:val="26"/>
        </w:rPr>
        <w:t>муниципального</w:t>
      </w:r>
      <w:r w:rsidR="00F44DE3">
        <w:rPr>
          <w:b/>
          <w:sz w:val="26"/>
          <w:szCs w:val="26"/>
        </w:rPr>
        <w:t xml:space="preserve">  </w:t>
      </w:r>
      <w:r w:rsidR="00F44DE3" w:rsidRPr="00F44DE3">
        <w:rPr>
          <w:b/>
          <w:sz w:val="26"/>
          <w:szCs w:val="26"/>
        </w:rPr>
        <w:t>обра</w:t>
      </w:r>
      <w:r w:rsidR="00F44DE3">
        <w:rPr>
          <w:b/>
          <w:sz w:val="26"/>
          <w:szCs w:val="26"/>
        </w:rPr>
        <w:t>-</w:t>
      </w:r>
    </w:p>
    <w:p w:rsidR="002057B7" w:rsidRPr="00F44DE3" w:rsidRDefault="00F44DE3" w:rsidP="00F44DE3">
      <w:pPr>
        <w:tabs>
          <w:tab w:val="left" w:pos="4536"/>
        </w:tabs>
        <w:rPr>
          <w:b/>
          <w:sz w:val="26"/>
          <w:szCs w:val="26"/>
        </w:rPr>
      </w:pPr>
      <w:r w:rsidRPr="00F44DE3">
        <w:rPr>
          <w:b/>
          <w:sz w:val="26"/>
          <w:szCs w:val="26"/>
        </w:rPr>
        <w:t>зования Большемонокский сельсовет</w:t>
      </w: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both"/>
      </w:pPr>
      <w:r>
        <w:rPr>
          <w:color w:val="000000"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F44DE3" w:rsidRDefault="002057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 декабря 1994 г. № 69-ФЗ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пожарной безопасности», </w:t>
      </w:r>
      <w:r>
        <w:rPr>
          <w:color w:val="000000"/>
          <w:sz w:val="26"/>
          <w:szCs w:val="26"/>
        </w:rPr>
        <w:t xml:space="preserve">статьи 17 Федерального закона от 6 октября 2003 года  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в целях обеспечения защищенности населения и имущества от пожаров, руководствуясь Уставом </w:t>
      </w:r>
      <w:r w:rsidR="00F44DE3">
        <w:rPr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F44DE3" w:rsidRDefault="00F44DE3" w:rsidP="00F44DE3">
      <w:pPr>
        <w:jc w:val="both"/>
        <w:rPr>
          <w:sz w:val="26"/>
          <w:szCs w:val="26"/>
        </w:rPr>
      </w:pPr>
    </w:p>
    <w:p w:rsidR="002057B7" w:rsidRDefault="00F44DE3" w:rsidP="00F44DE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44DE3" w:rsidRDefault="00F44DE3" w:rsidP="00F44DE3">
      <w:pPr>
        <w:jc w:val="center"/>
      </w:pPr>
    </w:p>
    <w:p w:rsidR="002057B7" w:rsidRDefault="002057B7">
      <w:pPr>
        <w:ind w:firstLine="709"/>
        <w:jc w:val="both"/>
      </w:pPr>
      <w:r>
        <w:rPr>
          <w:sz w:val="26"/>
          <w:szCs w:val="26"/>
        </w:rPr>
        <w:t xml:space="preserve">1. Утвердить </w:t>
      </w:r>
      <w:r>
        <w:rPr>
          <w:color w:val="000000"/>
          <w:sz w:val="26"/>
          <w:szCs w:val="26"/>
        </w:rPr>
        <w:t xml:space="preserve">Перечень социально значимых форм участия граждан </w:t>
      </w:r>
      <w:r>
        <w:rPr>
          <w:color w:val="000000"/>
          <w:sz w:val="26"/>
          <w:szCs w:val="26"/>
        </w:rPr>
        <w:br/>
        <w:t>в обеспечении первичных мер пожарной безопасности на территории</w:t>
      </w:r>
      <w:r w:rsidR="00F44DE3">
        <w:rPr>
          <w:color w:val="000000"/>
          <w:sz w:val="26"/>
          <w:szCs w:val="26"/>
        </w:rPr>
        <w:t xml:space="preserve"> Большемонокского сельсовета</w:t>
      </w:r>
      <w:r>
        <w:rPr>
          <w:color w:val="000000"/>
          <w:sz w:val="26"/>
          <w:szCs w:val="26"/>
        </w:rPr>
        <w:t xml:space="preserve"> (приложение №</w:t>
      </w:r>
      <w:r w:rsidR="00F44D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1)</w:t>
      </w:r>
      <w:r w:rsidR="00F44DE3">
        <w:rPr>
          <w:color w:val="000000"/>
          <w:sz w:val="26"/>
          <w:szCs w:val="26"/>
        </w:rPr>
        <w:t>.</w:t>
      </w:r>
    </w:p>
    <w:p w:rsidR="002057B7" w:rsidRDefault="002057B7">
      <w:pPr>
        <w:ind w:firstLine="709"/>
        <w:jc w:val="both"/>
      </w:pPr>
      <w:r>
        <w:rPr>
          <w:color w:val="000000"/>
          <w:sz w:val="26"/>
          <w:szCs w:val="26"/>
        </w:rPr>
        <w:t xml:space="preserve">2. Утвердить Положение </w:t>
      </w:r>
      <w:r>
        <w:rPr>
          <w:sz w:val="26"/>
          <w:szCs w:val="26"/>
        </w:rPr>
        <w:t>об организации общественного контроля за</w:t>
      </w:r>
      <w:r>
        <w:rPr>
          <w:sz w:val="26"/>
          <w:szCs w:val="26"/>
        </w:rPr>
        <w:br/>
        <w:t xml:space="preserve">обеспечением пожарной безопасности на территории </w:t>
      </w:r>
      <w:r w:rsidR="00F44DE3">
        <w:rPr>
          <w:sz w:val="26"/>
          <w:szCs w:val="26"/>
        </w:rPr>
        <w:t xml:space="preserve">Большемонокского сельсовета </w:t>
      </w:r>
      <w:r>
        <w:rPr>
          <w:color w:val="000000"/>
          <w:spacing w:val="-3"/>
          <w:sz w:val="26"/>
          <w:szCs w:val="26"/>
        </w:rPr>
        <w:t>(приложение № 2)</w:t>
      </w:r>
      <w:r>
        <w:rPr>
          <w:sz w:val="26"/>
          <w:szCs w:val="26"/>
        </w:rPr>
        <w:t>.</w:t>
      </w:r>
    </w:p>
    <w:p w:rsidR="002057B7" w:rsidRDefault="002057B7">
      <w:pPr>
        <w:ind w:firstLine="709"/>
        <w:jc w:val="both"/>
      </w:pPr>
      <w:r>
        <w:rPr>
          <w:sz w:val="26"/>
          <w:szCs w:val="26"/>
        </w:rPr>
        <w:t xml:space="preserve">3. Рекомендовать депутатам и выборным должностным лицам организовать работу по осуществлению общественного контроля </w:t>
      </w:r>
      <w:r>
        <w:rPr>
          <w:color w:val="000000"/>
          <w:spacing w:val="-3"/>
          <w:sz w:val="26"/>
          <w:szCs w:val="26"/>
        </w:rPr>
        <w:t>в границах населённых пунктов</w:t>
      </w:r>
      <w:r>
        <w:rPr>
          <w:sz w:val="26"/>
          <w:szCs w:val="26"/>
        </w:rPr>
        <w:t>, в соответствии с Положением об организации общественного контроля за обеспечением пожарной безопасности.</w:t>
      </w:r>
    </w:p>
    <w:p w:rsidR="002057B7" w:rsidRDefault="002057B7">
      <w:pPr>
        <w:ind w:firstLine="709"/>
        <w:jc w:val="both"/>
      </w:pPr>
      <w:r>
        <w:rPr>
          <w:sz w:val="26"/>
          <w:szCs w:val="26"/>
        </w:rPr>
        <w:t xml:space="preserve">4. Рекомендовать организациям независимо от форм собственности, </w:t>
      </w:r>
      <w:r>
        <w:rPr>
          <w:bCs/>
          <w:sz w:val="26"/>
          <w:szCs w:val="26"/>
        </w:rPr>
        <w:t>соблюдать требования пожарной безопасности, проводить противопожарную пропаганду,</w:t>
      </w:r>
      <w:r>
        <w:rPr>
          <w:sz w:val="26"/>
          <w:szCs w:val="26"/>
        </w:rPr>
        <w:t xml:space="preserve"> организовать совместно с представителями государственного пожарного надзора </w:t>
      </w:r>
      <w:r>
        <w:rPr>
          <w:sz w:val="26"/>
          <w:szCs w:val="26"/>
        </w:rPr>
        <w:lastRenderedPageBreak/>
        <w:t>проведение сходов граждан, собраний в трудовых коллективах с целью отражения роли общественности в предупреждении пожаров и предотвращении гибели людей.</w:t>
      </w:r>
    </w:p>
    <w:p w:rsidR="002057B7" w:rsidRDefault="002057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Считать утратившим силу постановление администрации </w:t>
      </w:r>
      <w:r w:rsidR="00F44DE3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от </w:t>
      </w:r>
      <w:r w:rsidR="00F44DE3">
        <w:rPr>
          <w:sz w:val="26"/>
          <w:szCs w:val="26"/>
        </w:rPr>
        <w:t xml:space="preserve">01.10.2019 </w:t>
      </w:r>
      <w:r>
        <w:rPr>
          <w:sz w:val="26"/>
          <w:szCs w:val="26"/>
        </w:rPr>
        <w:t>№</w:t>
      </w:r>
      <w:r w:rsidR="00F44DE3">
        <w:rPr>
          <w:sz w:val="26"/>
          <w:szCs w:val="26"/>
        </w:rPr>
        <w:t xml:space="preserve"> 72 </w:t>
      </w:r>
      <w:r>
        <w:rPr>
          <w:sz w:val="26"/>
          <w:szCs w:val="26"/>
        </w:rPr>
        <w:t>«Об определении форм участия населения в обеспечении первичных мер пожарной безопасности».</w:t>
      </w:r>
    </w:p>
    <w:p w:rsidR="00B54BE4" w:rsidRPr="00B54BE4" w:rsidRDefault="00B54B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54BE4">
        <w:rPr>
          <w:sz w:val="26"/>
          <w:szCs w:val="26"/>
        </w:rPr>
        <w:t>6. Разместить настоящее постановление на официальном сайте администрации Бейского района</w:t>
      </w:r>
      <w:r w:rsidRPr="00B54BE4">
        <w:rPr>
          <w:color w:val="000000"/>
          <w:sz w:val="26"/>
          <w:szCs w:val="26"/>
        </w:rPr>
        <w:t xml:space="preserve"> </w:t>
      </w:r>
      <w:r w:rsidRPr="00B54BE4">
        <w:rPr>
          <w:sz w:val="26"/>
          <w:szCs w:val="26"/>
        </w:rPr>
        <w:t>в сети «Интернет» в разделе «Поселения».</w:t>
      </w:r>
    </w:p>
    <w:p w:rsidR="002057B7" w:rsidRDefault="00B54BE4">
      <w:pPr>
        <w:spacing w:line="300" w:lineRule="atLeast"/>
        <w:ind w:firstLine="720"/>
        <w:jc w:val="both"/>
      </w:pPr>
      <w:r>
        <w:rPr>
          <w:sz w:val="26"/>
          <w:szCs w:val="26"/>
        </w:rPr>
        <w:t>7</w:t>
      </w:r>
      <w:r w:rsidR="002057B7">
        <w:rPr>
          <w:sz w:val="26"/>
          <w:szCs w:val="26"/>
        </w:rPr>
        <w:t>. Настоящее постановление вступает в силу с момента его подписания.</w:t>
      </w:r>
    </w:p>
    <w:p w:rsidR="002057B7" w:rsidRDefault="00B54BE4">
      <w:pPr>
        <w:tabs>
          <w:tab w:val="left" w:pos="0"/>
        </w:tabs>
        <w:jc w:val="both"/>
      </w:pPr>
      <w:r>
        <w:rPr>
          <w:sz w:val="26"/>
          <w:szCs w:val="26"/>
        </w:rPr>
        <w:tab/>
        <w:t>8</w:t>
      </w:r>
      <w:r w:rsidR="002057B7">
        <w:rPr>
          <w:sz w:val="26"/>
          <w:szCs w:val="26"/>
        </w:rPr>
        <w:t xml:space="preserve">. Контроль за выполнением настоящего постановления оставляю за собой. </w:t>
      </w:r>
    </w:p>
    <w:p w:rsidR="002057B7" w:rsidRDefault="002057B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057B7" w:rsidRDefault="002057B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54BE4" w:rsidRDefault="00B54BE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057B7" w:rsidRPr="00B54BE4" w:rsidRDefault="00B54BE4">
      <w:pPr>
        <w:rPr>
          <w:sz w:val="26"/>
          <w:szCs w:val="26"/>
        </w:rPr>
      </w:pPr>
      <w:r w:rsidRPr="00B54BE4">
        <w:rPr>
          <w:sz w:val="26"/>
          <w:szCs w:val="26"/>
        </w:rPr>
        <w:t xml:space="preserve">Глава Большемонокского сельсовета                </w:t>
      </w:r>
      <w:r>
        <w:rPr>
          <w:sz w:val="26"/>
          <w:szCs w:val="26"/>
        </w:rPr>
        <w:t xml:space="preserve">                                       </w:t>
      </w:r>
      <w:r w:rsidRPr="00B54BE4">
        <w:rPr>
          <w:sz w:val="26"/>
          <w:szCs w:val="26"/>
        </w:rPr>
        <w:t>А.П. Челтыгмашев</w:t>
      </w:r>
      <w:r w:rsidR="002057B7" w:rsidRPr="00B54BE4">
        <w:rPr>
          <w:sz w:val="26"/>
          <w:szCs w:val="26"/>
        </w:rPr>
        <w:t xml:space="preserve">                                                                            </w:t>
      </w:r>
    </w:p>
    <w:p w:rsidR="002057B7" w:rsidRDefault="002057B7">
      <w:pPr>
        <w:pStyle w:val="a8"/>
        <w:ind w:firstLine="0"/>
        <w:rPr>
          <w:b/>
          <w:szCs w:val="20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lastRenderedPageBreak/>
        <w:t>Приложение № 1</w:t>
      </w: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к постановлению</w:t>
      </w:r>
      <w:r w:rsidR="00B54BE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2057B7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Большемонокского сельсовета</w:t>
      </w:r>
    </w:p>
    <w:p w:rsidR="002057B7" w:rsidRDefault="002057B7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4BE4">
        <w:rPr>
          <w:sz w:val="26"/>
          <w:szCs w:val="26"/>
        </w:rPr>
        <w:t>«00» _______2022 г. № 00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color w:val="000000"/>
          <w:sz w:val="26"/>
          <w:szCs w:val="26"/>
        </w:rPr>
      </w:pPr>
    </w:p>
    <w:p w:rsidR="002057B7" w:rsidRDefault="002057B7">
      <w:pPr>
        <w:pStyle w:val="a7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Перечень </w:t>
      </w: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center"/>
      </w:pPr>
      <w:r>
        <w:rPr>
          <w:b/>
          <w:color w:val="000000"/>
          <w:sz w:val="26"/>
          <w:szCs w:val="26"/>
        </w:rPr>
        <w:t xml:space="preserve">социально значимых форм участия граждан </w:t>
      </w:r>
      <w:r>
        <w:rPr>
          <w:b/>
          <w:color w:val="000000"/>
          <w:sz w:val="26"/>
          <w:szCs w:val="26"/>
        </w:rPr>
        <w:br/>
        <w:t xml:space="preserve">в обеспечении первичных мер пожарной безопасности </w:t>
      </w:r>
      <w:r>
        <w:rPr>
          <w:b/>
          <w:color w:val="000000"/>
          <w:sz w:val="26"/>
          <w:szCs w:val="26"/>
        </w:rPr>
        <w:br/>
      </w:r>
      <w:r>
        <w:rPr>
          <w:b/>
          <w:color w:val="000000"/>
          <w:spacing w:val="-3"/>
          <w:sz w:val="26"/>
          <w:szCs w:val="26"/>
        </w:rPr>
        <w:t>в границах населённых пунктов.</w:t>
      </w:r>
    </w:p>
    <w:p w:rsidR="002057B7" w:rsidRDefault="002057B7">
      <w:pPr>
        <w:jc w:val="center"/>
        <w:rPr>
          <w:b/>
          <w:color w:val="000000"/>
          <w:spacing w:val="-3"/>
          <w:sz w:val="26"/>
          <w:szCs w:val="26"/>
        </w:rPr>
      </w:pPr>
      <w:bookmarkStart w:id="1" w:name="MailRuAn_82"/>
      <w:bookmarkEnd w:id="1"/>
    </w:p>
    <w:p w:rsidR="002057B7" w:rsidRDefault="002057B7">
      <w:pPr>
        <w:rPr>
          <w:b/>
          <w:color w:val="000000"/>
          <w:spacing w:val="-3"/>
          <w:sz w:val="26"/>
          <w:szCs w:val="26"/>
        </w:rPr>
      </w:pPr>
    </w:p>
    <w:p w:rsidR="002057B7" w:rsidRDefault="002057B7">
      <w:pPr>
        <w:numPr>
          <w:ilvl w:val="0"/>
          <w:numId w:val="2"/>
        </w:numPr>
        <w:ind w:hanging="294"/>
        <w:jc w:val="both"/>
      </w:pPr>
      <w:r>
        <w:rPr>
          <w:sz w:val="26"/>
          <w:szCs w:val="26"/>
        </w:rPr>
        <w:t xml:space="preserve">Участие в добровольной </w:t>
      </w:r>
      <w:bookmarkStart w:id="2" w:name="MailRuAn_86"/>
      <w:bookmarkEnd w:id="2"/>
      <w:r>
        <w:rPr>
          <w:sz w:val="26"/>
          <w:szCs w:val="26"/>
        </w:rPr>
        <w:t>пожарной охране.</w:t>
      </w:r>
    </w:p>
    <w:p w:rsidR="002057B7" w:rsidRDefault="002057B7" w:rsidP="00B54BE4">
      <w:pPr>
        <w:numPr>
          <w:ilvl w:val="0"/>
          <w:numId w:val="2"/>
        </w:numPr>
        <w:tabs>
          <w:tab w:val="clear" w:pos="708"/>
        </w:tabs>
        <w:ind w:left="0" w:firstLine="426"/>
        <w:jc w:val="both"/>
      </w:pPr>
      <w:r>
        <w:rPr>
          <w:sz w:val="26"/>
          <w:szCs w:val="26"/>
        </w:rPr>
        <w:t xml:space="preserve">Оказание содействия </w:t>
      </w:r>
      <w:bookmarkStart w:id="3" w:name="MailRuAn_92"/>
      <w:bookmarkEnd w:id="3"/>
      <w:r>
        <w:rPr>
          <w:sz w:val="26"/>
          <w:szCs w:val="26"/>
        </w:rPr>
        <w:t xml:space="preserve">пожарной охране при тушении пожаров, а также </w:t>
      </w:r>
      <w:bookmarkStart w:id="4" w:name="MailRuAn_94"/>
      <w:bookmarkEnd w:id="4"/>
      <w:r>
        <w:rPr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5" w:name="MailRuAn_96"/>
      <w:bookmarkEnd w:id="5"/>
      <w:r>
        <w:rPr>
          <w:sz w:val="26"/>
          <w:szCs w:val="26"/>
        </w:rPr>
        <w:t xml:space="preserve">в нарушении требований </w:t>
      </w:r>
      <w:bookmarkStart w:id="6" w:name="MailRuAn_98"/>
      <w:bookmarkEnd w:id="6"/>
      <w:r>
        <w:rPr>
          <w:sz w:val="26"/>
          <w:szCs w:val="26"/>
        </w:rPr>
        <w:t>пожарной безопасности и возникновении пожаров.</w:t>
      </w:r>
    </w:p>
    <w:p w:rsidR="002057B7" w:rsidRDefault="002057B7">
      <w:pPr>
        <w:ind w:firstLine="426"/>
      </w:pPr>
      <w:r>
        <w:rPr>
          <w:sz w:val="26"/>
          <w:szCs w:val="26"/>
        </w:rPr>
        <w:t>3. Проведение противопожарной пропаганды на добровольной основе.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4. Уборка территорий поселков и микрорайонов от горючих отходов, мусора, тары, опавших листьев, сухой травы и т.п. </w:t>
      </w:r>
    </w:p>
    <w:p w:rsidR="002057B7" w:rsidRDefault="002057B7">
      <w:pPr>
        <w:ind w:firstLine="426"/>
      </w:pPr>
      <w:r>
        <w:rPr>
          <w:color w:val="000000"/>
          <w:sz w:val="26"/>
          <w:szCs w:val="26"/>
        </w:rPr>
        <w:t xml:space="preserve">5. Подготовка к зиме пожарных водоемов и гидрантов.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6. В зимний период очистка пожарных водоемов и гидрантов, а также подъездов к ним от снега и льда.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7. Оборудование знаков пожарной безопасности.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>8.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9. Распространение листовок, буклетов, информационных листов в жилом секторе, на территории дачных поселков, в местах с массовым пребыванием людей и т.д. 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>10.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2057B7" w:rsidRDefault="002057B7">
      <w:pPr>
        <w:rPr>
          <w:rFonts w:ascii="Verdana" w:hAnsi="Verdana" w:cs="Verdana"/>
          <w:color w:val="000000"/>
          <w:sz w:val="26"/>
          <w:szCs w:val="26"/>
        </w:rPr>
      </w:pPr>
    </w:p>
    <w:p w:rsidR="002057B7" w:rsidRDefault="002057B7">
      <w:r>
        <w:rPr>
          <w:rFonts w:ascii="Courier New" w:hAnsi="Courier New" w:cs="Courier New"/>
          <w:sz w:val="34"/>
          <w:szCs w:val="34"/>
        </w:rPr>
        <w:br/>
        <w:t xml:space="preserve"> </w:t>
      </w:r>
    </w:p>
    <w:p w:rsidR="002057B7" w:rsidRDefault="002057B7">
      <w:pPr>
        <w:rPr>
          <w:rFonts w:ascii="Courier New" w:hAnsi="Courier New" w:cs="Courier New"/>
          <w:sz w:val="34"/>
          <w:szCs w:val="34"/>
        </w:rPr>
      </w:pPr>
    </w:p>
    <w:p w:rsidR="002057B7" w:rsidRDefault="002057B7">
      <w:pPr>
        <w:rPr>
          <w:rFonts w:ascii="Courier New" w:hAnsi="Courier New" w:cs="Courier New"/>
          <w:sz w:val="34"/>
          <w:szCs w:val="34"/>
        </w:rPr>
      </w:pPr>
    </w:p>
    <w:p w:rsidR="002057B7" w:rsidRDefault="002057B7">
      <w:pPr>
        <w:rPr>
          <w:rFonts w:ascii="Courier New" w:hAnsi="Courier New" w:cs="Courier New"/>
          <w:sz w:val="26"/>
          <w:szCs w:val="26"/>
        </w:rPr>
      </w:pPr>
    </w:p>
    <w:p w:rsidR="002057B7" w:rsidRDefault="002057B7">
      <w:pPr>
        <w:rPr>
          <w:rFonts w:ascii="Courier New" w:hAnsi="Courier New" w:cs="Courier New"/>
          <w:sz w:val="26"/>
          <w:szCs w:val="26"/>
        </w:rPr>
      </w:pPr>
    </w:p>
    <w:p w:rsidR="002057B7" w:rsidRDefault="002057B7">
      <w:pPr>
        <w:rPr>
          <w:rFonts w:ascii="Courier New" w:hAnsi="Courier New" w:cs="Courier New"/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lastRenderedPageBreak/>
        <w:t>Приложение № 2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 xml:space="preserve">к постановлению администрации 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Большемонокского сельсовета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от «00» _______2022 г. № 00</w:t>
      </w:r>
    </w:p>
    <w:p w:rsidR="002057B7" w:rsidRDefault="002057B7">
      <w:pP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</w:t>
      </w:r>
    </w:p>
    <w:p w:rsidR="00B54BE4" w:rsidRDefault="00B54BE4">
      <w:pPr>
        <w:ind w:firstLine="709"/>
      </w:pPr>
    </w:p>
    <w:p w:rsidR="002057B7" w:rsidRDefault="002057B7">
      <w:pPr>
        <w:ind w:firstLine="709"/>
        <w:jc w:val="center"/>
      </w:pPr>
      <w:r>
        <w:rPr>
          <w:b/>
          <w:color w:val="000000"/>
          <w:sz w:val="26"/>
          <w:szCs w:val="26"/>
        </w:rPr>
        <w:t>Положение</w:t>
      </w:r>
    </w:p>
    <w:p w:rsidR="002057B7" w:rsidRDefault="002057B7">
      <w:pPr>
        <w:jc w:val="center"/>
      </w:pPr>
      <w:r>
        <w:rPr>
          <w:b/>
          <w:sz w:val="26"/>
          <w:szCs w:val="26"/>
        </w:rPr>
        <w:t>об организации общественного контроля за обеспечением пожарной безопасности</w:t>
      </w:r>
    </w:p>
    <w:p w:rsidR="002057B7" w:rsidRDefault="002057B7">
      <w:pPr>
        <w:ind w:firstLine="709"/>
        <w:jc w:val="both"/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 В целях обеспечения пожарной безопасности </w:t>
      </w:r>
      <w:r>
        <w:rPr>
          <w:color w:val="000000"/>
          <w:spacing w:val="-3"/>
          <w:sz w:val="26"/>
          <w:szCs w:val="26"/>
        </w:rPr>
        <w:t>границах населённых пунктов</w:t>
      </w:r>
      <w:r>
        <w:rPr>
          <w:sz w:val="26"/>
          <w:szCs w:val="26"/>
        </w:rPr>
        <w:t xml:space="preserve">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2. Основной задачей общественного контроля в городе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3. К органам общественного контроля относятся:</w:t>
      </w:r>
    </w:p>
    <w:p w:rsidR="002057B7" w:rsidRDefault="002057B7">
      <w:pPr>
        <w:ind w:left="737"/>
        <w:jc w:val="both"/>
      </w:pPr>
      <w:r>
        <w:rPr>
          <w:sz w:val="26"/>
          <w:szCs w:val="26"/>
        </w:rPr>
        <w:t>- депутаты;</w:t>
      </w:r>
    </w:p>
    <w:p w:rsidR="002057B7" w:rsidRDefault="002057B7">
      <w:pPr>
        <w:jc w:val="both"/>
      </w:pPr>
      <w:r>
        <w:rPr>
          <w:sz w:val="26"/>
          <w:szCs w:val="26"/>
        </w:rPr>
        <w:tab/>
        <w:t>- выборное должностное лицо местного самоуправления;</w:t>
      </w:r>
    </w:p>
    <w:p w:rsidR="002057B7" w:rsidRDefault="002057B7">
      <w:pPr>
        <w:ind w:firstLine="680"/>
        <w:jc w:val="both"/>
      </w:pPr>
      <w:r>
        <w:rPr>
          <w:sz w:val="26"/>
          <w:szCs w:val="26"/>
        </w:rPr>
        <w:t xml:space="preserve"> - работники организаций и </w:t>
      </w:r>
      <w:bookmarkStart w:id="7" w:name="MailRuAn_118"/>
      <w:bookmarkEnd w:id="7"/>
      <w:r>
        <w:rPr>
          <w:sz w:val="26"/>
          <w:szCs w:val="26"/>
        </w:rPr>
        <w:t xml:space="preserve">граждане. </w:t>
      </w:r>
    </w:p>
    <w:p w:rsidR="002057B7" w:rsidRDefault="002057B7">
      <w:pPr>
        <w:jc w:val="both"/>
      </w:pPr>
      <w:r>
        <w:rPr>
          <w:sz w:val="26"/>
          <w:szCs w:val="26"/>
        </w:rPr>
        <w:tab/>
        <w:t>4. 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5. Представители общественного контроля в рамках своей компетенции: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- организуют и осуществляют надзор за обеспечением требований пожарной безопасности должностными лицами местного самоуправления и гражданами; участвуют в установлении причин пожаров;</w:t>
      </w:r>
    </w:p>
    <w:p w:rsidR="002057B7" w:rsidRDefault="002057B7">
      <w:pPr>
        <w:jc w:val="both"/>
      </w:pPr>
      <w:r>
        <w:rPr>
          <w:sz w:val="26"/>
          <w:szCs w:val="26"/>
        </w:rPr>
        <w:tab/>
        <w:t>- определяют организации и домовладения граждан по осуществлению проверок на основе анализа имеющихся документов;</w:t>
      </w:r>
    </w:p>
    <w:p w:rsidR="002057B7" w:rsidRDefault="002057B7">
      <w:pPr>
        <w:jc w:val="both"/>
      </w:pPr>
      <w:r>
        <w:rPr>
          <w:sz w:val="26"/>
          <w:szCs w:val="26"/>
        </w:rPr>
        <w:tab/>
        <w:t>- 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6. 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7. Представители общественного контроля наделяются правами, утверждёнными на общем собрании (референдуме, сходе) граждан.</w:t>
      </w:r>
    </w:p>
    <w:p w:rsidR="002057B7" w:rsidRDefault="002057B7">
      <w:pPr>
        <w:ind w:firstLine="540"/>
        <w:jc w:val="both"/>
      </w:pPr>
      <w:r>
        <w:rPr>
          <w:sz w:val="26"/>
          <w:szCs w:val="26"/>
        </w:rPr>
        <w:tab/>
        <w:t>8. Представители общественного контроля обязаны: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 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 соблюдать законодательство Российской Федерации, права и законные интересы организаций и граждан;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 знакомить должностных лиц местного самоуправления и граждан с результатами проверок;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 соблюдать коммерческую и иную охраняемую законом тайну.</w:t>
      </w:r>
    </w:p>
    <w:p w:rsidR="002057B7" w:rsidRDefault="002057B7">
      <w:pPr>
        <w:widowControl w:val="0"/>
        <w:ind w:firstLine="540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9. Представители общественного контроля за ненадлежащее исполнение или </w:t>
      </w:r>
      <w:r>
        <w:rPr>
          <w:sz w:val="26"/>
          <w:szCs w:val="26"/>
        </w:rPr>
        <w:lastRenderedPageBreak/>
        <w:t>уклонение от своих обязанностей могут быть выведены из состава общественного контроля.</w:t>
      </w:r>
    </w:p>
    <w:p w:rsidR="002057B7" w:rsidRDefault="002057B7">
      <w:pPr>
        <w:widowControl w:val="0"/>
        <w:jc w:val="both"/>
      </w:pPr>
      <w:r>
        <w:rPr>
          <w:sz w:val="26"/>
          <w:szCs w:val="26"/>
        </w:rPr>
        <w:tab/>
        <w:t xml:space="preserve">10. Финансовое и материально-техническое обеспечение органов общественного контроля является расходным обязательством администрации </w:t>
      </w:r>
      <w:r w:rsidR="00B54BE4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>.</w:t>
      </w:r>
    </w:p>
    <w:sectPr w:rsidR="002057B7" w:rsidSect="00CD21E4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 Hak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4"/>
    <w:rsid w:val="002057B7"/>
    <w:rsid w:val="00B54BE4"/>
    <w:rsid w:val="00BD3FD0"/>
    <w:rsid w:val="00CD21E4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234BF9-65BD-4E2A-970A-A62D8C34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outlineLvl w:val="0"/>
    </w:pPr>
    <w:rPr>
      <w:color w:val="666699"/>
      <w:kern w:val="2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styleId="a4">
    <w:name w:val="Title"/>
    <w:basedOn w:val="a"/>
    <w:next w:val="a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12">
    <w:name w:val="Название объекта1"/>
    <w:basedOn w:val="a"/>
    <w:next w:val="a"/>
    <w:pPr>
      <w:spacing w:line="360" w:lineRule="auto"/>
      <w:ind w:hanging="426"/>
      <w:jc w:val="center"/>
    </w:pPr>
    <w:rPr>
      <w:b/>
      <w:sz w:val="28"/>
      <w:szCs w:val="20"/>
    </w:rPr>
  </w:style>
  <w:style w:type="paragraph" w:styleId="a8">
    <w:name w:val="Body Text Indent"/>
    <w:basedOn w:val="a"/>
    <w:pPr>
      <w:ind w:firstLine="709"/>
    </w:pPr>
    <w:rPr>
      <w:rFonts w:ascii="Times New Roman Hak" w:hAnsi="Times New Roman Hak" w:cs="Times New Roman Hak"/>
      <w:sz w:val="26"/>
      <w:szCs w:val="26"/>
    </w:rPr>
  </w:style>
  <w:style w:type="paragraph" w:styleId="a9">
    <w:name w:val="No Spacing"/>
    <w:uiPriority w:val="1"/>
    <w:qFormat/>
    <w:rsid w:val="00CD21E4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1995-11-21T10:41:00Z</cp:lastPrinted>
  <dcterms:created xsi:type="dcterms:W3CDTF">2022-05-13T09:59:00Z</dcterms:created>
  <dcterms:modified xsi:type="dcterms:W3CDTF">2022-05-13T09:59:00Z</dcterms:modified>
</cp:coreProperties>
</file>