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A32" w:rsidRPr="00815401" w:rsidRDefault="00815401" w:rsidP="00DE469F">
      <w:pPr>
        <w:spacing w:after="0" w:line="240" w:lineRule="auto"/>
        <w:jc w:val="center"/>
        <w:rPr>
          <w:rFonts w:ascii="Times New Roman" w:hAnsi="Times New Roman"/>
          <w:sz w:val="26"/>
          <w:szCs w:val="26"/>
        </w:rPr>
      </w:pPr>
      <w:bookmarkStart w:id="0" w:name="_GoBack"/>
      <w:bookmarkEnd w:id="0"/>
      <w:r w:rsidRPr="00815401">
        <w:rPr>
          <w:rFonts w:ascii="Times New Roman" w:hAnsi="Times New Roman"/>
          <w:sz w:val="26"/>
          <w:szCs w:val="26"/>
        </w:rPr>
        <w:t>Российская Федерация</w:t>
      </w:r>
    </w:p>
    <w:p w:rsidR="00815401" w:rsidRPr="00815401" w:rsidRDefault="00815401" w:rsidP="00DE469F">
      <w:pPr>
        <w:spacing w:after="0" w:line="240" w:lineRule="auto"/>
        <w:jc w:val="center"/>
        <w:rPr>
          <w:rFonts w:ascii="Times New Roman" w:hAnsi="Times New Roman"/>
          <w:sz w:val="26"/>
          <w:szCs w:val="26"/>
        </w:rPr>
      </w:pPr>
      <w:r w:rsidRPr="00815401">
        <w:rPr>
          <w:rFonts w:ascii="Times New Roman" w:hAnsi="Times New Roman"/>
          <w:sz w:val="26"/>
          <w:szCs w:val="26"/>
        </w:rPr>
        <w:t>Республика Хакасия</w:t>
      </w:r>
    </w:p>
    <w:p w:rsidR="00815401" w:rsidRPr="00815401" w:rsidRDefault="00815401" w:rsidP="00DE469F">
      <w:pPr>
        <w:spacing w:after="0" w:line="240" w:lineRule="auto"/>
        <w:jc w:val="center"/>
        <w:rPr>
          <w:rFonts w:ascii="Times New Roman" w:hAnsi="Times New Roman"/>
          <w:sz w:val="26"/>
          <w:szCs w:val="26"/>
        </w:rPr>
      </w:pPr>
      <w:r w:rsidRPr="00815401">
        <w:rPr>
          <w:rFonts w:ascii="Times New Roman" w:hAnsi="Times New Roman"/>
          <w:sz w:val="26"/>
          <w:szCs w:val="26"/>
        </w:rPr>
        <w:t>Бейский район</w:t>
      </w:r>
    </w:p>
    <w:p w:rsidR="00815401" w:rsidRPr="00815401" w:rsidRDefault="00A138CF" w:rsidP="00DE469F">
      <w:pPr>
        <w:spacing w:after="0" w:line="240" w:lineRule="auto"/>
        <w:jc w:val="center"/>
        <w:rPr>
          <w:rFonts w:ascii="Times New Roman" w:hAnsi="Times New Roman"/>
          <w:sz w:val="26"/>
          <w:szCs w:val="26"/>
        </w:rPr>
      </w:pPr>
      <w:r>
        <w:rPr>
          <w:rFonts w:ascii="Times New Roman" w:hAnsi="Times New Roman"/>
          <w:sz w:val="26"/>
          <w:szCs w:val="26"/>
        </w:rPr>
        <w:t>Администрация Бондаревского</w:t>
      </w:r>
      <w:r w:rsidR="00815401" w:rsidRPr="00815401">
        <w:rPr>
          <w:rFonts w:ascii="Times New Roman" w:hAnsi="Times New Roman"/>
          <w:sz w:val="26"/>
          <w:szCs w:val="26"/>
        </w:rPr>
        <w:t xml:space="preserve"> сельсовета</w:t>
      </w:r>
    </w:p>
    <w:p w:rsidR="00615A32" w:rsidRPr="00815401" w:rsidRDefault="00615A32" w:rsidP="00DE469F">
      <w:pPr>
        <w:spacing w:after="0" w:line="240" w:lineRule="auto"/>
        <w:jc w:val="center"/>
        <w:rPr>
          <w:rFonts w:ascii="Times New Roman" w:hAnsi="Times New Roman"/>
          <w:sz w:val="26"/>
          <w:szCs w:val="26"/>
        </w:rPr>
      </w:pPr>
    </w:p>
    <w:p w:rsidR="00DE469F" w:rsidRPr="00120552" w:rsidRDefault="00DE469F" w:rsidP="00DE469F">
      <w:pPr>
        <w:pStyle w:val="1"/>
        <w:ind w:firstLine="0"/>
        <w:rPr>
          <w:rFonts w:ascii="Times New Roman" w:hAnsi="Times New Roman"/>
          <w:sz w:val="26"/>
          <w:szCs w:val="26"/>
        </w:rPr>
      </w:pPr>
    </w:p>
    <w:p w:rsidR="00DE469F" w:rsidRDefault="00815401" w:rsidP="00815401">
      <w:pPr>
        <w:pStyle w:val="1"/>
        <w:ind w:firstLine="0"/>
        <w:rPr>
          <w:rFonts w:ascii="Times New Roman" w:hAnsi="Times New Roman"/>
          <w:sz w:val="26"/>
          <w:szCs w:val="26"/>
        </w:rPr>
      </w:pPr>
      <w:r>
        <w:rPr>
          <w:rFonts w:ascii="Times New Roman" w:hAnsi="Times New Roman"/>
          <w:sz w:val="26"/>
          <w:szCs w:val="26"/>
        </w:rPr>
        <w:t>ПОСТАНОВЛЕН</w:t>
      </w:r>
      <w:r w:rsidR="00615A32" w:rsidRPr="00120552">
        <w:rPr>
          <w:rFonts w:ascii="Times New Roman" w:hAnsi="Times New Roman"/>
          <w:sz w:val="26"/>
          <w:szCs w:val="26"/>
        </w:rPr>
        <w:t>ИЕ</w:t>
      </w:r>
    </w:p>
    <w:p w:rsidR="00815401" w:rsidRDefault="00815401" w:rsidP="00815401">
      <w:pPr>
        <w:rPr>
          <w:lang w:eastAsia="ru-RU"/>
        </w:rPr>
      </w:pPr>
    </w:p>
    <w:p w:rsidR="00815401" w:rsidRPr="00815401" w:rsidRDefault="00815401" w:rsidP="00815401">
      <w:pPr>
        <w:pStyle w:val="ab"/>
        <w:rPr>
          <w:rFonts w:ascii="Times New Roman" w:hAnsi="Times New Roman"/>
          <w:sz w:val="26"/>
          <w:szCs w:val="26"/>
          <w:lang w:eastAsia="ru-RU"/>
        </w:rPr>
      </w:pPr>
      <w:r w:rsidRPr="00815401">
        <w:rPr>
          <w:lang w:eastAsia="ru-RU"/>
        </w:rPr>
        <w:t xml:space="preserve">от </w:t>
      </w:r>
      <w:r w:rsidR="00A138CF">
        <w:rPr>
          <w:rFonts w:ascii="Times New Roman" w:hAnsi="Times New Roman"/>
          <w:sz w:val="26"/>
          <w:szCs w:val="26"/>
          <w:lang w:eastAsia="ru-RU"/>
        </w:rPr>
        <w:t>«22» июня</w:t>
      </w:r>
      <w:r w:rsidRPr="00815401">
        <w:rPr>
          <w:rFonts w:ascii="Times New Roman" w:hAnsi="Times New Roman"/>
          <w:sz w:val="26"/>
          <w:szCs w:val="26"/>
          <w:lang w:eastAsia="ru-RU"/>
        </w:rPr>
        <w:t xml:space="preserve"> 2020 г.         </w:t>
      </w:r>
      <w:r w:rsidR="00A138CF">
        <w:rPr>
          <w:rFonts w:ascii="Times New Roman" w:hAnsi="Times New Roman"/>
          <w:sz w:val="26"/>
          <w:szCs w:val="26"/>
          <w:lang w:eastAsia="ru-RU"/>
        </w:rPr>
        <w:t xml:space="preserve">              с. Бондарево</w:t>
      </w:r>
      <w:r w:rsidRPr="00815401">
        <w:rPr>
          <w:rFonts w:ascii="Times New Roman" w:hAnsi="Times New Roman"/>
          <w:sz w:val="26"/>
          <w:szCs w:val="26"/>
          <w:lang w:eastAsia="ru-RU"/>
        </w:rPr>
        <w:t xml:space="preserve">                                                № </w:t>
      </w:r>
      <w:r w:rsidR="00A138CF" w:rsidRPr="00A438E3">
        <w:rPr>
          <w:rFonts w:ascii="Times New Roman" w:hAnsi="Times New Roman"/>
          <w:sz w:val="26"/>
          <w:szCs w:val="26"/>
          <w:lang w:eastAsia="ru-RU"/>
        </w:rPr>
        <w:t>46</w:t>
      </w:r>
    </w:p>
    <w:p w:rsidR="00815401" w:rsidRDefault="00815401" w:rsidP="00815401">
      <w:pPr>
        <w:pStyle w:val="ab"/>
        <w:rPr>
          <w:rFonts w:ascii="Times New Roman" w:hAnsi="Times New Roman"/>
          <w:sz w:val="26"/>
          <w:szCs w:val="26"/>
        </w:rPr>
      </w:pPr>
    </w:p>
    <w:p w:rsidR="00815401" w:rsidRDefault="00815401" w:rsidP="00815401">
      <w:pPr>
        <w:pStyle w:val="ab"/>
        <w:rPr>
          <w:rFonts w:ascii="Times New Roman" w:hAnsi="Times New Roman"/>
          <w:sz w:val="26"/>
          <w:szCs w:val="26"/>
        </w:rPr>
      </w:pPr>
    </w:p>
    <w:p w:rsidR="00831928" w:rsidRPr="00815401" w:rsidRDefault="00A92C30" w:rsidP="00815401">
      <w:pPr>
        <w:pStyle w:val="ab"/>
        <w:tabs>
          <w:tab w:val="left" w:pos="4536"/>
        </w:tabs>
        <w:rPr>
          <w:rFonts w:ascii="Times New Roman" w:hAnsi="Times New Roman"/>
          <w:b/>
          <w:sz w:val="26"/>
          <w:szCs w:val="26"/>
        </w:rPr>
      </w:pPr>
      <w:r w:rsidRPr="00815401">
        <w:rPr>
          <w:rFonts w:ascii="Times New Roman" w:hAnsi="Times New Roman"/>
          <w:b/>
          <w:sz w:val="26"/>
          <w:szCs w:val="26"/>
        </w:rPr>
        <w:t xml:space="preserve">О </w:t>
      </w:r>
      <w:r w:rsidR="00815401">
        <w:rPr>
          <w:rFonts w:ascii="Times New Roman" w:hAnsi="Times New Roman"/>
          <w:b/>
          <w:sz w:val="26"/>
          <w:szCs w:val="26"/>
        </w:rPr>
        <w:t xml:space="preserve">  </w:t>
      </w:r>
      <w:r w:rsidR="00B1161D" w:rsidRPr="00815401">
        <w:rPr>
          <w:rFonts w:ascii="Times New Roman" w:hAnsi="Times New Roman"/>
          <w:b/>
          <w:sz w:val="26"/>
          <w:szCs w:val="26"/>
        </w:rPr>
        <w:t>порядк</w:t>
      </w:r>
      <w:r w:rsidR="00910762" w:rsidRPr="00815401">
        <w:rPr>
          <w:rFonts w:ascii="Times New Roman" w:hAnsi="Times New Roman"/>
          <w:b/>
          <w:sz w:val="26"/>
          <w:szCs w:val="26"/>
        </w:rPr>
        <w:t xml:space="preserve">е </w:t>
      </w:r>
      <w:r w:rsidR="00815401">
        <w:rPr>
          <w:rFonts w:ascii="Times New Roman" w:hAnsi="Times New Roman"/>
          <w:b/>
          <w:sz w:val="26"/>
          <w:szCs w:val="26"/>
        </w:rPr>
        <w:t xml:space="preserve">  </w:t>
      </w:r>
      <w:r w:rsidR="00B1161D" w:rsidRPr="00815401">
        <w:rPr>
          <w:rFonts w:ascii="Times New Roman" w:hAnsi="Times New Roman"/>
          <w:b/>
          <w:sz w:val="26"/>
          <w:szCs w:val="26"/>
        </w:rPr>
        <w:t>составления</w:t>
      </w:r>
      <w:r w:rsidR="00815401">
        <w:rPr>
          <w:rFonts w:ascii="Times New Roman" w:hAnsi="Times New Roman"/>
          <w:b/>
          <w:sz w:val="26"/>
          <w:szCs w:val="26"/>
        </w:rPr>
        <w:t xml:space="preserve"> </w:t>
      </w:r>
      <w:r w:rsidR="00ED43E1" w:rsidRPr="00815401">
        <w:rPr>
          <w:rFonts w:ascii="Times New Roman" w:hAnsi="Times New Roman"/>
          <w:b/>
          <w:sz w:val="26"/>
          <w:szCs w:val="26"/>
        </w:rPr>
        <w:t xml:space="preserve"> </w:t>
      </w:r>
      <w:r w:rsidR="00815401">
        <w:rPr>
          <w:rFonts w:ascii="Times New Roman" w:hAnsi="Times New Roman"/>
          <w:b/>
          <w:sz w:val="26"/>
          <w:szCs w:val="26"/>
        </w:rPr>
        <w:t xml:space="preserve"> </w:t>
      </w:r>
      <w:r w:rsidR="00B1161D" w:rsidRPr="00815401">
        <w:rPr>
          <w:rFonts w:ascii="Times New Roman" w:hAnsi="Times New Roman"/>
          <w:b/>
          <w:sz w:val="26"/>
          <w:szCs w:val="26"/>
        </w:rPr>
        <w:t xml:space="preserve">и </w:t>
      </w:r>
      <w:r w:rsidR="00815401">
        <w:rPr>
          <w:rFonts w:ascii="Times New Roman" w:hAnsi="Times New Roman"/>
          <w:b/>
          <w:sz w:val="26"/>
          <w:szCs w:val="26"/>
        </w:rPr>
        <w:t xml:space="preserve">  </w:t>
      </w:r>
      <w:r w:rsidR="00B1161D" w:rsidRPr="00815401">
        <w:rPr>
          <w:rFonts w:ascii="Times New Roman" w:hAnsi="Times New Roman"/>
          <w:b/>
          <w:sz w:val="26"/>
          <w:szCs w:val="26"/>
        </w:rPr>
        <w:t xml:space="preserve">ведения </w:t>
      </w:r>
    </w:p>
    <w:p w:rsidR="00910762" w:rsidRPr="00815401" w:rsidRDefault="00815401" w:rsidP="00815401">
      <w:pPr>
        <w:pStyle w:val="ab"/>
        <w:tabs>
          <w:tab w:val="left" w:pos="4536"/>
        </w:tabs>
        <w:rPr>
          <w:rFonts w:ascii="Times New Roman" w:hAnsi="Times New Roman"/>
          <w:b/>
          <w:sz w:val="26"/>
          <w:szCs w:val="26"/>
        </w:rPr>
      </w:pPr>
      <w:r>
        <w:rPr>
          <w:rFonts w:ascii="Times New Roman" w:hAnsi="Times New Roman"/>
          <w:b/>
          <w:sz w:val="26"/>
          <w:szCs w:val="26"/>
        </w:rPr>
        <w:t>б</w:t>
      </w:r>
      <w:r w:rsidR="00B1161D" w:rsidRPr="00815401">
        <w:rPr>
          <w:rFonts w:ascii="Times New Roman" w:hAnsi="Times New Roman"/>
          <w:b/>
          <w:sz w:val="26"/>
          <w:szCs w:val="26"/>
        </w:rPr>
        <w:t>юджетных</w:t>
      </w:r>
      <w:r>
        <w:rPr>
          <w:rFonts w:ascii="Times New Roman" w:hAnsi="Times New Roman"/>
          <w:b/>
          <w:sz w:val="26"/>
          <w:szCs w:val="26"/>
        </w:rPr>
        <w:t xml:space="preserve">    </w:t>
      </w:r>
      <w:r w:rsidR="00B1161D" w:rsidRPr="00815401">
        <w:rPr>
          <w:rFonts w:ascii="Times New Roman" w:hAnsi="Times New Roman"/>
          <w:b/>
          <w:sz w:val="26"/>
          <w:szCs w:val="26"/>
        </w:rPr>
        <w:t>смет</w:t>
      </w:r>
      <w:r w:rsidR="00ED43E1" w:rsidRPr="00815401">
        <w:rPr>
          <w:rFonts w:ascii="Times New Roman" w:hAnsi="Times New Roman"/>
          <w:b/>
          <w:sz w:val="26"/>
          <w:szCs w:val="26"/>
        </w:rPr>
        <w:t xml:space="preserve"> </w:t>
      </w:r>
      <w:r>
        <w:rPr>
          <w:rFonts w:ascii="Times New Roman" w:hAnsi="Times New Roman"/>
          <w:b/>
          <w:sz w:val="26"/>
          <w:szCs w:val="26"/>
        </w:rPr>
        <w:t xml:space="preserve">    </w:t>
      </w:r>
      <w:r w:rsidR="00B1161D" w:rsidRPr="00815401">
        <w:rPr>
          <w:rFonts w:ascii="Times New Roman" w:hAnsi="Times New Roman"/>
          <w:b/>
          <w:sz w:val="26"/>
          <w:szCs w:val="26"/>
        </w:rPr>
        <w:t xml:space="preserve">муниципальных </w:t>
      </w:r>
    </w:p>
    <w:p w:rsidR="00A92C30" w:rsidRPr="00815401" w:rsidRDefault="00B1161D" w:rsidP="00815401">
      <w:pPr>
        <w:pStyle w:val="ab"/>
        <w:rPr>
          <w:rFonts w:ascii="Times New Roman" w:hAnsi="Times New Roman"/>
          <w:b/>
          <w:sz w:val="26"/>
          <w:szCs w:val="26"/>
        </w:rPr>
      </w:pPr>
      <w:r w:rsidRPr="00815401">
        <w:rPr>
          <w:rFonts w:ascii="Times New Roman" w:hAnsi="Times New Roman"/>
          <w:b/>
          <w:sz w:val="26"/>
          <w:szCs w:val="26"/>
        </w:rPr>
        <w:t>казенных учреждений</w:t>
      </w:r>
    </w:p>
    <w:p w:rsidR="00815401" w:rsidRDefault="00815401" w:rsidP="00815401">
      <w:pPr>
        <w:spacing w:after="0" w:line="240" w:lineRule="auto"/>
        <w:jc w:val="both"/>
        <w:rPr>
          <w:rFonts w:ascii="Times New Roman" w:hAnsi="Times New Roman"/>
          <w:sz w:val="26"/>
          <w:szCs w:val="26"/>
        </w:rPr>
      </w:pPr>
    </w:p>
    <w:p w:rsidR="00815401" w:rsidRPr="00120552" w:rsidRDefault="00815401" w:rsidP="00815401">
      <w:pPr>
        <w:spacing w:after="0" w:line="240" w:lineRule="auto"/>
        <w:jc w:val="both"/>
        <w:rPr>
          <w:rFonts w:ascii="Times New Roman" w:hAnsi="Times New Roman"/>
          <w:sz w:val="26"/>
          <w:szCs w:val="26"/>
        </w:rPr>
      </w:pPr>
    </w:p>
    <w:p w:rsidR="00815401" w:rsidRDefault="00DE469F" w:rsidP="00A92C30">
      <w:pPr>
        <w:jc w:val="both"/>
        <w:rPr>
          <w:rFonts w:ascii="Times New Roman" w:hAnsi="Times New Roman"/>
          <w:sz w:val="26"/>
          <w:szCs w:val="26"/>
        </w:rPr>
      </w:pPr>
      <w:r w:rsidRPr="00120552">
        <w:rPr>
          <w:rFonts w:ascii="Times New Roman" w:hAnsi="Times New Roman"/>
          <w:sz w:val="26"/>
          <w:szCs w:val="26"/>
        </w:rPr>
        <w:t xml:space="preserve">         </w:t>
      </w:r>
      <w:r w:rsidR="00135C11" w:rsidRPr="00120552">
        <w:rPr>
          <w:rFonts w:ascii="Times New Roman" w:hAnsi="Times New Roman"/>
          <w:sz w:val="26"/>
          <w:szCs w:val="26"/>
        </w:rPr>
        <w:t xml:space="preserve">В соответствии со </w:t>
      </w:r>
      <w:hyperlink r:id="rId7" w:anchor="l11037" w:tgtFrame="_blank" w:history="1">
        <w:r w:rsidR="00135C11" w:rsidRPr="00120552">
          <w:rPr>
            <w:rFonts w:ascii="Times New Roman" w:hAnsi="Times New Roman"/>
            <w:sz w:val="26"/>
            <w:szCs w:val="26"/>
          </w:rPr>
          <w:t>статьей 221</w:t>
        </w:r>
      </w:hyperlink>
      <w:r w:rsidR="00135C11" w:rsidRPr="00120552">
        <w:rPr>
          <w:rFonts w:ascii="Times New Roman" w:hAnsi="Times New Roman"/>
          <w:sz w:val="26"/>
          <w:szCs w:val="26"/>
        </w:rPr>
        <w:t xml:space="preserve"> Бюджетного кодекса Российской Федерации</w:t>
      </w:r>
      <w:r w:rsidR="00910762" w:rsidRPr="00120552">
        <w:rPr>
          <w:rFonts w:ascii="Times New Roman" w:hAnsi="Times New Roman"/>
          <w:sz w:val="26"/>
          <w:szCs w:val="26"/>
        </w:rPr>
        <w:t>, приказом Министерства  финансов  Российской Федерации №26 от 14.02.2018г. «Об общих требованиях к порядку составления, утверждения и ведения бюджетных смет казенных  учреждений»</w:t>
      </w:r>
      <w:r w:rsidR="00A138CF">
        <w:rPr>
          <w:rFonts w:ascii="Times New Roman" w:hAnsi="Times New Roman"/>
          <w:sz w:val="26"/>
          <w:szCs w:val="26"/>
        </w:rPr>
        <w:t>, Администрация Бондаревского</w:t>
      </w:r>
      <w:r w:rsidR="00815401">
        <w:rPr>
          <w:rFonts w:ascii="Times New Roman" w:hAnsi="Times New Roman"/>
          <w:sz w:val="26"/>
          <w:szCs w:val="26"/>
        </w:rPr>
        <w:t xml:space="preserve"> сельсовета</w:t>
      </w:r>
      <w:bookmarkStart w:id="1" w:name="l2"/>
      <w:bookmarkEnd w:id="1"/>
    </w:p>
    <w:p w:rsidR="00135C11" w:rsidRPr="00815401" w:rsidRDefault="00815401" w:rsidP="00815401">
      <w:pPr>
        <w:jc w:val="center"/>
        <w:rPr>
          <w:rFonts w:ascii="Times New Roman" w:hAnsi="Times New Roman"/>
          <w:sz w:val="26"/>
          <w:szCs w:val="26"/>
        </w:rPr>
      </w:pPr>
      <w:r>
        <w:rPr>
          <w:rFonts w:ascii="Times New Roman" w:hAnsi="Times New Roman"/>
          <w:sz w:val="26"/>
          <w:szCs w:val="26"/>
        </w:rPr>
        <w:t>ПОСТАНОВЛЯЕТ:</w:t>
      </w:r>
    </w:p>
    <w:p w:rsidR="00D95C2C" w:rsidRPr="00815401" w:rsidRDefault="00135C11" w:rsidP="00815401">
      <w:pPr>
        <w:pStyle w:val="ab"/>
        <w:ind w:firstLine="708"/>
        <w:jc w:val="both"/>
        <w:rPr>
          <w:rFonts w:ascii="Times New Roman" w:hAnsi="Times New Roman"/>
          <w:sz w:val="26"/>
          <w:szCs w:val="26"/>
        </w:rPr>
      </w:pPr>
      <w:r w:rsidRPr="00815401">
        <w:rPr>
          <w:rFonts w:ascii="Times New Roman" w:hAnsi="Times New Roman"/>
          <w:sz w:val="26"/>
          <w:szCs w:val="26"/>
        </w:rPr>
        <w:t xml:space="preserve">1. </w:t>
      </w:r>
      <w:r w:rsidR="00910762" w:rsidRPr="00815401">
        <w:rPr>
          <w:rFonts w:ascii="Times New Roman" w:hAnsi="Times New Roman"/>
          <w:sz w:val="26"/>
          <w:szCs w:val="26"/>
        </w:rPr>
        <w:t xml:space="preserve">Утвердить прилагаемый </w:t>
      </w:r>
      <w:r w:rsidR="00A92C30" w:rsidRPr="00815401">
        <w:rPr>
          <w:rFonts w:ascii="Times New Roman" w:hAnsi="Times New Roman"/>
          <w:sz w:val="26"/>
          <w:szCs w:val="26"/>
        </w:rPr>
        <w:t xml:space="preserve"> Порядок составления и ведения бюджетных  смет муниципальных казенных учреждений</w:t>
      </w:r>
      <w:r w:rsidR="00FC6730" w:rsidRPr="00815401">
        <w:rPr>
          <w:rFonts w:ascii="Times New Roman" w:hAnsi="Times New Roman"/>
          <w:sz w:val="26"/>
          <w:szCs w:val="26"/>
        </w:rPr>
        <w:t>.</w:t>
      </w:r>
    </w:p>
    <w:p w:rsidR="00135C11" w:rsidRPr="00815401" w:rsidRDefault="00F773EB" w:rsidP="00815401">
      <w:pPr>
        <w:pStyle w:val="ab"/>
        <w:ind w:firstLine="708"/>
        <w:jc w:val="both"/>
        <w:rPr>
          <w:rFonts w:ascii="Times New Roman" w:hAnsi="Times New Roman"/>
          <w:sz w:val="26"/>
          <w:szCs w:val="26"/>
        </w:rPr>
      </w:pPr>
      <w:r>
        <w:rPr>
          <w:rFonts w:ascii="Times New Roman" w:hAnsi="Times New Roman"/>
          <w:sz w:val="26"/>
          <w:szCs w:val="26"/>
        </w:rPr>
        <w:t>2</w:t>
      </w:r>
      <w:r w:rsidR="00135C11" w:rsidRPr="00815401">
        <w:rPr>
          <w:rFonts w:ascii="Times New Roman" w:hAnsi="Times New Roman"/>
          <w:sz w:val="26"/>
          <w:szCs w:val="26"/>
        </w:rPr>
        <w:t xml:space="preserve">. </w:t>
      </w:r>
      <w:r w:rsidR="00910762" w:rsidRPr="00815401">
        <w:rPr>
          <w:rFonts w:ascii="Times New Roman" w:hAnsi="Times New Roman"/>
          <w:sz w:val="26"/>
          <w:szCs w:val="26"/>
        </w:rPr>
        <w:t>Настоящее п</w:t>
      </w:r>
      <w:r w:rsidR="003601A7" w:rsidRPr="00815401">
        <w:rPr>
          <w:rFonts w:ascii="Times New Roman" w:hAnsi="Times New Roman"/>
          <w:sz w:val="26"/>
          <w:szCs w:val="26"/>
        </w:rPr>
        <w:t xml:space="preserve">остановление  </w:t>
      </w:r>
      <w:r w:rsidR="00910762" w:rsidRPr="00815401">
        <w:rPr>
          <w:rFonts w:ascii="Times New Roman" w:hAnsi="Times New Roman"/>
          <w:sz w:val="26"/>
          <w:szCs w:val="26"/>
        </w:rPr>
        <w:t xml:space="preserve"> применяется при составлении и ведении бюджетной сметы муниципального  казенного учреждения, начиная с бюджетной сметы на 20</w:t>
      </w:r>
      <w:r w:rsidR="00815401">
        <w:rPr>
          <w:rFonts w:ascii="Times New Roman" w:hAnsi="Times New Roman"/>
          <w:sz w:val="26"/>
          <w:szCs w:val="26"/>
        </w:rPr>
        <w:t>20</w:t>
      </w:r>
      <w:r w:rsidR="00910762" w:rsidRPr="00815401">
        <w:rPr>
          <w:rFonts w:ascii="Times New Roman" w:hAnsi="Times New Roman"/>
          <w:sz w:val="26"/>
          <w:szCs w:val="26"/>
        </w:rPr>
        <w:t xml:space="preserve"> год и плановый период 202</w:t>
      </w:r>
      <w:r w:rsidR="00815401">
        <w:rPr>
          <w:rFonts w:ascii="Times New Roman" w:hAnsi="Times New Roman"/>
          <w:sz w:val="26"/>
          <w:szCs w:val="26"/>
        </w:rPr>
        <w:t>1</w:t>
      </w:r>
      <w:r w:rsidR="00910762" w:rsidRPr="00815401">
        <w:rPr>
          <w:rFonts w:ascii="Times New Roman" w:hAnsi="Times New Roman"/>
          <w:sz w:val="26"/>
          <w:szCs w:val="26"/>
        </w:rPr>
        <w:t xml:space="preserve"> и 202</w:t>
      </w:r>
      <w:r w:rsidR="00815401">
        <w:rPr>
          <w:rFonts w:ascii="Times New Roman" w:hAnsi="Times New Roman"/>
          <w:sz w:val="26"/>
          <w:szCs w:val="26"/>
        </w:rPr>
        <w:t>2</w:t>
      </w:r>
      <w:r w:rsidR="00910762" w:rsidRPr="00815401">
        <w:rPr>
          <w:rFonts w:ascii="Times New Roman" w:hAnsi="Times New Roman"/>
          <w:sz w:val="26"/>
          <w:szCs w:val="26"/>
        </w:rPr>
        <w:t xml:space="preserve"> годов.</w:t>
      </w:r>
      <w:bookmarkStart w:id="2" w:name="l5"/>
      <w:bookmarkEnd w:id="2"/>
    </w:p>
    <w:p w:rsidR="00F773EB" w:rsidRPr="00815401" w:rsidRDefault="00F773EB" w:rsidP="00F773EB">
      <w:pPr>
        <w:pStyle w:val="ab"/>
        <w:ind w:firstLine="708"/>
        <w:jc w:val="both"/>
        <w:rPr>
          <w:rFonts w:ascii="Times New Roman" w:hAnsi="Times New Roman"/>
          <w:sz w:val="26"/>
          <w:szCs w:val="26"/>
        </w:rPr>
      </w:pPr>
      <w:r>
        <w:rPr>
          <w:rFonts w:ascii="Times New Roman" w:hAnsi="Times New Roman"/>
          <w:sz w:val="26"/>
          <w:szCs w:val="26"/>
        </w:rPr>
        <w:t>3</w:t>
      </w:r>
      <w:r w:rsidRPr="00815401">
        <w:rPr>
          <w:rFonts w:ascii="Times New Roman" w:hAnsi="Times New Roman"/>
          <w:sz w:val="26"/>
          <w:szCs w:val="26"/>
        </w:rPr>
        <w:t>. Контроль за исполнением настоящего постановления  оставляю за собой.</w:t>
      </w:r>
    </w:p>
    <w:p w:rsidR="003601A7" w:rsidRDefault="003601A7" w:rsidP="00A92C30">
      <w:pPr>
        <w:jc w:val="both"/>
        <w:rPr>
          <w:rFonts w:ascii="Times New Roman" w:hAnsi="Times New Roman"/>
          <w:sz w:val="26"/>
          <w:szCs w:val="26"/>
        </w:rPr>
      </w:pPr>
    </w:p>
    <w:p w:rsidR="00F773EB" w:rsidRDefault="00F773EB" w:rsidP="00A92C30">
      <w:pPr>
        <w:jc w:val="both"/>
        <w:rPr>
          <w:rFonts w:ascii="Times New Roman" w:hAnsi="Times New Roman"/>
          <w:sz w:val="26"/>
          <w:szCs w:val="26"/>
        </w:rPr>
      </w:pPr>
    </w:p>
    <w:p w:rsidR="00F773EB" w:rsidRPr="00120552" w:rsidRDefault="00A138CF" w:rsidP="00A92C30">
      <w:pPr>
        <w:jc w:val="both"/>
        <w:rPr>
          <w:rFonts w:ascii="Times New Roman" w:hAnsi="Times New Roman"/>
          <w:sz w:val="26"/>
          <w:szCs w:val="26"/>
        </w:rPr>
      </w:pPr>
      <w:r>
        <w:rPr>
          <w:rFonts w:ascii="Times New Roman" w:hAnsi="Times New Roman"/>
          <w:sz w:val="26"/>
          <w:szCs w:val="26"/>
        </w:rPr>
        <w:t>Глава Бондаревского</w:t>
      </w:r>
      <w:r w:rsidR="00F773EB">
        <w:rPr>
          <w:rFonts w:ascii="Times New Roman" w:hAnsi="Times New Roman"/>
          <w:sz w:val="26"/>
          <w:szCs w:val="26"/>
        </w:rPr>
        <w:t xml:space="preserve"> сельсовета                                   </w:t>
      </w:r>
      <w:r>
        <w:rPr>
          <w:rFonts w:ascii="Times New Roman" w:hAnsi="Times New Roman"/>
          <w:sz w:val="26"/>
          <w:szCs w:val="26"/>
        </w:rPr>
        <w:t xml:space="preserve">                Е.В.Корнева</w:t>
      </w:r>
    </w:p>
    <w:p w:rsidR="003601A7" w:rsidRPr="00120552" w:rsidRDefault="003601A7" w:rsidP="00AD2D5C">
      <w:pPr>
        <w:jc w:val="right"/>
        <w:rPr>
          <w:rFonts w:ascii="Times New Roman" w:hAnsi="Times New Roman"/>
          <w:sz w:val="26"/>
          <w:szCs w:val="26"/>
        </w:rPr>
      </w:pPr>
    </w:p>
    <w:p w:rsidR="00DE469F" w:rsidRPr="00120552" w:rsidRDefault="00DE469F" w:rsidP="00DE469F">
      <w:pPr>
        <w:rPr>
          <w:rFonts w:ascii="Times New Roman" w:hAnsi="Times New Roman"/>
          <w:sz w:val="26"/>
          <w:szCs w:val="26"/>
        </w:rPr>
      </w:pPr>
    </w:p>
    <w:p w:rsidR="00B1391B" w:rsidRDefault="00B1391B" w:rsidP="00DE469F">
      <w:pPr>
        <w:jc w:val="right"/>
        <w:rPr>
          <w:rFonts w:ascii="Times New Roman" w:hAnsi="Times New Roman"/>
          <w:sz w:val="26"/>
          <w:szCs w:val="26"/>
        </w:rPr>
      </w:pPr>
    </w:p>
    <w:p w:rsidR="00120552" w:rsidRDefault="00120552" w:rsidP="00DE469F">
      <w:pPr>
        <w:jc w:val="right"/>
        <w:rPr>
          <w:rFonts w:ascii="Times New Roman" w:hAnsi="Times New Roman"/>
          <w:sz w:val="26"/>
          <w:szCs w:val="26"/>
        </w:rPr>
      </w:pPr>
    </w:p>
    <w:p w:rsidR="00F773EB" w:rsidRDefault="00F773EB" w:rsidP="00DE469F">
      <w:pPr>
        <w:jc w:val="right"/>
        <w:rPr>
          <w:rFonts w:ascii="Times New Roman" w:hAnsi="Times New Roman"/>
          <w:sz w:val="26"/>
          <w:szCs w:val="26"/>
        </w:rPr>
      </w:pPr>
    </w:p>
    <w:p w:rsidR="00F773EB" w:rsidRDefault="00F773EB" w:rsidP="00DE469F">
      <w:pPr>
        <w:jc w:val="right"/>
        <w:rPr>
          <w:rFonts w:ascii="Times New Roman" w:hAnsi="Times New Roman"/>
          <w:sz w:val="26"/>
          <w:szCs w:val="26"/>
        </w:rPr>
      </w:pPr>
    </w:p>
    <w:p w:rsidR="00F773EB" w:rsidRPr="00120552" w:rsidRDefault="00F773EB" w:rsidP="00DE469F">
      <w:pPr>
        <w:jc w:val="right"/>
        <w:rPr>
          <w:rFonts w:ascii="Times New Roman" w:hAnsi="Times New Roman"/>
          <w:sz w:val="26"/>
          <w:szCs w:val="26"/>
        </w:rPr>
      </w:pPr>
    </w:p>
    <w:p w:rsidR="00F773EB" w:rsidRPr="00F773EB" w:rsidRDefault="00F773EB" w:rsidP="00F773EB">
      <w:pPr>
        <w:pStyle w:val="ab"/>
        <w:jc w:val="center"/>
        <w:rPr>
          <w:rFonts w:ascii="Times New Roman" w:hAnsi="Times New Roman"/>
          <w:sz w:val="26"/>
          <w:szCs w:val="26"/>
        </w:rPr>
      </w:pPr>
      <w:r>
        <w:rPr>
          <w:rFonts w:ascii="Times New Roman" w:hAnsi="Times New Roman"/>
          <w:sz w:val="26"/>
          <w:szCs w:val="26"/>
        </w:rPr>
        <w:lastRenderedPageBreak/>
        <w:t xml:space="preserve">                                                       </w:t>
      </w:r>
      <w:r w:rsidRPr="00F773EB">
        <w:rPr>
          <w:rFonts w:ascii="Times New Roman" w:hAnsi="Times New Roman"/>
          <w:sz w:val="26"/>
          <w:szCs w:val="26"/>
        </w:rPr>
        <w:t>Приложение</w:t>
      </w:r>
      <w:r w:rsidR="00615A32" w:rsidRPr="00F773EB">
        <w:rPr>
          <w:rFonts w:ascii="Times New Roman" w:hAnsi="Times New Roman"/>
          <w:sz w:val="26"/>
          <w:szCs w:val="26"/>
        </w:rPr>
        <w:t xml:space="preserve"> </w:t>
      </w:r>
    </w:p>
    <w:p w:rsidR="002D2B57" w:rsidRPr="00F773EB" w:rsidRDefault="00F773EB" w:rsidP="00F773EB">
      <w:pPr>
        <w:pStyle w:val="ab"/>
        <w:jc w:val="right"/>
        <w:rPr>
          <w:rFonts w:ascii="Times New Roman" w:hAnsi="Times New Roman"/>
          <w:sz w:val="26"/>
          <w:szCs w:val="26"/>
        </w:rPr>
      </w:pPr>
      <w:r w:rsidRPr="00F773EB">
        <w:rPr>
          <w:rFonts w:ascii="Times New Roman" w:hAnsi="Times New Roman"/>
          <w:sz w:val="26"/>
          <w:szCs w:val="26"/>
        </w:rPr>
        <w:t>к постановлению администрации</w:t>
      </w:r>
      <w:r w:rsidR="00AD2D5C" w:rsidRPr="00F773EB">
        <w:rPr>
          <w:rFonts w:ascii="Times New Roman" w:hAnsi="Times New Roman"/>
          <w:sz w:val="26"/>
          <w:szCs w:val="26"/>
        </w:rPr>
        <w:t xml:space="preserve"> </w:t>
      </w:r>
    </w:p>
    <w:p w:rsidR="00AD2D5C" w:rsidRPr="00F773EB" w:rsidRDefault="00F773EB" w:rsidP="00F773EB">
      <w:pPr>
        <w:pStyle w:val="ab"/>
        <w:jc w:val="center"/>
        <w:rPr>
          <w:rFonts w:ascii="Times New Roman" w:hAnsi="Times New Roman"/>
          <w:sz w:val="26"/>
          <w:szCs w:val="26"/>
        </w:rPr>
      </w:pPr>
      <w:r>
        <w:rPr>
          <w:rFonts w:ascii="Times New Roman" w:hAnsi="Times New Roman"/>
          <w:sz w:val="26"/>
          <w:szCs w:val="26"/>
        </w:rPr>
        <w:t xml:space="preserve">                                                                                    </w:t>
      </w:r>
      <w:r w:rsidR="00A138CF">
        <w:rPr>
          <w:rFonts w:ascii="Times New Roman" w:hAnsi="Times New Roman"/>
          <w:sz w:val="26"/>
          <w:szCs w:val="26"/>
        </w:rPr>
        <w:t>Бондаревского</w:t>
      </w:r>
      <w:r w:rsidRPr="00F773EB">
        <w:rPr>
          <w:rFonts w:ascii="Times New Roman" w:hAnsi="Times New Roman"/>
          <w:sz w:val="26"/>
          <w:szCs w:val="26"/>
        </w:rPr>
        <w:t xml:space="preserve"> сельсовета</w:t>
      </w:r>
    </w:p>
    <w:p w:rsidR="00AD2D5C" w:rsidRPr="00F773EB" w:rsidRDefault="00F773EB" w:rsidP="00F773EB">
      <w:pPr>
        <w:pStyle w:val="ab"/>
        <w:rPr>
          <w:rFonts w:ascii="Times New Roman" w:hAnsi="Times New Roman"/>
          <w:sz w:val="26"/>
          <w:szCs w:val="26"/>
        </w:rPr>
      </w:pPr>
      <w:r>
        <w:rPr>
          <w:rFonts w:ascii="Times New Roman" w:hAnsi="Times New Roman"/>
          <w:sz w:val="26"/>
          <w:szCs w:val="26"/>
        </w:rPr>
        <w:t xml:space="preserve">                                                                                             </w:t>
      </w:r>
      <w:r w:rsidR="00AD2D5C" w:rsidRPr="00F773EB">
        <w:rPr>
          <w:rFonts w:ascii="Times New Roman" w:hAnsi="Times New Roman"/>
          <w:sz w:val="26"/>
          <w:szCs w:val="26"/>
        </w:rPr>
        <w:t xml:space="preserve">от </w:t>
      </w:r>
      <w:r w:rsidR="00A138CF">
        <w:rPr>
          <w:rFonts w:ascii="Times New Roman" w:hAnsi="Times New Roman"/>
          <w:sz w:val="26"/>
          <w:szCs w:val="26"/>
        </w:rPr>
        <w:t>22</w:t>
      </w:r>
      <w:r w:rsidR="00A92C30" w:rsidRPr="00F773EB">
        <w:rPr>
          <w:rFonts w:ascii="Times New Roman" w:hAnsi="Times New Roman"/>
          <w:sz w:val="26"/>
          <w:szCs w:val="26"/>
        </w:rPr>
        <w:t>.</w:t>
      </w:r>
      <w:r w:rsidR="00A138CF">
        <w:rPr>
          <w:rFonts w:ascii="Times New Roman" w:hAnsi="Times New Roman"/>
          <w:sz w:val="26"/>
          <w:szCs w:val="26"/>
        </w:rPr>
        <w:t>06</w:t>
      </w:r>
      <w:r w:rsidR="00A92C30" w:rsidRPr="00F773EB">
        <w:rPr>
          <w:rFonts w:ascii="Times New Roman" w:hAnsi="Times New Roman"/>
          <w:sz w:val="26"/>
          <w:szCs w:val="26"/>
        </w:rPr>
        <w:t>.20</w:t>
      </w:r>
      <w:r w:rsidRPr="00F773EB">
        <w:rPr>
          <w:rFonts w:ascii="Times New Roman" w:hAnsi="Times New Roman"/>
          <w:sz w:val="26"/>
          <w:szCs w:val="26"/>
        </w:rPr>
        <w:t xml:space="preserve">20 </w:t>
      </w:r>
      <w:r w:rsidR="00A92C30" w:rsidRPr="00F773EB">
        <w:rPr>
          <w:rFonts w:ascii="Times New Roman" w:hAnsi="Times New Roman"/>
          <w:sz w:val="26"/>
          <w:szCs w:val="26"/>
        </w:rPr>
        <w:t xml:space="preserve">г. </w:t>
      </w:r>
      <w:r w:rsidR="00AD2D5C" w:rsidRPr="00F773EB">
        <w:rPr>
          <w:rFonts w:ascii="Times New Roman" w:hAnsi="Times New Roman"/>
          <w:sz w:val="26"/>
          <w:szCs w:val="26"/>
        </w:rPr>
        <w:t xml:space="preserve">  № </w:t>
      </w:r>
      <w:r w:rsidR="00A138CF">
        <w:rPr>
          <w:rFonts w:ascii="Times New Roman" w:hAnsi="Times New Roman"/>
          <w:sz w:val="26"/>
          <w:szCs w:val="26"/>
        </w:rPr>
        <w:t>46</w:t>
      </w:r>
    </w:p>
    <w:p w:rsidR="00135C11" w:rsidRPr="00120552" w:rsidRDefault="00135C11" w:rsidP="00AD2D5C">
      <w:pPr>
        <w:jc w:val="center"/>
        <w:rPr>
          <w:b/>
          <w:sz w:val="26"/>
          <w:szCs w:val="26"/>
        </w:rPr>
      </w:pPr>
      <w:r w:rsidRPr="00120552">
        <w:rPr>
          <w:sz w:val="26"/>
          <w:szCs w:val="26"/>
        </w:rPr>
        <w:br/>
      </w:r>
    </w:p>
    <w:p w:rsidR="00ED43E1" w:rsidRPr="00120552" w:rsidRDefault="00FC6730" w:rsidP="00ED43E1">
      <w:pPr>
        <w:jc w:val="center"/>
        <w:rPr>
          <w:rFonts w:ascii="Times New Roman" w:hAnsi="Times New Roman"/>
          <w:b/>
          <w:sz w:val="26"/>
          <w:szCs w:val="26"/>
        </w:rPr>
      </w:pPr>
      <w:bookmarkStart w:id="3" w:name="h48"/>
      <w:bookmarkStart w:id="4" w:name="h49"/>
      <w:bookmarkEnd w:id="3"/>
      <w:bookmarkEnd w:id="4"/>
      <w:r w:rsidRPr="00120552">
        <w:rPr>
          <w:rFonts w:ascii="Times New Roman" w:hAnsi="Times New Roman"/>
          <w:b/>
          <w:sz w:val="26"/>
          <w:szCs w:val="26"/>
        </w:rPr>
        <w:t>ПОРЯДОК</w:t>
      </w:r>
      <w:r w:rsidR="00135C11" w:rsidRPr="00120552">
        <w:rPr>
          <w:rFonts w:ascii="Times New Roman" w:hAnsi="Times New Roman"/>
          <w:b/>
          <w:sz w:val="26"/>
          <w:szCs w:val="26"/>
        </w:rPr>
        <w:br/>
        <w:t>СОСТАВЛЕНИЯ И ВЕДЕНИЯ БЮДЖЕТН</w:t>
      </w:r>
      <w:r w:rsidR="00AD2D5C" w:rsidRPr="00120552">
        <w:rPr>
          <w:rFonts w:ascii="Times New Roman" w:hAnsi="Times New Roman"/>
          <w:b/>
          <w:sz w:val="26"/>
          <w:szCs w:val="26"/>
        </w:rPr>
        <w:t xml:space="preserve">ЫХ </w:t>
      </w:r>
      <w:r w:rsidR="00135C11" w:rsidRPr="00120552">
        <w:rPr>
          <w:rFonts w:ascii="Times New Roman" w:hAnsi="Times New Roman"/>
          <w:b/>
          <w:sz w:val="26"/>
          <w:szCs w:val="26"/>
        </w:rPr>
        <w:t xml:space="preserve"> СМЕТ</w:t>
      </w:r>
      <w:r w:rsidR="00AD2D5C" w:rsidRPr="00120552">
        <w:rPr>
          <w:rFonts w:ascii="Times New Roman" w:hAnsi="Times New Roman"/>
          <w:b/>
          <w:sz w:val="26"/>
          <w:szCs w:val="26"/>
        </w:rPr>
        <w:t xml:space="preserve"> МУНИЦИПАЛЬНЫХ </w:t>
      </w:r>
      <w:r w:rsidR="00973E9F" w:rsidRPr="00120552">
        <w:rPr>
          <w:rFonts w:ascii="Times New Roman" w:hAnsi="Times New Roman"/>
          <w:b/>
          <w:sz w:val="26"/>
          <w:szCs w:val="26"/>
        </w:rPr>
        <w:t xml:space="preserve">КАЗЕННЫХ УЧРЕЖДЕНИЙ </w:t>
      </w:r>
      <w:r w:rsidR="00D95C2C" w:rsidRPr="00120552">
        <w:rPr>
          <w:rFonts w:ascii="Times New Roman" w:hAnsi="Times New Roman"/>
          <w:b/>
          <w:sz w:val="26"/>
          <w:szCs w:val="26"/>
        </w:rPr>
        <w:t xml:space="preserve">АДМИНИСТРАЦИИ </w:t>
      </w:r>
      <w:r w:rsidR="00A138CF">
        <w:rPr>
          <w:rFonts w:ascii="Times New Roman" w:hAnsi="Times New Roman"/>
          <w:b/>
          <w:sz w:val="26"/>
          <w:szCs w:val="26"/>
        </w:rPr>
        <w:t>БОНДАРЕВСКОГО</w:t>
      </w:r>
      <w:r w:rsidR="00F773EB">
        <w:rPr>
          <w:rFonts w:ascii="Times New Roman" w:hAnsi="Times New Roman"/>
          <w:b/>
          <w:sz w:val="26"/>
          <w:szCs w:val="26"/>
        </w:rPr>
        <w:t xml:space="preserve"> СЕЛЬСОВЕТА</w:t>
      </w:r>
    </w:p>
    <w:p w:rsidR="00ED43E1" w:rsidRPr="00120552" w:rsidRDefault="00ED43E1" w:rsidP="00ED43E1">
      <w:pPr>
        <w:rPr>
          <w:rFonts w:ascii="Times New Roman" w:hAnsi="Times New Roman"/>
          <w:b/>
          <w:sz w:val="26"/>
          <w:szCs w:val="26"/>
        </w:rPr>
      </w:pPr>
    </w:p>
    <w:p w:rsidR="00135C11" w:rsidRPr="00120552" w:rsidRDefault="00135C11" w:rsidP="003116D0">
      <w:pPr>
        <w:jc w:val="center"/>
        <w:rPr>
          <w:rFonts w:ascii="Times New Roman" w:hAnsi="Times New Roman"/>
          <w:b/>
          <w:sz w:val="26"/>
          <w:szCs w:val="26"/>
        </w:rPr>
      </w:pPr>
      <w:bookmarkStart w:id="5" w:name="h50"/>
      <w:bookmarkEnd w:id="5"/>
      <w:r w:rsidRPr="00120552">
        <w:rPr>
          <w:rFonts w:ascii="Times New Roman" w:hAnsi="Times New Roman"/>
          <w:b/>
          <w:sz w:val="26"/>
          <w:szCs w:val="26"/>
        </w:rPr>
        <w:t>I. Общие положения</w:t>
      </w:r>
    </w:p>
    <w:p w:rsidR="003116D0" w:rsidRPr="00120552" w:rsidRDefault="00135C11" w:rsidP="00F773EB">
      <w:pPr>
        <w:spacing w:line="240" w:lineRule="auto"/>
        <w:ind w:firstLine="540"/>
        <w:jc w:val="both"/>
        <w:rPr>
          <w:rFonts w:ascii="Times New Roman" w:hAnsi="Times New Roman"/>
          <w:sz w:val="26"/>
          <w:szCs w:val="26"/>
        </w:rPr>
      </w:pPr>
      <w:r w:rsidRPr="00120552">
        <w:rPr>
          <w:rFonts w:ascii="Times New Roman" w:hAnsi="Times New Roman"/>
          <w:sz w:val="26"/>
          <w:szCs w:val="26"/>
        </w:rPr>
        <w:t>1. Настоящи</w:t>
      </w:r>
      <w:r w:rsidR="00FC6730" w:rsidRPr="00120552">
        <w:rPr>
          <w:rFonts w:ascii="Times New Roman" w:hAnsi="Times New Roman"/>
          <w:sz w:val="26"/>
          <w:szCs w:val="26"/>
        </w:rPr>
        <w:t xml:space="preserve">й Порядок разработан в соответствии с Приказом  Министерства финансов Российской Федерации от  </w:t>
      </w:r>
      <w:r w:rsidR="00973E9F" w:rsidRPr="00120552">
        <w:rPr>
          <w:rFonts w:ascii="Times New Roman" w:hAnsi="Times New Roman"/>
          <w:sz w:val="26"/>
          <w:szCs w:val="26"/>
        </w:rPr>
        <w:t>14.02.2018г.</w:t>
      </w:r>
      <w:r w:rsidR="00FC6730" w:rsidRPr="00120552">
        <w:rPr>
          <w:rFonts w:ascii="Times New Roman" w:hAnsi="Times New Roman"/>
          <w:sz w:val="26"/>
          <w:szCs w:val="26"/>
        </w:rPr>
        <w:t xml:space="preserve"> №2</w:t>
      </w:r>
      <w:r w:rsidR="00973E9F" w:rsidRPr="00120552">
        <w:rPr>
          <w:rFonts w:ascii="Times New Roman" w:hAnsi="Times New Roman"/>
          <w:sz w:val="26"/>
          <w:szCs w:val="26"/>
        </w:rPr>
        <w:t>6</w:t>
      </w:r>
      <w:r w:rsidR="00FC6730" w:rsidRPr="00120552">
        <w:rPr>
          <w:rFonts w:ascii="Times New Roman" w:hAnsi="Times New Roman"/>
          <w:sz w:val="26"/>
          <w:szCs w:val="26"/>
        </w:rPr>
        <w:t>н «</w:t>
      </w:r>
      <w:r w:rsidR="00522094" w:rsidRPr="00120552">
        <w:rPr>
          <w:rFonts w:ascii="Times New Roman" w:hAnsi="Times New Roman"/>
          <w:sz w:val="26"/>
          <w:szCs w:val="26"/>
        </w:rPr>
        <w:t>О</w:t>
      </w:r>
      <w:r w:rsidR="00FC6730" w:rsidRPr="00120552">
        <w:rPr>
          <w:rFonts w:ascii="Times New Roman" w:hAnsi="Times New Roman"/>
          <w:sz w:val="26"/>
          <w:szCs w:val="26"/>
        </w:rPr>
        <w:t xml:space="preserve">б общих требованиях  к порядку составления, утверждения и ведения бюджетных смет казенных учреждений» и </w:t>
      </w:r>
      <w:r w:rsidRPr="00120552">
        <w:rPr>
          <w:rFonts w:ascii="Times New Roman" w:hAnsi="Times New Roman"/>
          <w:sz w:val="26"/>
          <w:szCs w:val="26"/>
        </w:rPr>
        <w:t xml:space="preserve"> устанавлива</w:t>
      </w:r>
      <w:r w:rsidR="00FC6730" w:rsidRPr="00120552">
        <w:rPr>
          <w:rFonts w:ascii="Times New Roman" w:hAnsi="Times New Roman"/>
          <w:sz w:val="26"/>
          <w:szCs w:val="26"/>
        </w:rPr>
        <w:t>е</w:t>
      </w:r>
      <w:r w:rsidRPr="00120552">
        <w:rPr>
          <w:rFonts w:ascii="Times New Roman" w:hAnsi="Times New Roman"/>
          <w:sz w:val="26"/>
          <w:szCs w:val="26"/>
        </w:rPr>
        <w:t xml:space="preserve">т требования к составлению, </w:t>
      </w:r>
      <w:r w:rsidR="00831928" w:rsidRPr="00120552">
        <w:rPr>
          <w:rFonts w:ascii="Times New Roman" w:hAnsi="Times New Roman"/>
          <w:sz w:val="26"/>
          <w:szCs w:val="26"/>
        </w:rPr>
        <w:t xml:space="preserve">и </w:t>
      </w:r>
      <w:r w:rsidRPr="00120552">
        <w:rPr>
          <w:rFonts w:ascii="Times New Roman" w:hAnsi="Times New Roman"/>
          <w:sz w:val="26"/>
          <w:szCs w:val="26"/>
        </w:rPr>
        <w:t xml:space="preserve">ведению бюджетной сметы (далее - смета) муниципального казенного учреждения, его обособленного (структурного) подразделения без прав юридического лица, осуществляющего полномочия по ведению бюджетного учета, а также с учетом положений </w:t>
      </w:r>
      <w:hyperlink r:id="rId8" w:anchor="l12188" w:tgtFrame="_blank" w:history="1">
        <w:r w:rsidRPr="00120552">
          <w:rPr>
            <w:rFonts w:ascii="Times New Roman" w:hAnsi="Times New Roman"/>
            <w:sz w:val="26"/>
            <w:szCs w:val="26"/>
          </w:rPr>
          <w:t>статьи 161</w:t>
        </w:r>
      </w:hyperlink>
      <w:r w:rsidRPr="00120552">
        <w:rPr>
          <w:rFonts w:ascii="Times New Roman" w:hAnsi="Times New Roman"/>
          <w:sz w:val="26"/>
          <w:szCs w:val="26"/>
        </w:rPr>
        <w:t xml:space="preserve"> Бюджетного кодекса Российской Федерации</w:t>
      </w:r>
      <w:r w:rsidR="0009788D" w:rsidRPr="00120552">
        <w:rPr>
          <w:rFonts w:ascii="Times New Roman" w:hAnsi="Times New Roman"/>
          <w:sz w:val="26"/>
          <w:szCs w:val="26"/>
        </w:rPr>
        <w:t xml:space="preserve"> и</w:t>
      </w:r>
      <w:r w:rsidRPr="00120552">
        <w:rPr>
          <w:rFonts w:ascii="Times New Roman" w:hAnsi="Times New Roman"/>
          <w:sz w:val="26"/>
          <w:szCs w:val="26"/>
        </w:rPr>
        <w:t xml:space="preserve"> органов местного самоуправления (муниципальных органов)</w:t>
      </w:r>
      <w:r w:rsidR="0009788D" w:rsidRPr="00120552">
        <w:rPr>
          <w:rFonts w:ascii="Times New Roman" w:hAnsi="Times New Roman"/>
          <w:sz w:val="26"/>
          <w:szCs w:val="26"/>
        </w:rPr>
        <w:t>.</w:t>
      </w:r>
    </w:p>
    <w:p w:rsidR="003B0098" w:rsidRPr="00120552" w:rsidRDefault="003B0098"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 xml:space="preserve">2. Бюджетная смета учреждения (далее - смета) составляется и ведется в целях установления объема и распределения направлений расходов местного бюджета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учреждения, включая бюджетные обязательства по предоставлению бюджетных инвестиций и субсидий юридическим лицам, субсидий, субвенций и иных межбюджетных трансфертов (далее - лимиты бюджетных обязательств), на срок действия </w:t>
      </w:r>
      <w:r w:rsidR="00F773EB">
        <w:rPr>
          <w:rFonts w:ascii="Times New Roman" w:hAnsi="Times New Roman" w:cs="Times New Roman"/>
          <w:sz w:val="26"/>
          <w:szCs w:val="26"/>
        </w:rPr>
        <w:t>решения Совета депутатов</w:t>
      </w:r>
      <w:r w:rsidRPr="00120552">
        <w:rPr>
          <w:rFonts w:ascii="Times New Roman" w:hAnsi="Times New Roman" w:cs="Times New Roman"/>
          <w:sz w:val="26"/>
          <w:szCs w:val="26"/>
        </w:rPr>
        <w:t xml:space="preserve"> о </w:t>
      </w:r>
      <w:r w:rsidR="00F773EB">
        <w:rPr>
          <w:rFonts w:ascii="Times New Roman" w:hAnsi="Times New Roman" w:cs="Times New Roman"/>
          <w:sz w:val="26"/>
          <w:szCs w:val="26"/>
        </w:rPr>
        <w:t>местном</w:t>
      </w:r>
      <w:r w:rsidRPr="00120552">
        <w:rPr>
          <w:rFonts w:ascii="Times New Roman" w:hAnsi="Times New Roman" w:cs="Times New Roman"/>
          <w:sz w:val="26"/>
          <w:szCs w:val="26"/>
        </w:rPr>
        <w:t xml:space="preserve"> бюджете на очередной финансовый год (очередной финансовый год и плановый период), (далее - закон о бюджете).</w:t>
      </w:r>
    </w:p>
    <w:p w:rsidR="003B0098" w:rsidRPr="00120552" w:rsidRDefault="003B0098"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3. Показатели сметы формируются в разрезе кодов классификации расходов бюджетов бюджетной классификации Российской Федерации (далее - код классификации расходов бюджета) с детализацией по кодам элементов (подгрупп и элементов) видов расходов в пределах доведенных лимитов бюджетных обязательств, а также в разрезе кодов аналитических показателей и  с дополнительной детализацией по кодам статей (подстатей) групп (статей) классификации операций сектора государственного управления.</w:t>
      </w:r>
    </w:p>
    <w:p w:rsidR="003B0098" w:rsidRPr="00120552" w:rsidRDefault="003B0098"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4. Смета составляется и ведется на основании обоснований (расчетов) плановых сметных показателей, являющихся неотъемлемой частью сметы.</w:t>
      </w:r>
    </w:p>
    <w:p w:rsidR="000F28BD" w:rsidRDefault="003B0098" w:rsidP="00F773EB">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Показатели сметы и показатели обоснований (расчетов) плановых сметных показателей должны соответствовать друг другу.</w:t>
      </w:r>
      <w:bookmarkStart w:id="6" w:name="h51"/>
      <w:bookmarkEnd w:id="6"/>
    </w:p>
    <w:p w:rsidR="00F773EB" w:rsidRPr="00F773EB" w:rsidRDefault="00F773EB" w:rsidP="00F773EB">
      <w:pPr>
        <w:pStyle w:val="ConsPlusNormal"/>
        <w:spacing w:before="220"/>
        <w:ind w:firstLine="540"/>
        <w:jc w:val="both"/>
        <w:rPr>
          <w:rFonts w:ascii="Times New Roman" w:hAnsi="Times New Roman" w:cs="Times New Roman"/>
          <w:sz w:val="26"/>
          <w:szCs w:val="26"/>
        </w:rPr>
      </w:pPr>
    </w:p>
    <w:p w:rsidR="00135C11" w:rsidRPr="00120552" w:rsidRDefault="00135C11" w:rsidP="006313FF">
      <w:pPr>
        <w:spacing w:line="240" w:lineRule="auto"/>
        <w:jc w:val="center"/>
        <w:rPr>
          <w:rFonts w:ascii="Times New Roman" w:hAnsi="Times New Roman"/>
          <w:b/>
          <w:sz w:val="26"/>
          <w:szCs w:val="26"/>
        </w:rPr>
      </w:pPr>
      <w:r w:rsidRPr="00120552">
        <w:rPr>
          <w:rFonts w:ascii="Times New Roman" w:hAnsi="Times New Roman"/>
          <w:b/>
          <w:sz w:val="26"/>
          <w:szCs w:val="26"/>
        </w:rPr>
        <w:t xml:space="preserve">II. </w:t>
      </w:r>
      <w:r w:rsidR="005D24E9" w:rsidRPr="00120552">
        <w:rPr>
          <w:rFonts w:ascii="Times New Roman" w:hAnsi="Times New Roman"/>
          <w:b/>
          <w:sz w:val="26"/>
          <w:szCs w:val="26"/>
        </w:rPr>
        <w:t>С</w:t>
      </w:r>
      <w:r w:rsidRPr="00120552">
        <w:rPr>
          <w:rFonts w:ascii="Times New Roman" w:hAnsi="Times New Roman"/>
          <w:b/>
          <w:sz w:val="26"/>
          <w:szCs w:val="26"/>
        </w:rPr>
        <w:t>оставлени</w:t>
      </w:r>
      <w:r w:rsidR="005D24E9" w:rsidRPr="00120552">
        <w:rPr>
          <w:rFonts w:ascii="Times New Roman" w:hAnsi="Times New Roman"/>
          <w:b/>
          <w:sz w:val="26"/>
          <w:szCs w:val="26"/>
        </w:rPr>
        <w:t>е</w:t>
      </w:r>
      <w:r w:rsidRPr="00120552">
        <w:rPr>
          <w:rFonts w:ascii="Times New Roman" w:hAnsi="Times New Roman"/>
          <w:b/>
          <w:sz w:val="26"/>
          <w:szCs w:val="26"/>
        </w:rPr>
        <w:t xml:space="preserve"> смет</w:t>
      </w:r>
      <w:bookmarkStart w:id="7" w:name="l13"/>
      <w:bookmarkEnd w:id="7"/>
      <w:r w:rsidR="005D24E9" w:rsidRPr="00120552">
        <w:rPr>
          <w:rFonts w:ascii="Times New Roman" w:hAnsi="Times New Roman"/>
          <w:b/>
          <w:sz w:val="26"/>
          <w:szCs w:val="26"/>
        </w:rPr>
        <w:t>ы</w:t>
      </w:r>
    </w:p>
    <w:p w:rsidR="001A681E" w:rsidRPr="00120552" w:rsidRDefault="00D94EF0" w:rsidP="006313FF">
      <w:pPr>
        <w:pStyle w:val="ConsPlusNormal"/>
        <w:ind w:firstLine="540"/>
        <w:jc w:val="both"/>
        <w:rPr>
          <w:rFonts w:ascii="Times New Roman" w:hAnsi="Times New Roman" w:cs="Times New Roman"/>
          <w:sz w:val="26"/>
          <w:szCs w:val="26"/>
        </w:rPr>
      </w:pPr>
      <w:r w:rsidRPr="00120552">
        <w:rPr>
          <w:rFonts w:ascii="Times New Roman" w:hAnsi="Times New Roman" w:cs="Times New Roman"/>
          <w:sz w:val="26"/>
          <w:szCs w:val="26"/>
        </w:rPr>
        <w:t>5</w:t>
      </w:r>
      <w:r w:rsidR="001A681E" w:rsidRPr="00120552">
        <w:rPr>
          <w:rFonts w:ascii="Times New Roman" w:hAnsi="Times New Roman" w:cs="Times New Roman"/>
          <w:sz w:val="26"/>
          <w:szCs w:val="26"/>
        </w:rPr>
        <w:t>. Показатели сметы группируются по следующим направлениям в соответствии с лимитами бюджетных обязательств:</w:t>
      </w:r>
    </w:p>
    <w:p w:rsidR="001A681E" w:rsidRPr="00120552" w:rsidRDefault="001A681E" w:rsidP="00F773EB">
      <w:pPr>
        <w:spacing w:line="240" w:lineRule="auto"/>
        <w:ind w:firstLine="540"/>
        <w:jc w:val="both"/>
        <w:rPr>
          <w:rFonts w:ascii="Times New Roman" w:hAnsi="Times New Roman"/>
          <w:sz w:val="26"/>
          <w:szCs w:val="26"/>
        </w:rPr>
      </w:pPr>
      <w:r w:rsidRPr="00120552">
        <w:rPr>
          <w:rFonts w:ascii="Times New Roman" w:hAnsi="Times New Roman"/>
          <w:sz w:val="26"/>
          <w:szCs w:val="26"/>
        </w:rPr>
        <w:t xml:space="preserve">по расходам, осуществляемым в целях обеспечения функций учреждения в соответствии со </w:t>
      </w:r>
      <w:hyperlink r:id="rId9" w:history="1">
        <w:r w:rsidRPr="00120552">
          <w:rPr>
            <w:rFonts w:ascii="Times New Roman" w:hAnsi="Times New Roman"/>
            <w:color w:val="0000FF"/>
            <w:sz w:val="26"/>
            <w:szCs w:val="26"/>
          </w:rPr>
          <w:t>статьей 70</w:t>
        </w:r>
      </w:hyperlink>
      <w:r w:rsidRPr="00120552">
        <w:rPr>
          <w:rFonts w:ascii="Times New Roman" w:hAnsi="Times New Roman"/>
          <w:sz w:val="26"/>
          <w:szCs w:val="26"/>
        </w:rPr>
        <w:t xml:space="preserve"> Бюджетного кодекса Российской Федерации;</w:t>
      </w:r>
    </w:p>
    <w:p w:rsidR="001A681E" w:rsidRPr="00120552" w:rsidRDefault="001A681E"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 xml:space="preserve">по расходам на предоставление бюджетных инвестиций юридическим лицам, субсидий бюджетным и автономным учреждениям, иным некоммерческим организациям, межбюджетных трансфертов, субсидий юридическим лицам, индивидуальным предпринимателям, физическим лицам - производителям товаров, работ, услуг, субсидий государственным корпорациям, компаниям, публично-правовым компаниям, осуществление платежей, взносов, обслуживание муниципального долга, исполнение муниципальных гарантий, судебных актов в соответствии со </w:t>
      </w:r>
      <w:hyperlink r:id="rId10" w:history="1">
        <w:r w:rsidRPr="00120552">
          <w:rPr>
            <w:rFonts w:ascii="Times New Roman" w:hAnsi="Times New Roman" w:cs="Times New Roman"/>
            <w:color w:val="0000FF"/>
            <w:sz w:val="26"/>
            <w:szCs w:val="26"/>
          </w:rPr>
          <w:t>статьей 242.2</w:t>
        </w:r>
      </w:hyperlink>
      <w:r w:rsidRPr="00120552">
        <w:rPr>
          <w:rFonts w:ascii="Times New Roman" w:hAnsi="Times New Roman" w:cs="Times New Roman"/>
          <w:sz w:val="26"/>
          <w:szCs w:val="26"/>
        </w:rPr>
        <w:t xml:space="preserve"> Бюджетного кодекса Российской Федерации а также расходам, источником финансового обеспечения которых являются резервные фонды, созданные в соответствии с Бюджетным </w:t>
      </w:r>
      <w:hyperlink r:id="rId11" w:history="1">
        <w:r w:rsidRPr="00120552">
          <w:rPr>
            <w:rFonts w:ascii="Times New Roman" w:hAnsi="Times New Roman" w:cs="Times New Roman"/>
            <w:color w:val="0000FF"/>
            <w:sz w:val="26"/>
            <w:szCs w:val="26"/>
          </w:rPr>
          <w:t>кодексом</w:t>
        </w:r>
      </w:hyperlink>
      <w:r w:rsidRPr="00120552">
        <w:rPr>
          <w:rFonts w:ascii="Times New Roman" w:hAnsi="Times New Roman" w:cs="Times New Roman"/>
          <w:sz w:val="26"/>
          <w:szCs w:val="26"/>
        </w:rPr>
        <w:t xml:space="preserve"> Российской Федерации;</w:t>
      </w:r>
    </w:p>
    <w:p w:rsidR="001A681E" w:rsidRPr="00120552" w:rsidRDefault="001A681E"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по расходам на закупки товаров, работ, услуг, осуществляемые учреждением в пользу третьих лиц;</w:t>
      </w:r>
    </w:p>
    <w:p w:rsidR="001A681E" w:rsidRPr="00120552" w:rsidRDefault="00D94EF0"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6.</w:t>
      </w:r>
      <w:r w:rsidR="001A681E" w:rsidRPr="00120552">
        <w:rPr>
          <w:rFonts w:ascii="Times New Roman" w:hAnsi="Times New Roman" w:cs="Times New Roman"/>
          <w:sz w:val="26"/>
          <w:szCs w:val="26"/>
        </w:rPr>
        <w:t xml:space="preserve"> В смете также отражается информация:</w:t>
      </w:r>
    </w:p>
    <w:p w:rsidR="001A681E" w:rsidRPr="00120552" w:rsidRDefault="001A681E"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о планируемых расходах учреждения за счет лимитов бюджетных обязательств по дополнительному бюджетному финансированию, сумма которых должна соответствовать прогнозу поступлений доходов от собственной производственной деятельности учреждения, отражаемых в сведениях для составления и ведения кассового плана исполнения районного бюджета на текущий финансовый год в соответствии с порядком составления и ведения кассового плана исполнения районного бюджета в текущем финансовом году;</w:t>
      </w:r>
    </w:p>
    <w:p w:rsidR="001A681E" w:rsidRPr="00120552" w:rsidRDefault="001A681E" w:rsidP="006313FF">
      <w:pPr>
        <w:pStyle w:val="ConsPlusNormal"/>
        <w:jc w:val="both"/>
        <w:rPr>
          <w:rFonts w:ascii="Times New Roman" w:hAnsi="Times New Roman" w:cs="Times New Roman"/>
          <w:sz w:val="26"/>
          <w:szCs w:val="26"/>
        </w:rPr>
      </w:pPr>
    </w:p>
    <w:p w:rsidR="001A681E" w:rsidRPr="00120552" w:rsidRDefault="001A681E" w:rsidP="006313FF">
      <w:pPr>
        <w:pStyle w:val="ConsPlusNormal"/>
        <w:ind w:firstLine="540"/>
        <w:jc w:val="both"/>
        <w:rPr>
          <w:rFonts w:ascii="Times New Roman" w:hAnsi="Times New Roman" w:cs="Times New Roman"/>
          <w:sz w:val="26"/>
          <w:szCs w:val="26"/>
        </w:rPr>
      </w:pPr>
      <w:r w:rsidRPr="00120552">
        <w:rPr>
          <w:rFonts w:ascii="Times New Roman" w:hAnsi="Times New Roman" w:cs="Times New Roman"/>
          <w:sz w:val="26"/>
          <w:szCs w:val="26"/>
        </w:rPr>
        <w:t>о расходах учреждения по исполнению публичных нормативных обязательств за счет бюджетных ассигнований, доведенных учреждению в установленном бюджетным законодательством Российской Федерации порядке;</w:t>
      </w:r>
    </w:p>
    <w:p w:rsidR="001A681E" w:rsidRPr="00120552" w:rsidRDefault="001A681E"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о расходах учреждения, полномочия по осуществлению которых переданы учреждением в соответствии с бюджетным законодательством Российской Федерации:</w:t>
      </w:r>
    </w:p>
    <w:p w:rsidR="001A681E" w:rsidRPr="00120552" w:rsidRDefault="001A681E"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муниципальным бюджетным учреждениям и автономным учреждениям в рамках осуществления полномочий по исполнению публичных обязательств перед физическим лицом, подлежащих исполнению в денежной форме;</w:t>
      </w:r>
    </w:p>
    <w:p w:rsidR="001A681E" w:rsidRPr="00120552" w:rsidRDefault="001A681E"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муниципальным бюджетным учреждениям и автономным учреждениям, муниципальным унитарным предприятиям в рамках осуществления полномочий муниципального заказчика на осуществление закупок товаров, работ, услуг для обеспечения муниципальных нужд;</w:t>
      </w:r>
    </w:p>
    <w:p w:rsidR="001A681E" w:rsidRPr="00120552" w:rsidRDefault="001A681E"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lastRenderedPageBreak/>
        <w:t>в рамках осуществления полномочий по перечислению из районного бюджета в бюджеты сельских поселений  субсидий, субвенций и иных межбюджетных трансфертов, имеющих целевое назначение, субсидий юридическим лицам, индивидуальным предпринимателям, физическим лицам - производителям товаров, работ, услуг.</w:t>
      </w:r>
    </w:p>
    <w:p w:rsidR="001A681E" w:rsidRPr="00120552" w:rsidRDefault="00DA506D" w:rsidP="00F773EB">
      <w:pPr>
        <w:spacing w:line="240" w:lineRule="auto"/>
        <w:ind w:firstLine="540"/>
        <w:jc w:val="both"/>
        <w:rPr>
          <w:rFonts w:ascii="Times New Roman" w:hAnsi="Times New Roman"/>
          <w:sz w:val="26"/>
          <w:szCs w:val="26"/>
        </w:rPr>
      </w:pPr>
      <w:bookmarkStart w:id="8" w:name="l17"/>
      <w:bookmarkEnd w:id="8"/>
      <w:r w:rsidRPr="00120552">
        <w:rPr>
          <w:rFonts w:ascii="Times New Roman" w:hAnsi="Times New Roman"/>
          <w:sz w:val="26"/>
          <w:szCs w:val="26"/>
        </w:rPr>
        <w:t>7</w:t>
      </w:r>
      <w:r w:rsidR="00135C11" w:rsidRPr="00120552">
        <w:rPr>
          <w:rFonts w:ascii="Times New Roman" w:hAnsi="Times New Roman"/>
          <w:sz w:val="26"/>
          <w:szCs w:val="26"/>
        </w:rPr>
        <w:t xml:space="preserve">. </w:t>
      </w:r>
      <w:r w:rsidR="00A923C0" w:rsidRPr="00120552">
        <w:rPr>
          <w:rFonts w:ascii="Times New Roman" w:hAnsi="Times New Roman"/>
          <w:sz w:val="26"/>
          <w:szCs w:val="26"/>
        </w:rPr>
        <w:t xml:space="preserve">Проект сметы составляется учреждением при составлении проекта закона  о бюджете. Показатели  проекта сметы составляются в абсолютных суммах и должны соответствовать планируемым объемам расходов, а также иным детализирующим указанные расходы показателям </w:t>
      </w:r>
      <w:r w:rsidR="001A681E" w:rsidRPr="00120552">
        <w:rPr>
          <w:rFonts w:ascii="Times New Roman" w:hAnsi="Times New Roman"/>
          <w:sz w:val="26"/>
          <w:szCs w:val="26"/>
        </w:rPr>
        <w:t>(</w:t>
      </w:r>
      <w:r w:rsidR="00A923C0" w:rsidRPr="00120552">
        <w:rPr>
          <w:rFonts w:ascii="Times New Roman" w:hAnsi="Times New Roman"/>
          <w:sz w:val="26"/>
          <w:szCs w:val="26"/>
        </w:rPr>
        <w:t>при наличии)</w:t>
      </w:r>
      <w:r w:rsidR="001A681E" w:rsidRPr="00120552">
        <w:rPr>
          <w:rFonts w:ascii="Times New Roman" w:hAnsi="Times New Roman"/>
          <w:sz w:val="26"/>
          <w:szCs w:val="26"/>
        </w:rPr>
        <w:t>, информация о которых доведена главным распорядителем  бюджетных средств до учреждения.</w:t>
      </w:r>
    </w:p>
    <w:p w:rsidR="00135C11" w:rsidRPr="00120552" w:rsidRDefault="001A681E" w:rsidP="00F773EB">
      <w:pPr>
        <w:spacing w:line="240" w:lineRule="auto"/>
        <w:ind w:firstLine="540"/>
        <w:jc w:val="both"/>
        <w:rPr>
          <w:rFonts w:ascii="Times New Roman" w:hAnsi="Times New Roman"/>
          <w:sz w:val="26"/>
          <w:szCs w:val="26"/>
        </w:rPr>
      </w:pPr>
      <w:r w:rsidRPr="00120552">
        <w:rPr>
          <w:rFonts w:ascii="Times New Roman" w:hAnsi="Times New Roman"/>
          <w:sz w:val="26"/>
          <w:szCs w:val="26"/>
        </w:rPr>
        <w:t>Проект с</w:t>
      </w:r>
      <w:r w:rsidR="00135C11" w:rsidRPr="00120552">
        <w:rPr>
          <w:rFonts w:ascii="Times New Roman" w:hAnsi="Times New Roman"/>
          <w:sz w:val="26"/>
          <w:szCs w:val="26"/>
        </w:rPr>
        <w:t>мет</w:t>
      </w:r>
      <w:r w:rsidRPr="00120552">
        <w:rPr>
          <w:rFonts w:ascii="Times New Roman" w:hAnsi="Times New Roman"/>
          <w:sz w:val="26"/>
          <w:szCs w:val="26"/>
        </w:rPr>
        <w:t>ы</w:t>
      </w:r>
      <w:r w:rsidR="00135C11" w:rsidRPr="00120552">
        <w:rPr>
          <w:rFonts w:ascii="Times New Roman" w:hAnsi="Times New Roman"/>
          <w:sz w:val="26"/>
          <w:szCs w:val="26"/>
        </w:rPr>
        <w:t xml:space="preserve"> составляется учреждением по </w:t>
      </w:r>
      <w:r w:rsidRPr="00120552">
        <w:rPr>
          <w:rFonts w:ascii="Times New Roman" w:hAnsi="Times New Roman"/>
          <w:sz w:val="26"/>
          <w:szCs w:val="26"/>
        </w:rPr>
        <w:t xml:space="preserve">форме </w:t>
      </w:r>
      <w:r w:rsidR="00135C11" w:rsidRPr="00120552">
        <w:rPr>
          <w:rFonts w:ascii="Times New Roman" w:hAnsi="Times New Roman"/>
          <w:sz w:val="26"/>
          <w:szCs w:val="26"/>
        </w:rPr>
        <w:t xml:space="preserve"> приложени</w:t>
      </w:r>
      <w:r w:rsidRPr="00120552">
        <w:rPr>
          <w:rFonts w:ascii="Times New Roman" w:hAnsi="Times New Roman"/>
          <w:sz w:val="26"/>
          <w:szCs w:val="26"/>
        </w:rPr>
        <w:t>я</w:t>
      </w:r>
      <w:r w:rsidR="00135C11" w:rsidRPr="00120552">
        <w:rPr>
          <w:rFonts w:ascii="Times New Roman" w:hAnsi="Times New Roman"/>
          <w:sz w:val="26"/>
          <w:szCs w:val="26"/>
        </w:rPr>
        <w:t xml:space="preserve"> N 1 к настоящ</w:t>
      </w:r>
      <w:r w:rsidR="0092053A" w:rsidRPr="00120552">
        <w:rPr>
          <w:rFonts w:ascii="Times New Roman" w:hAnsi="Times New Roman"/>
          <w:sz w:val="26"/>
          <w:szCs w:val="26"/>
        </w:rPr>
        <w:t>е</w:t>
      </w:r>
      <w:r w:rsidR="00135C11" w:rsidRPr="00120552">
        <w:rPr>
          <w:rFonts w:ascii="Times New Roman" w:hAnsi="Times New Roman"/>
          <w:sz w:val="26"/>
          <w:szCs w:val="26"/>
        </w:rPr>
        <w:t>м</w:t>
      </w:r>
      <w:r w:rsidR="0092053A" w:rsidRPr="00120552">
        <w:rPr>
          <w:rFonts w:ascii="Times New Roman" w:hAnsi="Times New Roman"/>
          <w:sz w:val="26"/>
          <w:szCs w:val="26"/>
        </w:rPr>
        <w:t>у Порядку</w:t>
      </w:r>
      <w:r w:rsidR="00135C11" w:rsidRPr="00120552">
        <w:rPr>
          <w:rFonts w:ascii="Times New Roman" w:hAnsi="Times New Roman"/>
          <w:sz w:val="26"/>
          <w:szCs w:val="26"/>
        </w:rPr>
        <w:t xml:space="preserve">. </w:t>
      </w:r>
    </w:p>
    <w:p w:rsidR="005D24E9" w:rsidRPr="00120552" w:rsidRDefault="0048581A"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8</w:t>
      </w:r>
      <w:r w:rsidR="005D24E9" w:rsidRPr="00120552">
        <w:rPr>
          <w:rFonts w:ascii="Times New Roman" w:hAnsi="Times New Roman" w:cs="Times New Roman"/>
          <w:sz w:val="26"/>
          <w:szCs w:val="26"/>
        </w:rPr>
        <w:t>. Проект сметы подписывается уполномоченным лицом учреждения и не позднее одного рабочего дня после дня его подписания направляется главному распорядителю (распорядителю) бюджетных средств.</w:t>
      </w:r>
    </w:p>
    <w:p w:rsidR="0048581A" w:rsidRPr="00120552" w:rsidRDefault="0048581A"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9</w:t>
      </w:r>
      <w:r w:rsidR="00DA506D" w:rsidRPr="00120552">
        <w:rPr>
          <w:rFonts w:ascii="Times New Roman" w:hAnsi="Times New Roman" w:cs="Times New Roman"/>
          <w:sz w:val="26"/>
          <w:szCs w:val="26"/>
        </w:rPr>
        <w:t>.</w:t>
      </w:r>
      <w:r w:rsidR="00F773EB">
        <w:rPr>
          <w:rFonts w:ascii="Times New Roman" w:hAnsi="Times New Roman" w:cs="Times New Roman"/>
          <w:sz w:val="26"/>
          <w:szCs w:val="26"/>
        </w:rPr>
        <w:t xml:space="preserve"> </w:t>
      </w:r>
      <w:r w:rsidR="005D24E9" w:rsidRPr="00120552">
        <w:rPr>
          <w:rFonts w:ascii="Times New Roman" w:hAnsi="Times New Roman" w:cs="Times New Roman"/>
          <w:sz w:val="26"/>
          <w:szCs w:val="26"/>
        </w:rPr>
        <w:t xml:space="preserve">Главный распорядитель бюджетных средств осуществляет рассмотрение проекта сметы (свода проектов смет) на предмет соответствия бюджетному законодательству Российской Федерации, настоящему Порядку и при отсутствии замечаний к проекту сметы (своду проектов смет) и (или) обоснованиям (расчетам) плановых сметных показателей в срок, установленный Порядком главного распорядителя бюджетных средств, но не позднее двух рабочих дней после дня его получения от учреждения (распорядителя бюджетных средств) принимает проект сметы. </w:t>
      </w:r>
      <w:bookmarkStart w:id="9" w:name="P80"/>
      <w:bookmarkEnd w:id="9"/>
    </w:p>
    <w:p w:rsidR="005D24E9" w:rsidRPr="00120552" w:rsidRDefault="005D24E9"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В случае наличия замечаний к проекту сметы (своду проектов смет) и (или) обоснованиям (расчетам) плановых сметных показателей главный распорядитель бюджетных средств в сроки, установленные Порядком главного распорядителя бюджетных средств, но не позднее трех рабочих дней после дня получения проекта сметы (свода проектов смет) направляет учреждению (распорядителю бюджетных средств) информацию об отклонении проекта сметы (свода проектов смет) с указанием причин отклонения (замечаний).</w:t>
      </w:r>
    </w:p>
    <w:p w:rsidR="00681D85" w:rsidRPr="00120552" w:rsidRDefault="000D2EE6"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10</w:t>
      </w:r>
      <w:r w:rsidR="00681D85" w:rsidRPr="00120552">
        <w:rPr>
          <w:rFonts w:ascii="Times New Roman" w:hAnsi="Times New Roman" w:cs="Times New Roman"/>
          <w:sz w:val="26"/>
          <w:szCs w:val="26"/>
        </w:rPr>
        <w:t>. Учреждение в срок, установленный Порядком главного распорядителя бюджетных средств, но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главному распорядителю (распорядителю) бюджетных средств.</w:t>
      </w:r>
    </w:p>
    <w:p w:rsidR="00681D85" w:rsidRPr="00120552" w:rsidRDefault="000D2EE6"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11</w:t>
      </w:r>
      <w:r w:rsidR="002E2FD0" w:rsidRPr="00120552">
        <w:rPr>
          <w:rFonts w:ascii="Times New Roman" w:hAnsi="Times New Roman" w:cs="Times New Roman"/>
          <w:sz w:val="26"/>
          <w:szCs w:val="26"/>
        </w:rPr>
        <w:t>.</w:t>
      </w:r>
      <w:r w:rsidR="00681D85" w:rsidRPr="00120552">
        <w:rPr>
          <w:rFonts w:ascii="Times New Roman" w:hAnsi="Times New Roman" w:cs="Times New Roman"/>
          <w:sz w:val="26"/>
          <w:szCs w:val="26"/>
        </w:rPr>
        <w:t xml:space="preserve"> Главный распорядитель (распорядитель) бюджетных средств рассматривает и принимает проект сметы (отклоняет проект сметы), формирует, рассматривает и принимает свод проектов смет (отклоняет свод проектов смет) в сроки, установленные Порядком главного распорядителя бюджетных средств, но не позднее двух рабочих дней после дня получения уточненного проекта сметы (уточненного свода проектов смет).</w:t>
      </w:r>
    </w:p>
    <w:p w:rsidR="00681D85" w:rsidRPr="00120552" w:rsidRDefault="000D2EE6" w:rsidP="006313FF">
      <w:pPr>
        <w:pStyle w:val="ConsPlusNormal"/>
        <w:spacing w:before="220"/>
        <w:ind w:firstLine="540"/>
        <w:jc w:val="both"/>
        <w:rPr>
          <w:rFonts w:ascii="Times New Roman" w:hAnsi="Times New Roman" w:cs="Times New Roman"/>
          <w:sz w:val="26"/>
          <w:szCs w:val="26"/>
        </w:rPr>
      </w:pPr>
      <w:bookmarkStart w:id="10" w:name="P84"/>
      <w:bookmarkEnd w:id="10"/>
      <w:r w:rsidRPr="00120552">
        <w:rPr>
          <w:rFonts w:ascii="Times New Roman" w:hAnsi="Times New Roman" w:cs="Times New Roman"/>
          <w:sz w:val="26"/>
          <w:szCs w:val="26"/>
        </w:rPr>
        <w:t>12</w:t>
      </w:r>
      <w:r w:rsidR="002E2FD0" w:rsidRPr="00120552">
        <w:rPr>
          <w:rFonts w:ascii="Times New Roman" w:hAnsi="Times New Roman" w:cs="Times New Roman"/>
          <w:sz w:val="26"/>
          <w:szCs w:val="26"/>
        </w:rPr>
        <w:t>.</w:t>
      </w:r>
      <w:r w:rsidR="00681D85" w:rsidRPr="00120552">
        <w:rPr>
          <w:rFonts w:ascii="Times New Roman" w:hAnsi="Times New Roman" w:cs="Times New Roman"/>
          <w:sz w:val="26"/>
          <w:szCs w:val="26"/>
        </w:rPr>
        <w:t xml:space="preserve"> Проект сметы (свод проектов смет) рассматривается (формируется) и принимается главным распорядителем (распорядителем) бюджетных средств </w:t>
      </w:r>
      <w:r w:rsidR="00681D85" w:rsidRPr="00120552">
        <w:rPr>
          <w:rFonts w:ascii="Times New Roman" w:hAnsi="Times New Roman" w:cs="Times New Roman"/>
          <w:sz w:val="26"/>
          <w:szCs w:val="26"/>
        </w:rPr>
        <w:lastRenderedPageBreak/>
        <w:t>одновременно с обоснованиями (расчетами) плановых сметных показателей</w:t>
      </w:r>
      <w:r w:rsidRPr="00120552">
        <w:rPr>
          <w:rFonts w:ascii="Times New Roman" w:hAnsi="Times New Roman" w:cs="Times New Roman"/>
          <w:sz w:val="26"/>
          <w:szCs w:val="26"/>
        </w:rPr>
        <w:t>, сформированных в соответствии с главой 4 настоящего порядка</w:t>
      </w:r>
      <w:r w:rsidR="00681D85" w:rsidRPr="00120552">
        <w:rPr>
          <w:rFonts w:ascii="Times New Roman" w:hAnsi="Times New Roman" w:cs="Times New Roman"/>
          <w:sz w:val="26"/>
          <w:szCs w:val="26"/>
        </w:rPr>
        <w:t>.</w:t>
      </w:r>
    </w:p>
    <w:p w:rsidR="007D3D23" w:rsidRPr="00120552" w:rsidRDefault="000D2EE6"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13</w:t>
      </w:r>
      <w:r w:rsidR="007D3D23" w:rsidRPr="00120552">
        <w:rPr>
          <w:rFonts w:ascii="Times New Roman" w:hAnsi="Times New Roman" w:cs="Times New Roman"/>
          <w:sz w:val="26"/>
          <w:szCs w:val="26"/>
        </w:rPr>
        <w:t xml:space="preserve">. </w:t>
      </w:r>
      <w:r w:rsidR="002E2FD0" w:rsidRPr="00120552">
        <w:rPr>
          <w:rFonts w:ascii="Times New Roman" w:hAnsi="Times New Roman" w:cs="Times New Roman"/>
          <w:sz w:val="26"/>
          <w:szCs w:val="26"/>
        </w:rPr>
        <w:t>П</w:t>
      </w:r>
      <w:r w:rsidR="007D3D23" w:rsidRPr="00120552">
        <w:rPr>
          <w:rFonts w:ascii="Times New Roman" w:hAnsi="Times New Roman" w:cs="Times New Roman"/>
          <w:sz w:val="26"/>
          <w:szCs w:val="26"/>
        </w:rPr>
        <w:t xml:space="preserve">осле принятия </w:t>
      </w:r>
      <w:r w:rsidR="00F773EB">
        <w:rPr>
          <w:rFonts w:ascii="Times New Roman" w:hAnsi="Times New Roman" w:cs="Times New Roman"/>
          <w:sz w:val="26"/>
          <w:szCs w:val="26"/>
        </w:rPr>
        <w:t xml:space="preserve">решения Совета депутатов </w:t>
      </w:r>
      <w:r w:rsidR="007D3D23" w:rsidRPr="00120552">
        <w:rPr>
          <w:rFonts w:ascii="Times New Roman" w:hAnsi="Times New Roman" w:cs="Times New Roman"/>
          <w:sz w:val="26"/>
          <w:szCs w:val="26"/>
        </w:rPr>
        <w:t>о</w:t>
      </w:r>
      <w:r w:rsidR="00F773EB">
        <w:rPr>
          <w:rFonts w:ascii="Times New Roman" w:hAnsi="Times New Roman" w:cs="Times New Roman"/>
          <w:sz w:val="26"/>
          <w:szCs w:val="26"/>
        </w:rPr>
        <w:t xml:space="preserve"> местном</w:t>
      </w:r>
      <w:r w:rsidR="007D3D23" w:rsidRPr="00120552">
        <w:rPr>
          <w:rFonts w:ascii="Times New Roman" w:hAnsi="Times New Roman" w:cs="Times New Roman"/>
          <w:sz w:val="26"/>
          <w:szCs w:val="26"/>
        </w:rPr>
        <w:t xml:space="preserve"> бюджете </w:t>
      </w:r>
      <w:r w:rsidR="002E2FD0" w:rsidRPr="00120552">
        <w:rPr>
          <w:rFonts w:ascii="Times New Roman" w:hAnsi="Times New Roman" w:cs="Times New Roman"/>
          <w:sz w:val="26"/>
          <w:szCs w:val="26"/>
        </w:rPr>
        <w:t xml:space="preserve">  проект сметы уточняется </w:t>
      </w:r>
      <w:r w:rsidR="00A138CF">
        <w:rPr>
          <w:rFonts w:ascii="Times New Roman" w:hAnsi="Times New Roman" w:cs="Times New Roman"/>
          <w:sz w:val="26"/>
          <w:szCs w:val="26"/>
        </w:rPr>
        <w:t>Администрацией Бондаревского</w:t>
      </w:r>
      <w:r w:rsidR="00F773EB">
        <w:rPr>
          <w:rFonts w:ascii="Times New Roman" w:hAnsi="Times New Roman" w:cs="Times New Roman"/>
          <w:sz w:val="26"/>
          <w:szCs w:val="26"/>
        </w:rPr>
        <w:t xml:space="preserve"> сельсовета</w:t>
      </w:r>
      <w:r w:rsidR="002E2FD0" w:rsidRPr="00120552">
        <w:rPr>
          <w:rFonts w:ascii="Times New Roman" w:hAnsi="Times New Roman" w:cs="Times New Roman"/>
          <w:sz w:val="26"/>
          <w:szCs w:val="26"/>
        </w:rPr>
        <w:t>.</w:t>
      </w:r>
    </w:p>
    <w:p w:rsidR="007D3D23" w:rsidRPr="00120552" w:rsidRDefault="007D3D23"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Уточненный учреждением проект сметы подлежит рассмотрению, согласованию и принятию главным распорядителем (распорядителем) бюджетных средств в порядке, предусмотренном для рассмотрения, согласования и принятия проекта сметы.</w:t>
      </w:r>
    </w:p>
    <w:p w:rsidR="007D3D23" w:rsidRPr="00120552" w:rsidRDefault="000D2EE6" w:rsidP="006313FF">
      <w:pPr>
        <w:spacing w:line="240" w:lineRule="auto"/>
        <w:ind w:firstLine="567"/>
        <w:jc w:val="both"/>
        <w:rPr>
          <w:rFonts w:ascii="Times New Roman" w:hAnsi="Times New Roman"/>
          <w:sz w:val="26"/>
          <w:szCs w:val="26"/>
        </w:rPr>
      </w:pPr>
      <w:bookmarkStart w:id="11" w:name="P87"/>
      <w:bookmarkEnd w:id="11"/>
      <w:r w:rsidRPr="00120552">
        <w:rPr>
          <w:rFonts w:ascii="Times New Roman" w:hAnsi="Times New Roman"/>
          <w:sz w:val="26"/>
          <w:szCs w:val="26"/>
        </w:rPr>
        <w:t>14</w:t>
      </w:r>
      <w:r w:rsidR="002E2FD0" w:rsidRPr="00120552">
        <w:rPr>
          <w:rFonts w:ascii="Times New Roman" w:hAnsi="Times New Roman"/>
          <w:sz w:val="26"/>
          <w:szCs w:val="26"/>
        </w:rPr>
        <w:t>.</w:t>
      </w:r>
      <w:r w:rsidR="007D3D23" w:rsidRPr="00120552">
        <w:rPr>
          <w:rFonts w:ascii="Times New Roman" w:hAnsi="Times New Roman"/>
          <w:sz w:val="26"/>
          <w:szCs w:val="26"/>
        </w:rPr>
        <w:t>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в связи с доведением учреждению лимитов бюджетных обязательств в соответствии с принятым законом о бюджете осуществляется соответственно по формам согласно приложениям 1 и 2 к настоящему Порядку.</w:t>
      </w:r>
    </w:p>
    <w:p w:rsidR="007A22E8" w:rsidRPr="00120552" w:rsidRDefault="007A22E8"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Вновь созданное учреждение осуществляет составление сметы в случае, указанном в абзаце первом настоящего пункта, по форме согласно приложению №1 к настоящему Порядку.</w:t>
      </w:r>
    </w:p>
    <w:p w:rsidR="007D3D23" w:rsidRPr="00120552" w:rsidRDefault="007A22E8"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15</w:t>
      </w:r>
      <w:r w:rsidR="002E2FD0" w:rsidRPr="00120552">
        <w:rPr>
          <w:rFonts w:ascii="Times New Roman" w:hAnsi="Times New Roman" w:cs="Times New Roman"/>
          <w:sz w:val="26"/>
          <w:szCs w:val="26"/>
        </w:rPr>
        <w:t>.</w:t>
      </w:r>
      <w:r w:rsidR="007D3D23" w:rsidRPr="00120552">
        <w:rPr>
          <w:rFonts w:ascii="Times New Roman" w:hAnsi="Times New Roman" w:cs="Times New Roman"/>
          <w:sz w:val="26"/>
          <w:szCs w:val="26"/>
        </w:rPr>
        <w:t xml:space="preserve"> Показатели сметы должны соответствовать доведенным до учреждения лимитам бюджетных обязательств и бюджетным ассигнованиям на исполнение публичных нормативных обязательств.</w:t>
      </w:r>
    </w:p>
    <w:p w:rsidR="007D3D23" w:rsidRPr="00120552" w:rsidRDefault="007A22E8" w:rsidP="006313FF">
      <w:pPr>
        <w:pStyle w:val="ConsPlusNormal"/>
        <w:spacing w:before="220"/>
        <w:ind w:firstLine="540"/>
        <w:jc w:val="both"/>
        <w:rPr>
          <w:rFonts w:ascii="Times New Roman" w:hAnsi="Times New Roman" w:cs="Times New Roman"/>
          <w:sz w:val="26"/>
          <w:szCs w:val="26"/>
        </w:rPr>
      </w:pPr>
      <w:bookmarkStart w:id="12" w:name="P90"/>
      <w:bookmarkEnd w:id="12"/>
      <w:r w:rsidRPr="00120552">
        <w:rPr>
          <w:rFonts w:ascii="Times New Roman" w:hAnsi="Times New Roman" w:cs="Times New Roman"/>
          <w:sz w:val="26"/>
          <w:szCs w:val="26"/>
        </w:rPr>
        <w:t>16</w:t>
      </w:r>
      <w:r w:rsidR="007D3D23" w:rsidRPr="00120552">
        <w:rPr>
          <w:rFonts w:ascii="Times New Roman" w:hAnsi="Times New Roman" w:cs="Times New Roman"/>
          <w:sz w:val="26"/>
          <w:szCs w:val="26"/>
        </w:rPr>
        <w:t>. В случае если Порядком главного распорядителя бюджетных средств предусмотрено утверждение сметы главным распорядителем (распорядителем) бюджетных средств, в срок, установленный Порядком главного распорядителя бюджетных средств, но не позднее пяти рабочих дней со дня доведения учреждению лимитов бюджетных обязательств смета составляется, подписывается и направляется учреждением на рассмотрение главному распорядителю (распорядителю) бюджетных средств.</w:t>
      </w:r>
    </w:p>
    <w:p w:rsidR="00B2102C" w:rsidRPr="00120552" w:rsidRDefault="004A46FE"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17.</w:t>
      </w:r>
      <w:r w:rsidR="00B2102C" w:rsidRPr="00120552">
        <w:rPr>
          <w:rFonts w:ascii="Times New Roman" w:hAnsi="Times New Roman" w:cs="Times New Roman"/>
          <w:sz w:val="26"/>
          <w:szCs w:val="26"/>
        </w:rPr>
        <w:t xml:space="preserve"> В случае наличия замечаний к смете и (или) обоснованиям (расчетам) плановых сметных показателей, информация об отклонении сметы с указанием причин отклонения (замечаний) направляется учреждению главным распорядителем бюджетных средств - в срок, установленный Порядком главного распорядителя бюджетных средств, но не позднее трех рабочих дней со дня получения сметы от учреждения.</w:t>
      </w:r>
    </w:p>
    <w:p w:rsidR="00856B78" w:rsidRPr="00120552" w:rsidRDefault="004A46FE"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18.</w:t>
      </w:r>
      <w:r w:rsidR="00F773EB">
        <w:rPr>
          <w:rFonts w:ascii="Times New Roman" w:hAnsi="Times New Roman" w:cs="Times New Roman"/>
          <w:sz w:val="26"/>
          <w:szCs w:val="26"/>
        </w:rPr>
        <w:t xml:space="preserve"> </w:t>
      </w:r>
      <w:r w:rsidR="00856B78" w:rsidRPr="00120552">
        <w:rPr>
          <w:rFonts w:ascii="Times New Roman" w:hAnsi="Times New Roman" w:cs="Times New Roman"/>
          <w:sz w:val="26"/>
          <w:szCs w:val="26"/>
        </w:rPr>
        <w:t>Учреждением в срок, установленный Порядком главного распорядителя бюджетных средств, но не позднее двух рабочих дней после дня получения информации об отклонении сметы осуществляется уточнение сметы в соответствии с полученными замечаниями, подписание сметы и повторное направление на рассмотрение главному распорядителю (распорядителю) бюджетных средств.</w:t>
      </w:r>
    </w:p>
    <w:p w:rsidR="00FB15A1" w:rsidRPr="00120552" w:rsidRDefault="004A46FE"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19</w:t>
      </w:r>
      <w:r w:rsidR="007A463E" w:rsidRPr="00120552">
        <w:rPr>
          <w:rFonts w:ascii="Times New Roman" w:hAnsi="Times New Roman" w:cs="Times New Roman"/>
          <w:sz w:val="26"/>
          <w:szCs w:val="26"/>
        </w:rPr>
        <w:t>. В случае если Порядком главного распорядителя бюджетных средств предусмотрено утверждение сметы учреждением (распорядителем бюджетных средств),</w:t>
      </w:r>
      <w:r w:rsidR="00D04AB9" w:rsidRPr="00120552">
        <w:rPr>
          <w:rFonts w:ascii="Times New Roman" w:hAnsi="Times New Roman" w:cs="Times New Roman"/>
          <w:sz w:val="26"/>
          <w:szCs w:val="26"/>
        </w:rPr>
        <w:t xml:space="preserve"> в срок, установленный Порядком главного распорядителя бюджетных средств, но не</w:t>
      </w:r>
      <w:r w:rsidR="00FB15A1" w:rsidRPr="00120552">
        <w:rPr>
          <w:rFonts w:ascii="Times New Roman" w:hAnsi="Times New Roman" w:cs="Times New Roman"/>
          <w:sz w:val="26"/>
          <w:szCs w:val="26"/>
        </w:rPr>
        <w:t xml:space="preserve"> позднее пяти рабочих дней со дня доведения учреждению лимитов бюджетных обязательств смета составляется, подписывается и направляется </w:t>
      </w:r>
      <w:r w:rsidR="00FB15A1" w:rsidRPr="00120552">
        <w:rPr>
          <w:rFonts w:ascii="Times New Roman" w:hAnsi="Times New Roman" w:cs="Times New Roman"/>
          <w:sz w:val="26"/>
          <w:szCs w:val="26"/>
        </w:rPr>
        <w:lastRenderedPageBreak/>
        <w:t>учреждением на рассмотрение главному распорядителю (распорядителю) бюджетных средств.</w:t>
      </w:r>
    </w:p>
    <w:p w:rsidR="00831912" w:rsidRPr="00120552" w:rsidRDefault="00831912" w:rsidP="006313FF">
      <w:pPr>
        <w:pStyle w:val="ConsPlusNormal"/>
        <w:spacing w:before="220"/>
        <w:ind w:firstLine="540"/>
        <w:jc w:val="both"/>
        <w:rPr>
          <w:rFonts w:ascii="Times New Roman" w:hAnsi="Times New Roman" w:cs="Times New Roman"/>
          <w:sz w:val="26"/>
          <w:szCs w:val="26"/>
        </w:rPr>
      </w:pPr>
      <w:bookmarkStart w:id="13" w:name="P104"/>
      <w:bookmarkEnd w:id="13"/>
      <w:r w:rsidRPr="00120552">
        <w:rPr>
          <w:rFonts w:ascii="Times New Roman" w:hAnsi="Times New Roman" w:cs="Times New Roman"/>
          <w:sz w:val="26"/>
          <w:szCs w:val="26"/>
        </w:rPr>
        <w:t xml:space="preserve">Смета (свод смет) рассматривается главным распорядителем (распорядителем) бюджетных средств одновременно с обоснованиями (расчетами) плановых сметных показателей, и согласуется </w:t>
      </w:r>
      <w:r w:rsidR="002D7FD5" w:rsidRPr="00120552">
        <w:rPr>
          <w:rFonts w:ascii="Times New Roman" w:hAnsi="Times New Roman" w:cs="Times New Roman"/>
          <w:sz w:val="26"/>
          <w:szCs w:val="26"/>
        </w:rPr>
        <w:t xml:space="preserve"> главным распорядителям  бюджетных средств </w:t>
      </w:r>
      <w:r w:rsidRPr="00120552">
        <w:rPr>
          <w:rFonts w:ascii="Times New Roman" w:hAnsi="Times New Roman" w:cs="Times New Roman"/>
          <w:sz w:val="26"/>
          <w:szCs w:val="26"/>
        </w:rPr>
        <w:t>не позднее трех дней со дня получения  сметы от учреждения.</w:t>
      </w:r>
    </w:p>
    <w:p w:rsidR="00075552" w:rsidRPr="00120552" w:rsidRDefault="00075552" w:rsidP="006313FF">
      <w:pPr>
        <w:autoSpaceDE w:val="0"/>
        <w:autoSpaceDN w:val="0"/>
        <w:adjustRightInd w:val="0"/>
        <w:spacing w:after="0" w:line="240" w:lineRule="auto"/>
        <w:ind w:firstLine="567"/>
        <w:jc w:val="both"/>
        <w:outlineLvl w:val="1"/>
        <w:rPr>
          <w:rFonts w:ascii="Times New Roman" w:hAnsi="Times New Roman"/>
          <w:sz w:val="26"/>
          <w:szCs w:val="26"/>
        </w:rPr>
      </w:pPr>
      <w:r w:rsidRPr="00120552">
        <w:rPr>
          <w:rFonts w:ascii="Times New Roman" w:hAnsi="Times New Roman"/>
          <w:sz w:val="26"/>
          <w:szCs w:val="26"/>
        </w:rPr>
        <w:t xml:space="preserve">Рассмотрение бюджетной сметы, представленной без приложения обоснований (расчетов) плановых сметных показателей, </w:t>
      </w:r>
      <w:r w:rsidR="002D2B57" w:rsidRPr="00120552">
        <w:rPr>
          <w:rFonts w:ascii="Times New Roman" w:hAnsi="Times New Roman"/>
          <w:sz w:val="26"/>
          <w:szCs w:val="26"/>
        </w:rPr>
        <w:t>и иных документов, указанных в главе 4</w:t>
      </w:r>
      <w:r w:rsidRPr="00120552">
        <w:rPr>
          <w:rFonts w:ascii="Times New Roman" w:hAnsi="Times New Roman"/>
          <w:sz w:val="26"/>
          <w:szCs w:val="26"/>
        </w:rPr>
        <w:t xml:space="preserve"> настоящего Порядка, не производится.</w:t>
      </w:r>
    </w:p>
    <w:p w:rsidR="0008297B" w:rsidRPr="00120552" w:rsidRDefault="002D7FD5" w:rsidP="006313FF">
      <w:pPr>
        <w:pStyle w:val="ConsPlusNormal"/>
        <w:spacing w:before="220"/>
        <w:ind w:firstLine="540"/>
        <w:jc w:val="both"/>
        <w:rPr>
          <w:rFonts w:ascii="Times New Roman" w:hAnsi="Times New Roman" w:cs="Times New Roman"/>
          <w:sz w:val="26"/>
          <w:szCs w:val="26"/>
        </w:rPr>
      </w:pPr>
      <w:bookmarkStart w:id="14" w:name="l55"/>
      <w:bookmarkStart w:id="15" w:name="l25"/>
      <w:bookmarkEnd w:id="14"/>
      <w:bookmarkEnd w:id="15"/>
      <w:r w:rsidRPr="00120552">
        <w:rPr>
          <w:rFonts w:ascii="Times New Roman" w:hAnsi="Times New Roman" w:cs="Times New Roman"/>
          <w:sz w:val="26"/>
          <w:szCs w:val="26"/>
        </w:rPr>
        <w:t>20</w:t>
      </w:r>
      <w:r w:rsidR="0008297B" w:rsidRPr="00120552">
        <w:rPr>
          <w:rFonts w:ascii="Times New Roman" w:hAnsi="Times New Roman" w:cs="Times New Roman"/>
          <w:sz w:val="26"/>
          <w:szCs w:val="26"/>
        </w:rPr>
        <w:t>. После утверждения бюджетных смет получателей бюджетных средств один экземпляр сметы остается у главного распорядителя бюджетных средств, второй передается под роспись соответствующему получателю бюджетных средств, третий экземпляр  предоставляется в Финансовое управление.</w:t>
      </w:r>
    </w:p>
    <w:p w:rsidR="00AB39E8" w:rsidRDefault="0008297B" w:rsidP="00F773EB">
      <w:pPr>
        <w:pStyle w:val="ConsPlusNormal"/>
        <w:ind w:firstLine="567"/>
        <w:jc w:val="both"/>
        <w:outlineLvl w:val="1"/>
        <w:rPr>
          <w:rFonts w:ascii="Times New Roman" w:hAnsi="Times New Roman" w:cs="Times New Roman"/>
          <w:sz w:val="26"/>
          <w:szCs w:val="26"/>
        </w:rPr>
      </w:pPr>
      <w:r w:rsidRPr="00120552">
        <w:rPr>
          <w:rFonts w:ascii="Times New Roman" w:hAnsi="Times New Roman" w:cs="Times New Roman"/>
          <w:sz w:val="26"/>
          <w:szCs w:val="26"/>
        </w:rPr>
        <w:t>Составление, рассмотрение и утверждение бюджетных смет производится в установленные настоящим Порядком сроки при условии, что бюджетные сметы будут утверждены не позднее первого рабочего дня финансового года, на который они составлены.</w:t>
      </w:r>
    </w:p>
    <w:p w:rsidR="00F773EB" w:rsidRPr="00F773EB" w:rsidRDefault="00F773EB" w:rsidP="00F773EB">
      <w:pPr>
        <w:pStyle w:val="ConsPlusNormal"/>
        <w:ind w:firstLine="567"/>
        <w:jc w:val="both"/>
        <w:outlineLvl w:val="1"/>
        <w:rPr>
          <w:rFonts w:ascii="Times New Roman" w:hAnsi="Times New Roman" w:cs="Times New Roman"/>
          <w:sz w:val="26"/>
          <w:szCs w:val="26"/>
        </w:rPr>
      </w:pPr>
    </w:p>
    <w:p w:rsidR="001941C7" w:rsidRPr="00120552" w:rsidRDefault="001941C7" w:rsidP="006313FF">
      <w:pPr>
        <w:spacing w:line="240" w:lineRule="auto"/>
        <w:jc w:val="center"/>
        <w:rPr>
          <w:rFonts w:ascii="Times New Roman" w:hAnsi="Times New Roman"/>
          <w:b/>
          <w:sz w:val="26"/>
          <w:szCs w:val="26"/>
        </w:rPr>
      </w:pPr>
      <w:r w:rsidRPr="00120552">
        <w:rPr>
          <w:rFonts w:ascii="Times New Roman" w:hAnsi="Times New Roman"/>
          <w:b/>
          <w:sz w:val="26"/>
          <w:szCs w:val="26"/>
        </w:rPr>
        <w:t xml:space="preserve">III. Ведение сметы </w:t>
      </w:r>
    </w:p>
    <w:p w:rsidR="001941C7" w:rsidRPr="00120552" w:rsidRDefault="001941C7" w:rsidP="006313FF">
      <w:pPr>
        <w:spacing w:line="240" w:lineRule="auto"/>
        <w:ind w:firstLine="567"/>
        <w:jc w:val="both"/>
        <w:rPr>
          <w:rFonts w:ascii="Times New Roman" w:hAnsi="Times New Roman"/>
          <w:sz w:val="26"/>
          <w:szCs w:val="26"/>
        </w:rPr>
      </w:pPr>
      <w:r w:rsidRPr="00120552">
        <w:rPr>
          <w:rFonts w:ascii="Times New Roman" w:hAnsi="Times New Roman"/>
          <w:sz w:val="26"/>
          <w:szCs w:val="26"/>
        </w:rPr>
        <w:t>21. Ведением сметы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 по форме согласно приложению №2.</w:t>
      </w:r>
    </w:p>
    <w:p w:rsidR="001941C7" w:rsidRPr="00120552" w:rsidRDefault="001941C7" w:rsidP="006313FF">
      <w:pPr>
        <w:spacing w:line="240" w:lineRule="auto"/>
        <w:ind w:firstLine="567"/>
        <w:jc w:val="both"/>
        <w:rPr>
          <w:rFonts w:ascii="Times New Roman" w:hAnsi="Times New Roman"/>
          <w:sz w:val="26"/>
          <w:szCs w:val="26"/>
        </w:rPr>
      </w:pPr>
      <w:r w:rsidRPr="00120552">
        <w:rPr>
          <w:rFonts w:ascii="Times New Roman" w:hAnsi="Times New Roman"/>
          <w:sz w:val="26"/>
          <w:szCs w:val="26"/>
        </w:rPr>
        <w:t xml:space="preserve">22. Внесение изменений в смету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 по следующим основаниям: </w:t>
      </w:r>
    </w:p>
    <w:p w:rsidR="001941C7" w:rsidRPr="00120552" w:rsidRDefault="001941C7"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изменение доведенных в установленном бюджетным законодательством Российской Федерации порядке учреждению лимитов бюджетных обязательств;</w:t>
      </w:r>
    </w:p>
    <w:p w:rsidR="001941C7" w:rsidRPr="00120552" w:rsidRDefault="001941C7"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изменение распределения лимитов бюджетных обязательств по кодам классификации расходов бюджета, не требующих изменения показателей бюджетной росписи и лимитов бюджетных обязательств главного распорядителя (распорядителя) бюджетных средств;</w:t>
      </w:r>
    </w:p>
    <w:p w:rsidR="001941C7" w:rsidRPr="00120552" w:rsidRDefault="001941C7"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изменение распределения лимитов бюджетных обязательств между направлениями, предусмотренными пунктом 5 настоящего Порядка;</w:t>
      </w:r>
    </w:p>
    <w:p w:rsidR="001941C7" w:rsidRPr="00120552" w:rsidRDefault="001941C7"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изменение информации, связанной с переданными полномочиями;</w:t>
      </w:r>
    </w:p>
    <w:p w:rsidR="001941C7" w:rsidRPr="00120552" w:rsidRDefault="001941C7"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изменение планируемых расходов за счет лимитов бюджетных обязательств по дополнительному финансированию;</w:t>
      </w:r>
    </w:p>
    <w:p w:rsidR="001941C7" w:rsidRPr="00120552" w:rsidRDefault="001941C7"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изменение распределения бюджетных ассигнований на исполнение публичных нормативных обязательств.</w:t>
      </w:r>
    </w:p>
    <w:p w:rsidR="001941C7" w:rsidRPr="00120552" w:rsidRDefault="001941C7"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lastRenderedPageBreak/>
        <w:t>23. Изменение показателей сметы, приводящее к изменению показателей бюджетной росписи и лимитов бюджетных обязательств главного распорядителя (распорядителя) бюджетных средств осуществляется после внесения изменений в бюджетную роспись и лимиты бюджетных обязательств главного распорядителя (распорядителя) бюджетных средств в соответствии с порядком составления и ведения сводной бюджетной росписи районного бюджета.</w:t>
      </w:r>
    </w:p>
    <w:p w:rsidR="001941C7" w:rsidRPr="00120552" w:rsidRDefault="001941C7" w:rsidP="006313FF">
      <w:pPr>
        <w:spacing w:line="240" w:lineRule="auto"/>
        <w:jc w:val="both"/>
        <w:rPr>
          <w:rFonts w:ascii="Times New Roman" w:hAnsi="Times New Roman"/>
          <w:sz w:val="26"/>
          <w:szCs w:val="26"/>
        </w:rPr>
      </w:pPr>
      <w:r w:rsidRPr="00120552">
        <w:rPr>
          <w:rFonts w:ascii="Times New Roman" w:hAnsi="Times New Roman"/>
          <w:sz w:val="26"/>
          <w:szCs w:val="26"/>
        </w:rPr>
        <w:t xml:space="preserve">         К представленным на утверждение изменениям в смету прилагаются обоснования (расчеты) плановых сметных показателей, сформированные в соответствии с положениями </w:t>
      </w:r>
      <w:r w:rsidR="002D2B57" w:rsidRPr="00120552">
        <w:rPr>
          <w:rFonts w:ascii="Times New Roman" w:hAnsi="Times New Roman"/>
          <w:sz w:val="26"/>
          <w:szCs w:val="26"/>
        </w:rPr>
        <w:t>в главы 4</w:t>
      </w:r>
      <w:r w:rsidRPr="00120552">
        <w:rPr>
          <w:rFonts w:ascii="Times New Roman" w:hAnsi="Times New Roman"/>
          <w:sz w:val="26"/>
          <w:szCs w:val="26"/>
        </w:rPr>
        <w:t xml:space="preserve"> настоящих Общих требований. </w:t>
      </w:r>
    </w:p>
    <w:p w:rsidR="001941C7" w:rsidRPr="00120552" w:rsidRDefault="001941C7"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24. Внесение изменений в показатели сметы на текущий финансовый год осуществляется не позднее одного рабочего дня до окончания текущего финансового года.</w:t>
      </w:r>
    </w:p>
    <w:p w:rsidR="001941C7" w:rsidRPr="00120552" w:rsidRDefault="001941C7"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25. Рассмотрение и согласование главным распорядителем (распорядителем) бюджетных средств изменений показателей сметы осуществляется в соответствии с пунктами 16-19 настоящего Порядка.</w:t>
      </w:r>
    </w:p>
    <w:p w:rsidR="000B121C" w:rsidRPr="00120552" w:rsidRDefault="001941C7" w:rsidP="000B121C">
      <w:pPr>
        <w:spacing w:line="240" w:lineRule="auto"/>
        <w:jc w:val="both"/>
        <w:rPr>
          <w:rFonts w:ascii="Times New Roman" w:hAnsi="Times New Roman"/>
          <w:b/>
          <w:sz w:val="26"/>
          <w:szCs w:val="26"/>
        </w:rPr>
      </w:pPr>
      <w:r w:rsidRPr="00120552">
        <w:rPr>
          <w:rFonts w:ascii="Times New Roman" w:hAnsi="Times New Roman"/>
          <w:sz w:val="26"/>
          <w:szCs w:val="26"/>
        </w:rPr>
        <w:t xml:space="preserve">         26. Изменения в смету с обоснованиями (расчетами) плановых сметных показателей, направляются главному распорядителю бюджетных средств, учреждению  и в Финансовое управление.</w:t>
      </w:r>
      <w:bookmarkStart w:id="16" w:name="h52"/>
      <w:bookmarkEnd w:id="16"/>
    </w:p>
    <w:p w:rsidR="002D2B57" w:rsidRPr="00120552" w:rsidRDefault="002D7FD5" w:rsidP="002D2B57">
      <w:pPr>
        <w:spacing w:line="240" w:lineRule="auto"/>
        <w:jc w:val="center"/>
        <w:rPr>
          <w:rFonts w:ascii="Times New Roman" w:hAnsi="Times New Roman"/>
          <w:b/>
          <w:sz w:val="26"/>
          <w:szCs w:val="26"/>
        </w:rPr>
      </w:pPr>
      <w:r w:rsidRPr="00120552">
        <w:rPr>
          <w:rFonts w:ascii="Times New Roman" w:hAnsi="Times New Roman"/>
          <w:b/>
          <w:sz w:val="26"/>
          <w:szCs w:val="26"/>
        </w:rPr>
        <w:t>IV.</w:t>
      </w:r>
      <w:r w:rsidR="00831928" w:rsidRPr="00120552">
        <w:rPr>
          <w:rFonts w:ascii="Times New Roman" w:hAnsi="Times New Roman"/>
          <w:b/>
          <w:sz w:val="26"/>
          <w:szCs w:val="26"/>
        </w:rPr>
        <w:t xml:space="preserve"> Составление и ведение обоснований (расчетов) плановых сметных показателей</w:t>
      </w:r>
    </w:p>
    <w:p w:rsidR="002F7C17" w:rsidRPr="00120552" w:rsidRDefault="001941C7" w:rsidP="00F773EB">
      <w:pPr>
        <w:spacing w:line="240" w:lineRule="auto"/>
        <w:ind w:firstLine="426"/>
        <w:jc w:val="both"/>
        <w:rPr>
          <w:rFonts w:ascii="Times New Roman" w:hAnsi="Times New Roman"/>
          <w:sz w:val="26"/>
          <w:szCs w:val="26"/>
        </w:rPr>
      </w:pPr>
      <w:r w:rsidRPr="00120552">
        <w:rPr>
          <w:rFonts w:ascii="Times New Roman" w:hAnsi="Times New Roman"/>
          <w:sz w:val="26"/>
          <w:szCs w:val="26"/>
        </w:rPr>
        <w:t>27</w:t>
      </w:r>
      <w:r w:rsidR="002F7C17" w:rsidRPr="00120552">
        <w:rPr>
          <w:rFonts w:ascii="Times New Roman" w:hAnsi="Times New Roman"/>
          <w:sz w:val="26"/>
          <w:szCs w:val="26"/>
        </w:rPr>
        <w:t>. 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w:t>
      </w:r>
    </w:p>
    <w:p w:rsidR="002F7C17" w:rsidRPr="00120552" w:rsidRDefault="001941C7" w:rsidP="002D2B57">
      <w:pPr>
        <w:pStyle w:val="ConsPlusNormal"/>
        <w:ind w:firstLine="426"/>
        <w:jc w:val="both"/>
        <w:rPr>
          <w:rFonts w:ascii="Times New Roman" w:hAnsi="Times New Roman" w:cs="Times New Roman"/>
          <w:sz w:val="26"/>
          <w:szCs w:val="26"/>
        </w:rPr>
      </w:pPr>
      <w:r w:rsidRPr="00120552">
        <w:rPr>
          <w:rFonts w:ascii="Times New Roman" w:hAnsi="Times New Roman" w:cs="Times New Roman"/>
          <w:sz w:val="26"/>
          <w:szCs w:val="26"/>
        </w:rPr>
        <w:t>28</w:t>
      </w:r>
      <w:r w:rsidR="002F7C17" w:rsidRPr="00120552">
        <w:rPr>
          <w:rFonts w:ascii="Times New Roman" w:hAnsi="Times New Roman" w:cs="Times New Roman"/>
          <w:sz w:val="26"/>
          <w:szCs w:val="26"/>
        </w:rPr>
        <w:t>. Обоснования (расчеты) плановых сметных показателей формируются (изменяются) учреждением при:</w:t>
      </w:r>
    </w:p>
    <w:p w:rsidR="002F7C17" w:rsidRPr="00120552" w:rsidRDefault="002F7C17" w:rsidP="00AB39E8">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составлении проекта сметы;</w:t>
      </w:r>
    </w:p>
    <w:p w:rsidR="002F7C17" w:rsidRPr="00120552" w:rsidRDefault="002F7C17" w:rsidP="00AB39E8">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составлении сметы;</w:t>
      </w:r>
    </w:p>
    <w:p w:rsidR="002F7C17" w:rsidRPr="00120552" w:rsidRDefault="002F7C17" w:rsidP="00AB39E8">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изменении показателей сметы;</w:t>
      </w:r>
    </w:p>
    <w:p w:rsidR="002F7C17" w:rsidRPr="00120552" w:rsidRDefault="002F7C17" w:rsidP="00AB39E8">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изменении значений показателей обоснований (расчетов) плановых сметных показателей, не влияющих на показатели сметы.</w:t>
      </w:r>
    </w:p>
    <w:p w:rsidR="002F7C17" w:rsidRPr="00120552" w:rsidRDefault="002F7C17" w:rsidP="006313FF">
      <w:pPr>
        <w:pStyle w:val="ConsPlusNormal"/>
        <w:spacing w:before="220"/>
        <w:ind w:firstLine="540"/>
        <w:jc w:val="both"/>
        <w:rPr>
          <w:rFonts w:ascii="Times New Roman" w:hAnsi="Times New Roman" w:cs="Times New Roman"/>
          <w:sz w:val="26"/>
          <w:szCs w:val="26"/>
        </w:rPr>
      </w:pPr>
      <w:r w:rsidRPr="00120552">
        <w:rPr>
          <w:rFonts w:ascii="Times New Roman" w:hAnsi="Times New Roman" w:cs="Times New Roman"/>
          <w:sz w:val="26"/>
          <w:szCs w:val="26"/>
        </w:rPr>
        <w:t>Обоснования (расчеты) плановых сметных показателей формируются в разрезе кодов классификации расходов бюджетов и дифференцируются в зависимости от видов расходов классификации расходов бюджетов с детализацией до кодов элементов (подгрупп и элементов) видов расходов, отдельных целевых статей (направлений расходов) классификации расходов бюджетов, главных распорядителей бюджетных средств и (или) аналитических показателей.</w:t>
      </w:r>
    </w:p>
    <w:p w:rsidR="002F7C17" w:rsidRPr="00120552" w:rsidRDefault="001941C7" w:rsidP="00F773EB">
      <w:pPr>
        <w:spacing w:line="240" w:lineRule="auto"/>
        <w:ind w:firstLine="540"/>
        <w:jc w:val="both"/>
        <w:rPr>
          <w:rFonts w:ascii="Times New Roman" w:hAnsi="Times New Roman"/>
          <w:sz w:val="26"/>
          <w:szCs w:val="26"/>
        </w:rPr>
      </w:pPr>
      <w:r w:rsidRPr="00120552">
        <w:rPr>
          <w:rFonts w:ascii="Times New Roman" w:hAnsi="Times New Roman"/>
          <w:sz w:val="26"/>
          <w:szCs w:val="26"/>
        </w:rPr>
        <w:t>2</w:t>
      </w:r>
      <w:r w:rsidR="002F7C17" w:rsidRPr="00120552">
        <w:rPr>
          <w:rFonts w:ascii="Times New Roman" w:hAnsi="Times New Roman"/>
          <w:sz w:val="26"/>
          <w:szCs w:val="26"/>
        </w:rPr>
        <w:t>9</w:t>
      </w:r>
      <w:r w:rsidRPr="00120552">
        <w:rPr>
          <w:rFonts w:ascii="Times New Roman" w:hAnsi="Times New Roman"/>
          <w:sz w:val="26"/>
          <w:szCs w:val="26"/>
        </w:rPr>
        <w:t xml:space="preserve">. </w:t>
      </w:r>
      <w:r w:rsidR="002F7C17" w:rsidRPr="00120552">
        <w:rPr>
          <w:rFonts w:ascii="Times New Roman" w:hAnsi="Times New Roman"/>
          <w:sz w:val="26"/>
          <w:szCs w:val="26"/>
        </w:rPr>
        <w:t>Помимо расчетов, к бюджетным сметам прилагаются:</w:t>
      </w:r>
    </w:p>
    <w:p w:rsidR="002F7C17" w:rsidRPr="00120552" w:rsidRDefault="002F7C17" w:rsidP="006313FF">
      <w:pPr>
        <w:pStyle w:val="11"/>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120552">
        <w:rPr>
          <w:rFonts w:ascii="Times New Roman" w:hAnsi="Times New Roman" w:cs="Times New Roman"/>
          <w:sz w:val="26"/>
          <w:szCs w:val="26"/>
        </w:rPr>
        <w:t>штатные расписания, сведения о количестве замещенных должностей;</w:t>
      </w:r>
    </w:p>
    <w:p w:rsidR="002F7C17" w:rsidRPr="00120552" w:rsidRDefault="002F7C17" w:rsidP="006313FF">
      <w:pPr>
        <w:pStyle w:val="11"/>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120552">
        <w:rPr>
          <w:rFonts w:ascii="Times New Roman" w:hAnsi="Times New Roman" w:cs="Times New Roman"/>
          <w:sz w:val="26"/>
          <w:szCs w:val="26"/>
        </w:rPr>
        <w:t>план повышения квалификации, участия в семинарах;</w:t>
      </w:r>
    </w:p>
    <w:p w:rsidR="002F7C17" w:rsidRPr="00120552" w:rsidRDefault="002F7C17" w:rsidP="006313FF">
      <w:pPr>
        <w:pStyle w:val="11"/>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120552">
        <w:rPr>
          <w:rFonts w:ascii="Times New Roman" w:hAnsi="Times New Roman" w:cs="Times New Roman"/>
          <w:sz w:val="26"/>
          <w:szCs w:val="26"/>
        </w:rPr>
        <w:lastRenderedPageBreak/>
        <w:t>данные о тарифах на услуги связи, коммунальные услуги, прочие услуги по содержанию зданий и помещений;</w:t>
      </w:r>
    </w:p>
    <w:p w:rsidR="002F7C17" w:rsidRPr="00120552" w:rsidRDefault="002F7C17" w:rsidP="006313FF">
      <w:pPr>
        <w:pStyle w:val="11"/>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120552">
        <w:rPr>
          <w:rFonts w:ascii="Times New Roman" w:hAnsi="Times New Roman" w:cs="Times New Roman"/>
          <w:sz w:val="26"/>
          <w:szCs w:val="26"/>
        </w:rPr>
        <w:t>план капитального и текущего ремонта зданий, помещений, коммунальных систем (составляется на основании актов технического состояния зданий и сооружений, дефектных ведомостей, сметных расчетов);</w:t>
      </w:r>
    </w:p>
    <w:p w:rsidR="002F7C17" w:rsidRPr="00120552" w:rsidRDefault="002F7C17" w:rsidP="006313FF">
      <w:pPr>
        <w:pStyle w:val="11"/>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120552">
        <w:rPr>
          <w:rFonts w:ascii="Times New Roman" w:hAnsi="Times New Roman" w:cs="Times New Roman"/>
          <w:sz w:val="26"/>
          <w:szCs w:val="26"/>
        </w:rPr>
        <w:t>сведения о балансовой стоимости оборудования и зданий;</w:t>
      </w:r>
    </w:p>
    <w:p w:rsidR="002F7C17" w:rsidRPr="00120552" w:rsidRDefault="002F7C17" w:rsidP="006313FF">
      <w:pPr>
        <w:pStyle w:val="11"/>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120552">
        <w:rPr>
          <w:rFonts w:ascii="Times New Roman" w:hAnsi="Times New Roman" w:cs="Times New Roman"/>
          <w:sz w:val="26"/>
          <w:szCs w:val="26"/>
        </w:rPr>
        <w:t>данные о количестве легковых автомобилей и их эксплуатационных характеристиках;</w:t>
      </w:r>
    </w:p>
    <w:p w:rsidR="002F7C17" w:rsidRPr="00120552" w:rsidRDefault="002F7C17" w:rsidP="006313FF">
      <w:pPr>
        <w:pStyle w:val="11"/>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120552">
        <w:rPr>
          <w:rFonts w:ascii="Times New Roman" w:hAnsi="Times New Roman" w:cs="Times New Roman"/>
          <w:sz w:val="26"/>
          <w:szCs w:val="26"/>
        </w:rPr>
        <w:t>нормы обеспечения основными средствами и сведения о фактической обеспеченности основными средствами;</w:t>
      </w:r>
    </w:p>
    <w:p w:rsidR="002F7C17" w:rsidRPr="00120552" w:rsidRDefault="002F7C17" w:rsidP="006313FF">
      <w:pPr>
        <w:pStyle w:val="11"/>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120552">
        <w:rPr>
          <w:rFonts w:ascii="Times New Roman" w:hAnsi="Times New Roman" w:cs="Times New Roman"/>
          <w:sz w:val="26"/>
          <w:szCs w:val="26"/>
        </w:rPr>
        <w:t>копии либо реестр заключенных договоров;</w:t>
      </w:r>
    </w:p>
    <w:p w:rsidR="002F7C17" w:rsidRPr="00120552" w:rsidRDefault="002F7C17" w:rsidP="006313FF">
      <w:pPr>
        <w:pStyle w:val="11"/>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120552">
        <w:rPr>
          <w:rFonts w:ascii="Times New Roman" w:hAnsi="Times New Roman" w:cs="Times New Roman"/>
          <w:sz w:val="26"/>
          <w:szCs w:val="26"/>
        </w:rPr>
        <w:t>другие документы, обосновывающие расчеты.</w:t>
      </w:r>
    </w:p>
    <w:p w:rsidR="001941C7" w:rsidRPr="00120552" w:rsidRDefault="001941C7" w:rsidP="00F773EB">
      <w:pPr>
        <w:spacing w:line="240" w:lineRule="auto"/>
        <w:ind w:firstLine="567"/>
        <w:jc w:val="both"/>
        <w:rPr>
          <w:rFonts w:ascii="Times New Roman" w:hAnsi="Times New Roman"/>
          <w:sz w:val="26"/>
          <w:szCs w:val="26"/>
        </w:rPr>
      </w:pPr>
      <w:r w:rsidRPr="00120552">
        <w:rPr>
          <w:rFonts w:ascii="Times New Roman" w:hAnsi="Times New Roman"/>
          <w:sz w:val="26"/>
          <w:szCs w:val="26"/>
        </w:rPr>
        <w:t>30. Обоснования (расчеты) плановых сметных показателей формируются по направлениям, указанным в  пункте 5 настоящего Порядка.</w:t>
      </w:r>
    </w:p>
    <w:p w:rsidR="00143C78" w:rsidRPr="00120552" w:rsidRDefault="0028163A" w:rsidP="00F773EB">
      <w:pPr>
        <w:spacing w:line="240" w:lineRule="auto"/>
        <w:ind w:firstLine="567"/>
        <w:jc w:val="both"/>
        <w:rPr>
          <w:rFonts w:ascii="Times New Roman" w:hAnsi="Times New Roman"/>
          <w:sz w:val="26"/>
          <w:szCs w:val="26"/>
        </w:rPr>
      </w:pPr>
      <w:r w:rsidRPr="00120552">
        <w:rPr>
          <w:rFonts w:ascii="Times New Roman" w:hAnsi="Times New Roman"/>
          <w:sz w:val="26"/>
          <w:szCs w:val="26"/>
        </w:rPr>
        <w:t>3</w:t>
      </w:r>
      <w:r w:rsidR="001941C7" w:rsidRPr="00120552">
        <w:rPr>
          <w:rFonts w:ascii="Times New Roman" w:hAnsi="Times New Roman"/>
          <w:sz w:val="26"/>
          <w:szCs w:val="26"/>
        </w:rPr>
        <w:t xml:space="preserve">1. Показатели обоснований (расчетов) плановых сметных показателей, формируемые при составлении проекта сметы, в части расходов на закупку товаров, работ, услуг с учетом принятых и планируемых к принятию учреждением бюджетных обязательств должны соответствовать показателям плана закупок учреждения, формируемого и представляемого главному распорядителю бюджетных средств </w:t>
      </w:r>
      <w:r w:rsidR="00143C78" w:rsidRPr="00120552">
        <w:rPr>
          <w:rFonts w:ascii="Times New Roman" w:hAnsi="Times New Roman"/>
          <w:sz w:val="26"/>
          <w:szCs w:val="26"/>
        </w:rPr>
        <w:t>согласно  подпункту «а» пункта 4 Правил формирования, утверждения и ведения плана закупок товаров, работ, услуг для обеспечения федеральных нужд, утвержденных постановлением Правительства Российской Федерации от 5 июня 2015 г. N 552.</w:t>
      </w:r>
    </w:p>
    <w:p w:rsidR="000B121C" w:rsidRPr="00F773EB" w:rsidRDefault="00143C78" w:rsidP="00F773EB">
      <w:pPr>
        <w:pStyle w:val="ConsPlusNormal"/>
        <w:spacing w:before="220"/>
        <w:ind w:firstLine="567"/>
        <w:jc w:val="both"/>
        <w:rPr>
          <w:rFonts w:ascii="Times New Roman" w:hAnsi="Times New Roman" w:cs="Times New Roman"/>
          <w:sz w:val="26"/>
          <w:szCs w:val="26"/>
        </w:rPr>
        <w:sectPr w:rsidR="000B121C" w:rsidRPr="00F773EB" w:rsidSect="00120552">
          <w:pgSz w:w="11906" w:h="16838"/>
          <w:pgMar w:top="1134" w:right="567" w:bottom="1134" w:left="1559" w:header="709" w:footer="709" w:gutter="0"/>
          <w:cols w:space="708"/>
          <w:docGrid w:linePitch="360"/>
        </w:sectPr>
      </w:pPr>
      <w:r w:rsidRPr="00120552">
        <w:rPr>
          <w:rFonts w:ascii="Times New Roman" w:hAnsi="Times New Roman" w:cs="Times New Roman"/>
          <w:sz w:val="26"/>
          <w:szCs w:val="26"/>
        </w:rPr>
        <w:t xml:space="preserve">32. Обоснования (расчеты) плановых сметных показателей, формируемые при составлении проекта сметы, уточняются учреждением в соответствии с решениями главного распорядителя (распорядителя) бюджетных средств, в том числе  после принятия </w:t>
      </w:r>
      <w:r w:rsidR="00F773EB">
        <w:rPr>
          <w:rFonts w:ascii="Times New Roman" w:hAnsi="Times New Roman" w:cs="Times New Roman"/>
          <w:sz w:val="26"/>
          <w:szCs w:val="26"/>
        </w:rPr>
        <w:t>решения Совета депутатов о местном бюджете</w:t>
      </w:r>
      <w:r w:rsidRPr="00120552">
        <w:rPr>
          <w:rFonts w:ascii="Times New Roman" w:hAnsi="Times New Roman" w:cs="Times New Roman"/>
          <w:sz w:val="26"/>
          <w:szCs w:val="26"/>
        </w:rPr>
        <w:t>.</w:t>
      </w:r>
    </w:p>
    <w:p w:rsidR="000B121C" w:rsidRDefault="000B121C" w:rsidP="006313FF">
      <w:pPr>
        <w:pStyle w:val="ConsPlusNormal"/>
        <w:spacing w:before="220"/>
        <w:ind w:firstLine="0"/>
        <w:jc w:val="both"/>
        <w:rPr>
          <w:rFonts w:ascii="Times New Roman" w:hAnsi="Times New Roman" w:cs="Times New Roman"/>
          <w:sz w:val="24"/>
          <w:szCs w:val="24"/>
        </w:rPr>
      </w:pPr>
    </w:p>
    <w:sectPr w:rsidR="000B121C" w:rsidSect="000B121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B2C" w:rsidRDefault="00461B2C" w:rsidP="00D50556">
      <w:pPr>
        <w:spacing w:after="0" w:line="240" w:lineRule="auto"/>
      </w:pPr>
      <w:r>
        <w:separator/>
      </w:r>
    </w:p>
  </w:endnote>
  <w:endnote w:type="continuationSeparator" w:id="0">
    <w:p w:rsidR="00461B2C" w:rsidRDefault="00461B2C" w:rsidP="00D5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B2C" w:rsidRDefault="00461B2C" w:rsidP="00D50556">
      <w:pPr>
        <w:spacing w:after="0" w:line="240" w:lineRule="auto"/>
      </w:pPr>
      <w:r>
        <w:separator/>
      </w:r>
    </w:p>
  </w:footnote>
  <w:footnote w:type="continuationSeparator" w:id="0">
    <w:p w:rsidR="00461B2C" w:rsidRDefault="00461B2C" w:rsidP="00D50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C7900"/>
    <w:multiLevelType w:val="hybridMultilevel"/>
    <w:tmpl w:val="AA5ABEAC"/>
    <w:lvl w:ilvl="0" w:tplc="DA0C7B78">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11"/>
    <w:rsid w:val="00075552"/>
    <w:rsid w:val="0008297B"/>
    <w:rsid w:val="00095690"/>
    <w:rsid w:val="0009788D"/>
    <w:rsid w:val="000B121C"/>
    <w:rsid w:val="000D2EE6"/>
    <w:rsid w:val="000F1472"/>
    <w:rsid w:val="000F28BD"/>
    <w:rsid w:val="00114855"/>
    <w:rsid w:val="00120552"/>
    <w:rsid w:val="00135C11"/>
    <w:rsid w:val="00143C78"/>
    <w:rsid w:val="00152B1F"/>
    <w:rsid w:val="0017615D"/>
    <w:rsid w:val="001941C7"/>
    <w:rsid w:val="001A07E8"/>
    <w:rsid w:val="001A2C8E"/>
    <w:rsid w:val="001A681E"/>
    <w:rsid w:val="001D11F5"/>
    <w:rsid w:val="001E654C"/>
    <w:rsid w:val="00201148"/>
    <w:rsid w:val="00205452"/>
    <w:rsid w:val="0021174D"/>
    <w:rsid w:val="00223245"/>
    <w:rsid w:val="00245725"/>
    <w:rsid w:val="0028163A"/>
    <w:rsid w:val="002827BB"/>
    <w:rsid w:val="002B1015"/>
    <w:rsid w:val="002D2B57"/>
    <w:rsid w:val="002D7FD5"/>
    <w:rsid w:val="002E2FD0"/>
    <w:rsid w:val="002F56E9"/>
    <w:rsid w:val="002F7C17"/>
    <w:rsid w:val="003116D0"/>
    <w:rsid w:val="0031282B"/>
    <w:rsid w:val="00343FF5"/>
    <w:rsid w:val="003601A7"/>
    <w:rsid w:val="003B0098"/>
    <w:rsid w:val="003D133A"/>
    <w:rsid w:val="003D4285"/>
    <w:rsid w:val="003F7C2B"/>
    <w:rsid w:val="00420678"/>
    <w:rsid w:val="00461B2C"/>
    <w:rsid w:val="0048581A"/>
    <w:rsid w:val="004A46FE"/>
    <w:rsid w:val="004C0AF4"/>
    <w:rsid w:val="004C7373"/>
    <w:rsid w:val="00505EBA"/>
    <w:rsid w:val="00522094"/>
    <w:rsid w:val="00527768"/>
    <w:rsid w:val="00545C61"/>
    <w:rsid w:val="00566905"/>
    <w:rsid w:val="005856EF"/>
    <w:rsid w:val="005D24E9"/>
    <w:rsid w:val="005E5D29"/>
    <w:rsid w:val="00615A32"/>
    <w:rsid w:val="006313FF"/>
    <w:rsid w:val="006403CA"/>
    <w:rsid w:val="00681D85"/>
    <w:rsid w:val="006C625D"/>
    <w:rsid w:val="006E54B5"/>
    <w:rsid w:val="00733E36"/>
    <w:rsid w:val="00746489"/>
    <w:rsid w:val="00776FEA"/>
    <w:rsid w:val="00793640"/>
    <w:rsid w:val="007A22E8"/>
    <w:rsid w:val="007A463E"/>
    <w:rsid w:val="007D3D23"/>
    <w:rsid w:val="00815401"/>
    <w:rsid w:val="00830C16"/>
    <w:rsid w:val="00831912"/>
    <w:rsid w:val="00831928"/>
    <w:rsid w:val="0085495F"/>
    <w:rsid w:val="00856B78"/>
    <w:rsid w:val="00883A2B"/>
    <w:rsid w:val="00885312"/>
    <w:rsid w:val="00894825"/>
    <w:rsid w:val="008D4C2A"/>
    <w:rsid w:val="008F2F20"/>
    <w:rsid w:val="00910762"/>
    <w:rsid w:val="0092053A"/>
    <w:rsid w:val="00925763"/>
    <w:rsid w:val="00945AD1"/>
    <w:rsid w:val="00973E9F"/>
    <w:rsid w:val="00A105A3"/>
    <w:rsid w:val="00A138CF"/>
    <w:rsid w:val="00A438E3"/>
    <w:rsid w:val="00A834B6"/>
    <w:rsid w:val="00A923C0"/>
    <w:rsid w:val="00A92C30"/>
    <w:rsid w:val="00AA52E7"/>
    <w:rsid w:val="00AB15A0"/>
    <w:rsid w:val="00AB39E8"/>
    <w:rsid w:val="00AD2D5C"/>
    <w:rsid w:val="00AE0328"/>
    <w:rsid w:val="00AE6EC3"/>
    <w:rsid w:val="00B1161D"/>
    <w:rsid w:val="00B1391B"/>
    <w:rsid w:val="00B2102C"/>
    <w:rsid w:val="00B4572C"/>
    <w:rsid w:val="00B65A57"/>
    <w:rsid w:val="00B8786F"/>
    <w:rsid w:val="00BD30A6"/>
    <w:rsid w:val="00BD6659"/>
    <w:rsid w:val="00C138D4"/>
    <w:rsid w:val="00C51D82"/>
    <w:rsid w:val="00C913DE"/>
    <w:rsid w:val="00C95E3A"/>
    <w:rsid w:val="00C970F0"/>
    <w:rsid w:val="00CF1415"/>
    <w:rsid w:val="00CF2A89"/>
    <w:rsid w:val="00D04AB9"/>
    <w:rsid w:val="00D44C89"/>
    <w:rsid w:val="00D50556"/>
    <w:rsid w:val="00D56A3E"/>
    <w:rsid w:val="00D7360A"/>
    <w:rsid w:val="00D94EF0"/>
    <w:rsid w:val="00D95C2C"/>
    <w:rsid w:val="00D973C3"/>
    <w:rsid w:val="00DA506D"/>
    <w:rsid w:val="00DC65CD"/>
    <w:rsid w:val="00DD0B51"/>
    <w:rsid w:val="00DE469F"/>
    <w:rsid w:val="00E32A75"/>
    <w:rsid w:val="00E52493"/>
    <w:rsid w:val="00E54729"/>
    <w:rsid w:val="00E7162A"/>
    <w:rsid w:val="00E77AC4"/>
    <w:rsid w:val="00E92F81"/>
    <w:rsid w:val="00ED43E1"/>
    <w:rsid w:val="00F045B5"/>
    <w:rsid w:val="00F50D9B"/>
    <w:rsid w:val="00F66D7A"/>
    <w:rsid w:val="00F73939"/>
    <w:rsid w:val="00F75FBC"/>
    <w:rsid w:val="00F773EB"/>
    <w:rsid w:val="00F80CD7"/>
    <w:rsid w:val="00F92C24"/>
    <w:rsid w:val="00FB15A1"/>
    <w:rsid w:val="00FC6730"/>
    <w:rsid w:val="00FE39E5"/>
    <w:rsid w:val="00FE4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462D7-A3A5-47D6-98BE-32254DEA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B51"/>
    <w:pPr>
      <w:spacing w:after="200" w:line="276" w:lineRule="auto"/>
    </w:pPr>
    <w:rPr>
      <w:sz w:val="22"/>
      <w:szCs w:val="22"/>
      <w:lang w:eastAsia="en-US"/>
    </w:rPr>
  </w:style>
  <w:style w:type="paragraph" w:styleId="1">
    <w:name w:val="heading 1"/>
    <w:basedOn w:val="a"/>
    <w:next w:val="a"/>
    <w:link w:val="10"/>
    <w:qFormat/>
    <w:rsid w:val="00615A32"/>
    <w:pPr>
      <w:keepNext/>
      <w:autoSpaceDE w:val="0"/>
      <w:autoSpaceDN w:val="0"/>
      <w:spacing w:after="0" w:line="240" w:lineRule="auto"/>
      <w:ind w:firstLine="567"/>
      <w:jc w:val="center"/>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5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556"/>
  </w:style>
  <w:style w:type="paragraph" w:styleId="a5">
    <w:name w:val="footer"/>
    <w:basedOn w:val="a"/>
    <w:link w:val="a6"/>
    <w:uiPriority w:val="99"/>
    <w:unhideWhenUsed/>
    <w:rsid w:val="00D505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0556"/>
  </w:style>
  <w:style w:type="paragraph" w:styleId="a7">
    <w:name w:val="Balloon Text"/>
    <w:basedOn w:val="a"/>
    <w:link w:val="a8"/>
    <w:uiPriority w:val="99"/>
    <w:semiHidden/>
    <w:unhideWhenUsed/>
    <w:rsid w:val="005856E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5856EF"/>
    <w:rPr>
      <w:rFonts w:ascii="Tahoma" w:hAnsi="Tahoma" w:cs="Tahoma"/>
      <w:sz w:val="16"/>
      <w:szCs w:val="16"/>
    </w:rPr>
  </w:style>
  <w:style w:type="paragraph" w:customStyle="1" w:styleId="11">
    <w:name w:val="Абзац списка1"/>
    <w:basedOn w:val="a"/>
    <w:uiPriority w:val="99"/>
    <w:qFormat/>
    <w:rsid w:val="00E7162A"/>
    <w:pPr>
      <w:ind w:left="720"/>
    </w:pPr>
    <w:rPr>
      <w:rFonts w:eastAsia="Times New Roman" w:cs="Calibri"/>
    </w:rPr>
  </w:style>
  <w:style w:type="paragraph" w:customStyle="1" w:styleId="ConsPlusNormal">
    <w:name w:val="ConsPlusNormal"/>
    <w:rsid w:val="00343FF5"/>
    <w:pPr>
      <w:autoSpaceDE w:val="0"/>
      <w:autoSpaceDN w:val="0"/>
      <w:adjustRightInd w:val="0"/>
      <w:ind w:firstLine="720"/>
    </w:pPr>
    <w:rPr>
      <w:rFonts w:ascii="Arial" w:eastAsia="Times New Roman" w:hAnsi="Arial" w:cs="Arial"/>
      <w:lang w:eastAsia="en-US"/>
    </w:rPr>
  </w:style>
  <w:style w:type="paragraph" w:customStyle="1" w:styleId="ConsPlusTextList">
    <w:name w:val="ConsPlusTextList"/>
    <w:rsid w:val="00681D85"/>
    <w:pPr>
      <w:widowControl w:val="0"/>
      <w:autoSpaceDE w:val="0"/>
      <w:autoSpaceDN w:val="0"/>
    </w:pPr>
    <w:rPr>
      <w:rFonts w:ascii="Arial" w:eastAsia="Times New Roman" w:hAnsi="Arial" w:cs="Arial"/>
    </w:rPr>
  </w:style>
  <w:style w:type="character" w:styleId="a9">
    <w:name w:val="Hyperlink"/>
    <w:uiPriority w:val="99"/>
    <w:semiHidden/>
    <w:unhideWhenUsed/>
    <w:rsid w:val="000B121C"/>
    <w:rPr>
      <w:color w:val="0000FF"/>
      <w:u w:val="single"/>
    </w:rPr>
  </w:style>
  <w:style w:type="character" w:styleId="aa">
    <w:name w:val="FollowedHyperlink"/>
    <w:uiPriority w:val="99"/>
    <w:semiHidden/>
    <w:unhideWhenUsed/>
    <w:rsid w:val="000B121C"/>
    <w:rPr>
      <w:color w:val="800080"/>
      <w:u w:val="single"/>
    </w:rPr>
  </w:style>
  <w:style w:type="paragraph" w:customStyle="1" w:styleId="xl64">
    <w:name w:val="xl64"/>
    <w:basedOn w:val="a"/>
    <w:rsid w:val="000B121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
    <w:rsid w:val="000B12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0B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7">
    <w:name w:val="xl67"/>
    <w:basedOn w:val="a"/>
    <w:rsid w:val="000B121C"/>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68">
    <w:name w:val="xl68"/>
    <w:basedOn w:val="a"/>
    <w:rsid w:val="000B121C"/>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olor w:val="0000FF"/>
      <w:sz w:val="24"/>
      <w:szCs w:val="24"/>
      <w:u w:val="single"/>
      <w:lang w:eastAsia="ru-RU"/>
    </w:rPr>
  </w:style>
  <w:style w:type="paragraph" w:customStyle="1" w:styleId="xl69">
    <w:name w:val="xl69"/>
    <w:basedOn w:val="a"/>
    <w:rsid w:val="000B121C"/>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xl70">
    <w:name w:val="xl70"/>
    <w:basedOn w:val="a"/>
    <w:rsid w:val="000B121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0B121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u w:val="single"/>
      <w:lang w:eastAsia="ru-RU"/>
    </w:rPr>
  </w:style>
  <w:style w:type="paragraph" w:customStyle="1" w:styleId="xl72">
    <w:name w:val="xl72"/>
    <w:basedOn w:val="a"/>
    <w:rsid w:val="000B121C"/>
    <w:pPr>
      <w:spacing w:before="100" w:beforeAutospacing="1" w:after="100" w:afterAutospacing="1" w:line="240" w:lineRule="auto"/>
      <w:jc w:val="right"/>
      <w:textAlignment w:val="center"/>
    </w:pPr>
    <w:rPr>
      <w:rFonts w:ascii="Times New Roman" w:eastAsia="Times New Roman" w:hAnsi="Times New Roman"/>
      <w:color w:val="0000FF"/>
      <w:sz w:val="24"/>
      <w:szCs w:val="24"/>
      <w:u w:val="single"/>
      <w:lang w:eastAsia="ru-RU"/>
    </w:rPr>
  </w:style>
  <w:style w:type="paragraph" w:customStyle="1" w:styleId="xl73">
    <w:name w:val="xl73"/>
    <w:basedOn w:val="a"/>
    <w:rsid w:val="000B121C"/>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4">
    <w:name w:val="xl74"/>
    <w:basedOn w:val="a"/>
    <w:rsid w:val="000B121C"/>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0B121C"/>
    <w:pPr>
      <w:spacing w:before="100" w:beforeAutospacing="1" w:after="100" w:afterAutospacing="1" w:line="240" w:lineRule="auto"/>
    </w:pPr>
    <w:rPr>
      <w:rFonts w:ascii="Courier New" w:eastAsia="Times New Roman" w:hAnsi="Courier New" w:cs="Courier New"/>
      <w:sz w:val="20"/>
      <w:szCs w:val="20"/>
      <w:lang w:eastAsia="ru-RU"/>
    </w:rPr>
  </w:style>
  <w:style w:type="paragraph" w:customStyle="1" w:styleId="xl76">
    <w:name w:val="xl76"/>
    <w:basedOn w:val="a"/>
    <w:rsid w:val="000B121C"/>
    <w:pPr>
      <w:spacing w:before="100" w:beforeAutospacing="1" w:after="100" w:afterAutospacing="1" w:line="240" w:lineRule="auto"/>
      <w:jc w:val="both"/>
      <w:textAlignment w:val="center"/>
    </w:pPr>
    <w:rPr>
      <w:rFonts w:ascii="Courier New" w:eastAsia="Times New Roman" w:hAnsi="Courier New" w:cs="Courier New"/>
      <w:sz w:val="20"/>
      <w:szCs w:val="20"/>
      <w:lang w:eastAsia="ru-RU"/>
    </w:rPr>
  </w:style>
  <w:style w:type="paragraph" w:customStyle="1" w:styleId="xl77">
    <w:name w:val="xl77"/>
    <w:basedOn w:val="a"/>
    <w:rsid w:val="000B121C"/>
    <w:pPr>
      <w:spacing w:before="100" w:beforeAutospacing="1" w:after="100" w:afterAutospacing="1" w:line="240" w:lineRule="auto"/>
      <w:textAlignment w:val="center"/>
    </w:pPr>
    <w:rPr>
      <w:rFonts w:ascii="Courier New" w:eastAsia="Times New Roman" w:hAnsi="Courier New" w:cs="Courier New"/>
      <w:sz w:val="18"/>
      <w:szCs w:val="18"/>
      <w:lang w:eastAsia="ru-RU"/>
    </w:rPr>
  </w:style>
  <w:style w:type="paragraph" w:customStyle="1" w:styleId="xl78">
    <w:name w:val="xl78"/>
    <w:basedOn w:val="a"/>
    <w:rsid w:val="000B121C"/>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0B121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0">
    <w:name w:val="xl80"/>
    <w:basedOn w:val="a"/>
    <w:rsid w:val="000B121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0B121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2">
    <w:name w:val="xl82"/>
    <w:basedOn w:val="a"/>
    <w:rsid w:val="000B121C"/>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83">
    <w:name w:val="xl83"/>
    <w:basedOn w:val="a"/>
    <w:rsid w:val="000B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0B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0B121C"/>
    <w:pPr>
      <w:pBdr>
        <w:bottom w:val="single" w:sz="4" w:space="0" w:color="auto"/>
      </w:pBdr>
      <w:spacing w:before="100" w:beforeAutospacing="1" w:after="100" w:afterAutospacing="1" w:line="240" w:lineRule="auto"/>
      <w:textAlignment w:val="center"/>
    </w:pPr>
    <w:rPr>
      <w:rFonts w:ascii="Courier New" w:eastAsia="Times New Roman" w:hAnsi="Courier New" w:cs="Courier New"/>
      <w:i/>
      <w:iCs/>
      <w:sz w:val="20"/>
      <w:szCs w:val="20"/>
      <w:lang w:eastAsia="ru-RU"/>
    </w:rPr>
  </w:style>
  <w:style w:type="paragraph" w:customStyle="1" w:styleId="xl86">
    <w:name w:val="xl86"/>
    <w:basedOn w:val="a"/>
    <w:rsid w:val="000B12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0B121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
    <w:rsid w:val="000B12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0B121C"/>
    <w:pPr>
      <w:spacing w:before="100" w:beforeAutospacing="1" w:after="100" w:afterAutospacing="1" w:line="240" w:lineRule="auto"/>
      <w:textAlignment w:val="center"/>
    </w:pPr>
    <w:rPr>
      <w:rFonts w:ascii="Courier New" w:eastAsia="Times New Roman" w:hAnsi="Courier New" w:cs="Courier New"/>
      <w:sz w:val="20"/>
      <w:szCs w:val="20"/>
      <w:lang w:eastAsia="ru-RU"/>
    </w:rPr>
  </w:style>
  <w:style w:type="paragraph" w:customStyle="1" w:styleId="xl90">
    <w:name w:val="xl90"/>
    <w:basedOn w:val="a"/>
    <w:rsid w:val="000B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91">
    <w:name w:val="xl91"/>
    <w:basedOn w:val="a"/>
    <w:rsid w:val="000B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0B121C"/>
    <w:pPr>
      <w:spacing w:before="100" w:beforeAutospacing="1" w:after="100" w:afterAutospacing="1" w:line="240" w:lineRule="auto"/>
      <w:jc w:val="center"/>
      <w:textAlignment w:val="center"/>
    </w:pPr>
    <w:rPr>
      <w:rFonts w:ascii="Courier New" w:eastAsia="Times New Roman" w:hAnsi="Courier New" w:cs="Courier New"/>
      <w:b/>
      <w:bCs/>
      <w:sz w:val="20"/>
      <w:szCs w:val="20"/>
      <w:lang w:eastAsia="ru-RU"/>
    </w:rPr>
  </w:style>
  <w:style w:type="paragraph" w:customStyle="1" w:styleId="xl93">
    <w:name w:val="xl93"/>
    <w:basedOn w:val="a"/>
    <w:rsid w:val="000B12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0B121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
    <w:rsid w:val="000B12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
    <w:rsid w:val="000B12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0B121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
    <w:rsid w:val="000B12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0B12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0B121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0B12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0B12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0B121C"/>
    <w:pPr>
      <w:spacing w:before="100" w:beforeAutospacing="1" w:after="100" w:afterAutospacing="1" w:line="240" w:lineRule="auto"/>
      <w:jc w:val="center"/>
      <w:textAlignment w:val="center"/>
    </w:pPr>
    <w:rPr>
      <w:rFonts w:ascii="Courier New" w:eastAsia="Times New Roman" w:hAnsi="Courier New" w:cs="Courier New"/>
      <w:sz w:val="20"/>
      <w:szCs w:val="20"/>
      <w:lang w:eastAsia="ru-RU"/>
    </w:rPr>
  </w:style>
  <w:style w:type="paragraph" w:customStyle="1" w:styleId="xl104">
    <w:name w:val="xl104"/>
    <w:basedOn w:val="a"/>
    <w:rsid w:val="000B12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0B121C"/>
    <w:pPr>
      <w:pBdr>
        <w:top w:val="single" w:sz="4"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06">
    <w:name w:val="xl106"/>
    <w:basedOn w:val="a"/>
    <w:rsid w:val="000B121C"/>
    <w:pPr>
      <w:spacing w:before="100" w:beforeAutospacing="1" w:after="100" w:afterAutospacing="1" w:line="240" w:lineRule="auto"/>
      <w:jc w:val="center"/>
      <w:textAlignment w:val="center"/>
    </w:pPr>
    <w:rPr>
      <w:rFonts w:ascii="Courier New" w:eastAsia="Times New Roman" w:hAnsi="Courier New" w:cs="Courier New"/>
      <w:b/>
      <w:bCs/>
      <w:sz w:val="20"/>
      <w:szCs w:val="20"/>
      <w:lang w:eastAsia="ru-RU"/>
    </w:rPr>
  </w:style>
  <w:style w:type="paragraph" w:customStyle="1" w:styleId="xl107">
    <w:name w:val="xl107"/>
    <w:basedOn w:val="a"/>
    <w:rsid w:val="000B121C"/>
    <w:pPr>
      <w:spacing w:before="100" w:beforeAutospacing="1" w:after="100" w:afterAutospacing="1" w:line="240" w:lineRule="auto"/>
      <w:jc w:val="center"/>
      <w:textAlignment w:val="center"/>
    </w:pPr>
    <w:rPr>
      <w:rFonts w:ascii="Courier New" w:eastAsia="Times New Roman" w:hAnsi="Courier New" w:cs="Courier New"/>
      <w:b/>
      <w:bCs/>
      <w:sz w:val="24"/>
      <w:szCs w:val="24"/>
      <w:lang w:eastAsia="ru-RU"/>
    </w:rPr>
  </w:style>
  <w:style w:type="paragraph" w:customStyle="1" w:styleId="xl108">
    <w:name w:val="xl108"/>
    <w:basedOn w:val="a"/>
    <w:rsid w:val="000B121C"/>
    <w:pPr>
      <w:spacing w:before="100" w:beforeAutospacing="1" w:after="100" w:afterAutospacing="1" w:line="240" w:lineRule="auto"/>
      <w:jc w:val="center"/>
      <w:textAlignment w:val="center"/>
    </w:pPr>
    <w:rPr>
      <w:rFonts w:ascii="Courier New" w:eastAsia="Times New Roman" w:hAnsi="Courier New" w:cs="Courier New"/>
      <w:i/>
      <w:iCs/>
      <w:sz w:val="20"/>
      <w:szCs w:val="20"/>
      <w:lang w:eastAsia="ru-RU"/>
    </w:rPr>
  </w:style>
  <w:style w:type="paragraph" w:customStyle="1" w:styleId="xl109">
    <w:name w:val="xl109"/>
    <w:basedOn w:val="a"/>
    <w:rsid w:val="000B12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0B121C"/>
    <w:pPr>
      <w:spacing w:before="100" w:beforeAutospacing="1" w:after="100" w:afterAutospacing="1" w:line="240" w:lineRule="auto"/>
      <w:jc w:val="center"/>
      <w:textAlignment w:val="center"/>
    </w:pPr>
    <w:rPr>
      <w:rFonts w:ascii="Courier New" w:eastAsia="Times New Roman" w:hAnsi="Courier New" w:cs="Courier New"/>
      <w:sz w:val="20"/>
      <w:szCs w:val="20"/>
      <w:lang w:eastAsia="ru-RU"/>
    </w:rPr>
  </w:style>
  <w:style w:type="paragraph" w:customStyle="1" w:styleId="xl111">
    <w:name w:val="xl111"/>
    <w:basedOn w:val="a"/>
    <w:rsid w:val="000B121C"/>
    <w:pPr>
      <w:pBdr>
        <w:bottom w:val="single" w:sz="4" w:space="0" w:color="auto"/>
      </w:pBdr>
      <w:spacing w:before="100" w:beforeAutospacing="1" w:after="100" w:afterAutospacing="1" w:line="240" w:lineRule="auto"/>
      <w:jc w:val="center"/>
      <w:textAlignment w:val="center"/>
    </w:pPr>
    <w:rPr>
      <w:rFonts w:ascii="Courier New" w:eastAsia="Times New Roman" w:hAnsi="Courier New" w:cs="Courier New"/>
      <w:i/>
      <w:iCs/>
      <w:sz w:val="20"/>
      <w:szCs w:val="20"/>
      <w:lang w:eastAsia="ru-RU"/>
    </w:rPr>
  </w:style>
  <w:style w:type="paragraph" w:customStyle="1" w:styleId="xl112">
    <w:name w:val="xl112"/>
    <w:basedOn w:val="a"/>
    <w:rsid w:val="000B121C"/>
    <w:pPr>
      <w:pBdr>
        <w:top w:val="single" w:sz="4" w:space="0" w:color="auto"/>
      </w:pBdr>
      <w:spacing w:before="100" w:beforeAutospacing="1" w:after="100" w:afterAutospacing="1" w:line="240" w:lineRule="auto"/>
      <w:textAlignment w:val="center"/>
    </w:pPr>
    <w:rPr>
      <w:rFonts w:ascii="Courier New" w:eastAsia="Times New Roman" w:hAnsi="Courier New" w:cs="Courier New"/>
      <w:sz w:val="18"/>
      <w:szCs w:val="18"/>
      <w:lang w:eastAsia="ru-RU"/>
    </w:rPr>
  </w:style>
  <w:style w:type="paragraph" w:customStyle="1" w:styleId="xl113">
    <w:name w:val="xl113"/>
    <w:basedOn w:val="a"/>
    <w:rsid w:val="000B121C"/>
    <w:pPr>
      <w:spacing w:before="100" w:beforeAutospacing="1" w:after="100" w:afterAutospacing="1" w:line="240" w:lineRule="auto"/>
      <w:textAlignment w:val="center"/>
    </w:pPr>
    <w:rPr>
      <w:rFonts w:ascii="Courier New" w:eastAsia="Times New Roman" w:hAnsi="Courier New" w:cs="Courier New"/>
      <w:sz w:val="18"/>
      <w:szCs w:val="18"/>
      <w:lang w:eastAsia="ru-RU"/>
    </w:rPr>
  </w:style>
  <w:style w:type="paragraph" w:customStyle="1" w:styleId="xl114">
    <w:name w:val="xl114"/>
    <w:basedOn w:val="a"/>
    <w:rsid w:val="000B121C"/>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0B121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6">
    <w:name w:val="xl116"/>
    <w:basedOn w:val="a"/>
    <w:rsid w:val="000B121C"/>
    <w:pPr>
      <w:pBdr>
        <w:top w:val="single" w:sz="4" w:space="0" w:color="auto"/>
      </w:pBdr>
      <w:spacing w:before="100" w:beforeAutospacing="1" w:after="100" w:afterAutospacing="1" w:line="240" w:lineRule="auto"/>
      <w:jc w:val="center"/>
      <w:textAlignment w:val="top"/>
    </w:pPr>
    <w:rPr>
      <w:rFonts w:ascii="Courier New" w:eastAsia="Times New Roman" w:hAnsi="Courier New" w:cs="Courier New"/>
      <w:sz w:val="20"/>
      <w:szCs w:val="20"/>
      <w:lang w:eastAsia="ru-RU"/>
    </w:rPr>
  </w:style>
  <w:style w:type="paragraph" w:customStyle="1" w:styleId="xl117">
    <w:name w:val="xl117"/>
    <w:basedOn w:val="a"/>
    <w:rsid w:val="000B121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
    <w:rsid w:val="000B121C"/>
    <w:pPr>
      <w:spacing w:before="100" w:beforeAutospacing="1" w:after="100" w:afterAutospacing="1" w:line="240" w:lineRule="auto"/>
      <w:jc w:val="center"/>
      <w:textAlignment w:val="top"/>
    </w:pPr>
    <w:rPr>
      <w:rFonts w:ascii="Courier New" w:eastAsia="Times New Roman" w:hAnsi="Courier New" w:cs="Courier New"/>
      <w:sz w:val="20"/>
      <w:szCs w:val="20"/>
      <w:lang w:eastAsia="ru-RU"/>
    </w:rPr>
  </w:style>
  <w:style w:type="character" w:customStyle="1" w:styleId="10">
    <w:name w:val="Заголовок 1 Знак"/>
    <w:link w:val="1"/>
    <w:rsid w:val="00615A32"/>
    <w:rPr>
      <w:rFonts w:ascii="Cambria" w:eastAsia="Times New Roman" w:hAnsi="Cambria" w:cs="Times New Roman"/>
      <w:b/>
      <w:bCs/>
      <w:kern w:val="32"/>
      <w:sz w:val="32"/>
      <w:szCs w:val="32"/>
      <w:lang w:eastAsia="ru-RU"/>
    </w:rPr>
  </w:style>
  <w:style w:type="paragraph" w:styleId="ab">
    <w:name w:val="No Spacing"/>
    <w:uiPriority w:val="1"/>
    <w:qFormat/>
    <w:rsid w:val="0081540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94052">
      <w:bodyDiv w:val="1"/>
      <w:marLeft w:val="0"/>
      <w:marRight w:val="0"/>
      <w:marTop w:val="0"/>
      <w:marBottom w:val="0"/>
      <w:divBdr>
        <w:top w:val="none" w:sz="0" w:space="0" w:color="auto"/>
        <w:left w:val="none" w:sz="0" w:space="0" w:color="auto"/>
        <w:bottom w:val="none" w:sz="0" w:space="0" w:color="auto"/>
        <w:right w:val="none" w:sz="0" w:space="0" w:color="auto"/>
      </w:divBdr>
      <w:divsChild>
        <w:div w:id="823010507">
          <w:marLeft w:val="0"/>
          <w:marRight w:val="0"/>
          <w:marTop w:val="0"/>
          <w:marBottom w:val="0"/>
          <w:divBdr>
            <w:top w:val="none" w:sz="0" w:space="0" w:color="auto"/>
            <w:left w:val="none" w:sz="0" w:space="0" w:color="auto"/>
            <w:bottom w:val="none" w:sz="0" w:space="0" w:color="auto"/>
            <w:right w:val="none" w:sz="0" w:space="0" w:color="auto"/>
          </w:divBdr>
          <w:divsChild>
            <w:div w:id="1474906642">
              <w:marLeft w:val="0"/>
              <w:marRight w:val="0"/>
              <w:marTop w:val="0"/>
              <w:marBottom w:val="0"/>
              <w:divBdr>
                <w:top w:val="none" w:sz="0" w:space="0" w:color="auto"/>
                <w:left w:val="none" w:sz="0" w:space="0" w:color="auto"/>
                <w:bottom w:val="none" w:sz="0" w:space="0" w:color="auto"/>
                <w:right w:val="none" w:sz="0" w:space="0" w:color="auto"/>
              </w:divBdr>
              <w:divsChild>
                <w:div w:id="886379780">
                  <w:marLeft w:val="0"/>
                  <w:marRight w:val="0"/>
                  <w:marTop w:val="0"/>
                  <w:marBottom w:val="0"/>
                  <w:divBdr>
                    <w:top w:val="none" w:sz="0" w:space="0" w:color="auto"/>
                    <w:left w:val="none" w:sz="0" w:space="0" w:color="auto"/>
                    <w:bottom w:val="none" w:sz="0" w:space="0" w:color="auto"/>
                    <w:right w:val="none" w:sz="0" w:space="0" w:color="auto"/>
                  </w:divBdr>
                  <w:divsChild>
                    <w:div w:id="115292489">
                      <w:marLeft w:val="0"/>
                      <w:marRight w:val="0"/>
                      <w:marTop w:val="0"/>
                      <w:marBottom w:val="0"/>
                      <w:divBdr>
                        <w:top w:val="none" w:sz="0" w:space="0" w:color="auto"/>
                        <w:left w:val="none" w:sz="0" w:space="0" w:color="auto"/>
                        <w:bottom w:val="none" w:sz="0" w:space="0" w:color="auto"/>
                        <w:right w:val="none" w:sz="0" w:space="0" w:color="auto"/>
                      </w:divBdr>
                      <w:divsChild>
                        <w:div w:id="581450920">
                          <w:marLeft w:val="0"/>
                          <w:marRight w:val="0"/>
                          <w:marTop w:val="0"/>
                          <w:marBottom w:val="0"/>
                          <w:divBdr>
                            <w:top w:val="none" w:sz="0" w:space="0" w:color="auto"/>
                            <w:left w:val="none" w:sz="0" w:space="0" w:color="auto"/>
                            <w:bottom w:val="none" w:sz="0" w:space="0" w:color="auto"/>
                            <w:right w:val="none" w:sz="0" w:space="0" w:color="auto"/>
                          </w:divBdr>
                          <w:divsChild>
                            <w:div w:id="777144800">
                              <w:marLeft w:val="0"/>
                              <w:marRight w:val="0"/>
                              <w:marTop w:val="0"/>
                              <w:marBottom w:val="0"/>
                              <w:divBdr>
                                <w:top w:val="none" w:sz="0" w:space="0" w:color="auto"/>
                                <w:left w:val="none" w:sz="0" w:space="0" w:color="auto"/>
                                <w:bottom w:val="none" w:sz="0" w:space="0" w:color="auto"/>
                                <w:right w:val="none" w:sz="0" w:space="0" w:color="auto"/>
                              </w:divBdr>
                              <w:divsChild>
                                <w:div w:id="1823886883">
                                  <w:marLeft w:val="0"/>
                                  <w:marRight w:val="0"/>
                                  <w:marTop w:val="0"/>
                                  <w:marBottom w:val="0"/>
                                  <w:divBdr>
                                    <w:top w:val="none" w:sz="0" w:space="0" w:color="auto"/>
                                    <w:left w:val="none" w:sz="0" w:space="0" w:color="auto"/>
                                    <w:bottom w:val="none" w:sz="0" w:space="0" w:color="auto"/>
                                    <w:right w:val="none" w:sz="0" w:space="0" w:color="auto"/>
                                  </w:divBdr>
                                  <w:divsChild>
                                    <w:div w:id="1990085323">
                                      <w:marLeft w:val="0"/>
                                      <w:marRight w:val="0"/>
                                      <w:marTop w:val="0"/>
                                      <w:marBottom w:val="0"/>
                                      <w:divBdr>
                                        <w:top w:val="none" w:sz="0" w:space="0" w:color="auto"/>
                                        <w:left w:val="none" w:sz="0" w:space="0" w:color="auto"/>
                                        <w:bottom w:val="none" w:sz="0" w:space="0" w:color="auto"/>
                                        <w:right w:val="none" w:sz="0" w:space="0" w:color="auto"/>
                                      </w:divBdr>
                                      <w:divsChild>
                                        <w:div w:id="76447025">
                                          <w:marLeft w:val="0"/>
                                          <w:marRight w:val="0"/>
                                          <w:marTop w:val="0"/>
                                          <w:marBottom w:val="0"/>
                                          <w:divBdr>
                                            <w:top w:val="none" w:sz="0" w:space="0" w:color="auto"/>
                                            <w:left w:val="none" w:sz="0" w:space="0" w:color="auto"/>
                                            <w:bottom w:val="none" w:sz="0" w:space="0" w:color="auto"/>
                                            <w:right w:val="none" w:sz="0" w:space="0" w:color="auto"/>
                                          </w:divBdr>
                                        </w:div>
                                        <w:div w:id="353119645">
                                          <w:marLeft w:val="0"/>
                                          <w:marRight w:val="0"/>
                                          <w:marTop w:val="0"/>
                                          <w:marBottom w:val="0"/>
                                          <w:divBdr>
                                            <w:top w:val="none" w:sz="0" w:space="0" w:color="auto"/>
                                            <w:left w:val="none" w:sz="0" w:space="0" w:color="auto"/>
                                            <w:bottom w:val="none" w:sz="0" w:space="0" w:color="auto"/>
                                            <w:right w:val="none" w:sz="0" w:space="0" w:color="auto"/>
                                          </w:divBdr>
                                        </w:div>
                                        <w:div w:id="444889130">
                                          <w:marLeft w:val="0"/>
                                          <w:marRight w:val="0"/>
                                          <w:marTop w:val="0"/>
                                          <w:marBottom w:val="0"/>
                                          <w:divBdr>
                                            <w:top w:val="none" w:sz="0" w:space="0" w:color="auto"/>
                                            <w:left w:val="none" w:sz="0" w:space="0" w:color="auto"/>
                                            <w:bottom w:val="none" w:sz="0" w:space="0" w:color="auto"/>
                                            <w:right w:val="none" w:sz="0" w:space="0" w:color="auto"/>
                                          </w:divBdr>
                                        </w:div>
                                        <w:div w:id="450168928">
                                          <w:marLeft w:val="0"/>
                                          <w:marRight w:val="0"/>
                                          <w:marTop w:val="0"/>
                                          <w:marBottom w:val="0"/>
                                          <w:divBdr>
                                            <w:top w:val="none" w:sz="0" w:space="0" w:color="auto"/>
                                            <w:left w:val="none" w:sz="0" w:space="0" w:color="auto"/>
                                            <w:bottom w:val="none" w:sz="0" w:space="0" w:color="auto"/>
                                            <w:right w:val="none" w:sz="0" w:space="0" w:color="auto"/>
                                          </w:divBdr>
                                        </w:div>
                                        <w:div w:id="525753877">
                                          <w:marLeft w:val="0"/>
                                          <w:marRight w:val="0"/>
                                          <w:marTop w:val="0"/>
                                          <w:marBottom w:val="0"/>
                                          <w:divBdr>
                                            <w:top w:val="none" w:sz="0" w:space="0" w:color="auto"/>
                                            <w:left w:val="none" w:sz="0" w:space="0" w:color="auto"/>
                                            <w:bottom w:val="none" w:sz="0" w:space="0" w:color="auto"/>
                                            <w:right w:val="none" w:sz="0" w:space="0" w:color="auto"/>
                                          </w:divBdr>
                                        </w:div>
                                        <w:div w:id="567424229">
                                          <w:marLeft w:val="0"/>
                                          <w:marRight w:val="0"/>
                                          <w:marTop w:val="0"/>
                                          <w:marBottom w:val="0"/>
                                          <w:divBdr>
                                            <w:top w:val="none" w:sz="0" w:space="0" w:color="auto"/>
                                            <w:left w:val="none" w:sz="0" w:space="0" w:color="auto"/>
                                            <w:bottom w:val="none" w:sz="0" w:space="0" w:color="auto"/>
                                            <w:right w:val="none" w:sz="0" w:space="0" w:color="auto"/>
                                          </w:divBdr>
                                        </w:div>
                                        <w:div w:id="724139343">
                                          <w:marLeft w:val="0"/>
                                          <w:marRight w:val="0"/>
                                          <w:marTop w:val="0"/>
                                          <w:marBottom w:val="0"/>
                                          <w:divBdr>
                                            <w:top w:val="none" w:sz="0" w:space="0" w:color="auto"/>
                                            <w:left w:val="none" w:sz="0" w:space="0" w:color="auto"/>
                                            <w:bottom w:val="none" w:sz="0" w:space="0" w:color="auto"/>
                                            <w:right w:val="none" w:sz="0" w:space="0" w:color="auto"/>
                                          </w:divBdr>
                                        </w:div>
                                        <w:div w:id="848251797">
                                          <w:marLeft w:val="0"/>
                                          <w:marRight w:val="0"/>
                                          <w:marTop w:val="0"/>
                                          <w:marBottom w:val="0"/>
                                          <w:divBdr>
                                            <w:top w:val="none" w:sz="0" w:space="0" w:color="auto"/>
                                            <w:left w:val="none" w:sz="0" w:space="0" w:color="auto"/>
                                            <w:bottom w:val="none" w:sz="0" w:space="0" w:color="auto"/>
                                            <w:right w:val="none" w:sz="0" w:space="0" w:color="auto"/>
                                          </w:divBdr>
                                        </w:div>
                                        <w:div w:id="876355708">
                                          <w:marLeft w:val="0"/>
                                          <w:marRight w:val="0"/>
                                          <w:marTop w:val="0"/>
                                          <w:marBottom w:val="0"/>
                                          <w:divBdr>
                                            <w:top w:val="none" w:sz="0" w:space="0" w:color="auto"/>
                                            <w:left w:val="none" w:sz="0" w:space="0" w:color="auto"/>
                                            <w:bottom w:val="none" w:sz="0" w:space="0" w:color="auto"/>
                                            <w:right w:val="none" w:sz="0" w:space="0" w:color="auto"/>
                                          </w:divBdr>
                                        </w:div>
                                        <w:div w:id="1356418122">
                                          <w:marLeft w:val="0"/>
                                          <w:marRight w:val="0"/>
                                          <w:marTop w:val="0"/>
                                          <w:marBottom w:val="0"/>
                                          <w:divBdr>
                                            <w:top w:val="none" w:sz="0" w:space="0" w:color="auto"/>
                                            <w:left w:val="none" w:sz="0" w:space="0" w:color="auto"/>
                                            <w:bottom w:val="none" w:sz="0" w:space="0" w:color="auto"/>
                                            <w:right w:val="none" w:sz="0" w:space="0" w:color="auto"/>
                                          </w:divBdr>
                                        </w:div>
                                        <w:div w:id="1413047299">
                                          <w:marLeft w:val="0"/>
                                          <w:marRight w:val="0"/>
                                          <w:marTop w:val="0"/>
                                          <w:marBottom w:val="0"/>
                                          <w:divBdr>
                                            <w:top w:val="none" w:sz="0" w:space="0" w:color="auto"/>
                                            <w:left w:val="none" w:sz="0" w:space="0" w:color="auto"/>
                                            <w:bottom w:val="none" w:sz="0" w:space="0" w:color="auto"/>
                                            <w:right w:val="none" w:sz="0" w:space="0" w:color="auto"/>
                                          </w:divBdr>
                                        </w:div>
                                        <w:div w:id="1524132161">
                                          <w:marLeft w:val="0"/>
                                          <w:marRight w:val="0"/>
                                          <w:marTop w:val="0"/>
                                          <w:marBottom w:val="0"/>
                                          <w:divBdr>
                                            <w:top w:val="none" w:sz="0" w:space="0" w:color="auto"/>
                                            <w:left w:val="none" w:sz="0" w:space="0" w:color="auto"/>
                                            <w:bottom w:val="none" w:sz="0" w:space="0" w:color="auto"/>
                                            <w:right w:val="none" w:sz="0" w:space="0" w:color="auto"/>
                                          </w:divBdr>
                                        </w:div>
                                        <w:div w:id="1546982564">
                                          <w:marLeft w:val="0"/>
                                          <w:marRight w:val="0"/>
                                          <w:marTop w:val="0"/>
                                          <w:marBottom w:val="0"/>
                                          <w:divBdr>
                                            <w:top w:val="none" w:sz="0" w:space="0" w:color="auto"/>
                                            <w:left w:val="none" w:sz="0" w:space="0" w:color="auto"/>
                                            <w:bottom w:val="none" w:sz="0" w:space="0" w:color="auto"/>
                                            <w:right w:val="none" w:sz="0" w:space="0" w:color="auto"/>
                                          </w:divBdr>
                                        </w:div>
                                        <w:div w:id="20605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29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648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mativ.kontur.ru/document?moduleId=1&amp;documentId=2648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D3BAD4A608E70624F6AD1E38E25FB4A3A1FBF8E86EF75C937787BE3BED3BA38471A21F9C9E8AFF78E2E4A98AL7J9H" TargetMode="External"/><Relationship Id="rId5" Type="http://schemas.openxmlformats.org/officeDocument/2006/relationships/footnotes" Target="footnotes.xml"/><Relationship Id="rId10" Type="http://schemas.openxmlformats.org/officeDocument/2006/relationships/hyperlink" Target="consultantplus://offline/ref=99D3BAD4A608E70624F6AD1E38E25FB4A3A1FBF8E86EF75C937787BE3BED3BA39671FA139E989DF770F7B2F8CF24B42DA5D5CB53C03C2A28LFJ8H" TargetMode="External"/><Relationship Id="rId4" Type="http://schemas.openxmlformats.org/officeDocument/2006/relationships/webSettings" Target="webSettings.xml"/><Relationship Id="rId9" Type="http://schemas.openxmlformats.org/officeDocument/2006/relationships/hyperlink" Target="consultantplus://offline/ref=99D3BAD4A608E70624F6AD1E38E25FB4A3A1FBF8E86EF75C937787BE3BED3BA39671FA119F999DF52CADA2FC8673BD31A0CBD451DE3FL2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2769</Words>
  <Characters>15788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18520</CharactersWithSpaces>
  <SharedDoc>false</SharedDoc>
  <HLinks>
    <vt:vector size="30" baseType="variant">
      <vt:variant>
        <vt:i4>5177346</vt:i4>
      </vt:variant>
      <vt:variant>
        <vt:i4>12</vt:i4>
      </vt:variant>
      <vt:variant>
        <vt:i4>0</vt:i4>
      </vt:variant>
      <vt:variant>
        <vt:i4>5</vt:i4>
      </vt:variant>
      <vt:variant>
        <vt:lpwstr>consultantplus://offline/ref=99D3BAD4A608E70624F6AD1E38E25FB4A3A1FBF8E86EF75C937787BE3BED3BA38471A21F9C9E8AFF78E2E4A98AL7J9H</vt:lpwstr>
      </vt:variant>
      <vt:variant>
        <vt:lpwstr/>
      </vt:variant>
      <vt:variant>
        <vt:i4>7405675</vt:i4>
      </vt:variant>
      <vt:variant>
        <vt:i4>9</vt:i4>
      </vt:variant>
      <vt:variant>
        <vt:i4>0</vt:i4>
      </vt:variant>
      <vt:variant>
        <vt:i4>5</vt:i4>
      </vt:variant>
      <vt:variant>
        <vt:lpwstr>consultantplus://offline/ref=99D3BAD4A608E70624F6AD1E38E25FB4A3A1FBF8E86EF75C937787BE3BED3BA39671FA139E989DF770F7B2F8CF24B42DA5D5CB53C03C2A28LFJ8H</vt:lpwstr>
      </vt:variant>
      <vt:variant>
        <vt:lpwstr/>
      </vt:variant>
      <vt:variant>
        <vt:i4>2621489</vt:i4>
      </vt:variant>
      <vt:variant>
        <vt:i4>6</vt:i4>
      </vt:variant>
      <vt:variant>
        <vt:i4>0</vt:i4>
      </vt:variant>
      <vt:variant>
        <vt:i4>5</vt:i4>
      </vt:variant>
      <vt:variant>
        <vt:lpwstr>consultantplus://offline/ref=99D3BAD4A608E70624F6AD1E38E25FB4A3A1FBF8E86EF75C937787BE3BED3BA39671FA119F999DF52CADA2FC8673BD31A0CBD451DE3FL2J2H</vt:lpwstr>
      </vt:variant>
      <vt:variant>
        <vt:lpwstr/>
      </vt:variant>
      <vt:variant>
        <vt:i4>7929963</vt:i4>
      </vt:variant>
      <vt:variant>
        <vt:i4>3</vt:i4>
      </vt:variant>
      <vt:variant>
        <vt:i4>0</vt:i4>
      </vt:variant>
      <vt:variant>
        <vt:i4>5</vt:i4>
      </vt:variant>
      <vt:variant>
        <vt:lpwstr>https://normativ.kontur.ru/document?moduleId=1&amp;documentId=264864</vt:lpwstr>
      </vt:variant>
      <vt:variant>
        <vt:lpwstr>l12188</vt:lpwstr>
      </vt:variant>
      <vt:variant>
        <vt:i4>7798883</vt:i4>
      </vt:variant>
      <vt:variant>
        <vt:i4>0</vt:i4>
      </vt:variant>
      <vt:variant>
        <vt:i4>0</vt:i4>
      </vt:variant>
      <vt:variant>
        <vt:i4>5</vt:i4>
      </vt:variant>
      <vt:variant>
        <vt:lpwstr>https://normativ.kontur.ru/document?moduleId=1&amp;documentId=264864</vt:lpwstr>
      </vt:variant>
      <vt:variant>
        <vt:lpwstr>l11037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 Матвеева</dc:creator>
  <cp:keywords/>
  <cp:lastModifiedBy>Пользователь</cp:lastModifiedBy>
  <cp:revision>2</cp:revision>
  <cp:lastPrinted>2018-11-30T10:54:00Z</cp:lastPrinted>
  <dcterms:created xsi:type="dcterms:W3CDTF">2020-08-12T01:11:00Z</dcterms:created>
  <dcterms:modified xsi:type="dcterms:W3CDTF">2020-08-12T01:11:00Z</dcterms:modified>
</cp:coreProperties>
</file>