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03" w:rsidRDefault="00C06D03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C2433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Российская Федерация</w:t>
      </w: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Республика Хакасия</w:t>
      </w:r>
    </w:p>
    <w:p w:rsidR="00B212D0" w:rsidRPr="00DA73E9" w:rsidRDefault="00C06D03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Бондаревского</w:t>
      </w:r>
      <w:r w:rsidR="00B212D0" w:rsidRPr="00DA73E9">
        <w:rPr>
          <w:rFonts w:ascii="Times New Roman" w:hAnsi="Times New Roman"/>
          <w:sz w:val="26"/>
          <w:szCs w:val="26"/>
        </w:rPr>
        <w:t xml:space="preserve"> сельсовета</w:t>
      </w: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 xml:space="preserve"> Бейского района</w:t>
      </w: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b/>
          <w:sz w:val="26"/>
          <w:szCs w:val="26"/>
        </w:rPr>
        <w:t>ПОСТАНОВЛЕНИЕ</w:t>
      </w: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031"/>
        <w:gridCol w:w="3233"/>
      </w:tblGrid>
      <w:tr w:rsidR="00B212D0" w:rsidRPr="00DA73E9" w:rsidTr="00B212D0">
        <w:tc>
          <w:tcPr>
            <w:tcW w:w="3164" w:type="dxa"/>
          </w:tcPr>
          <w:p w:rsidR="00B212D0" w:rsidRPr="00DA73E9" w:rsidRDefault="005E70DC" w:rsidP="00B21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«23»  июня</w:t>
            </w:r>
            <w:r w:rsidR="00B212D0" w:rsidRPr="00DA73E9">
              <w:rPr>
                <w:rFonts w:ascii="Times New Roman" w:hAnsi="Times New Roman"/>
                <w:sz w:val="26"/>
                <w:szCs w:val="26"/>
              </w:rPr>
              <w:t xml:space="preserve">  2020г.</w:t>
            </w:r>
          </w:p>
        </w:tc>
        <w:tc>
          <w:tcPr>
            <w:tcW w:w="3088" w:type="dxa"/>
          </w:tcPr>
          <w:p w:rsidR="00B212D0" w:rsidRPr="00DA73E9" w:rsidRDefault="00C06D03" w:rsidP="00B212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Бондарево</w:t>
            </w:r>
          </w:p>
        </w:tc>
        <w:tc>
          <w:tcPr>
            <w:tcW w:w="3319" w:type="dxa"/>
          </w:tcPr>
          <w:p w:rsidR="00B212D0" w:rsidRPr="00DA73E9" w:rsidRDefault="005E70DC" w:rsidP="00B21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B212D0" w:rsidRPr="00DA73E9">
              <w:rPr>
                <w:rFonts w:ascii="Times New Roman" w:hAnsi="Times New Roman"/>
                <w:sz w:val="26"/>
                <w:szCs w:val="26"/>
              </w:rPr>
              <w:t xml:space="preserve">       № </w:t>
            </w: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B212D0" w:rsidRPr="00DA73E9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 w:rsidRPr="00DA73E9">
        <w:rPr>
          <w:rFonts w:ascii="Times New Roman" w:hAnsi="Times New Roman"/>
          <w:b/>
          <w:sz w:val="26"/>
          <w:szCs w:val="26"/>
        </w:rPr>
        <w:t>Об утверждении Правил определения требований к закупаемым отдельным видам товаров, работ, услуг (в том числе предельных цен товаров, работ, услуг</w:t>
      </w:r>
      <w:r w:rsidR="00C06D03">
        <w:rPr>
          <w:rFonts w:ascii="Times New Roman" w:hAnsi="Times New Roman"/>
          <w:b/>
          <w:sz w:val="26"/>
          <w:szCs w:val="26"/>
        </w:rPr>
        <w:t>) Администрацией Бондаревского</w:t>
      </w:r>
      <w:r w:rsidRPr="00DA73E9">
        <w:rPr>
          <w:rFonts w:ascii="Times New Roman" w:hAnsi="Times New Roman"/>
          <w:b/>
          <w:sz w:val="26"/>
          <w:szCs w:val="26"/>
        </w:rPr>
        <w:t xml:space="preserve"> сельсовета, подведомственными ей казенными учреждениями, бюджетными учреждениями  и унитарными предприятиями </w:t>
      </w:r>
    </w:p>
    <w:p w:rsidR="00B212D0" w:rsidRPr="00DA73E9" w:rsidRDefault="00B212D0" w:rsidP="00B212D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212D0" w:rsidRPr="00DA73E9" w:rsidRDefault="00B212D0" w:rsidP="00B212D0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212D0" w:rsidRPr="00DA73E9" w:rsidRDefault="00B212D0" w:rsidP="005E70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</w:t>
      </w:r>
      <w:r w:rsidRPr="00DA73E9">
        <w:rPr>
          <w:rFonts w:ascii="Times New Roman" w:hAnsi="Times New Roman"/>
          <w:b/>
          <w:sz w:val="26"/>
          <w:szCs w:val="26"/>
        </w:rPr>
        <w:t xml:space="preserve"> </w:t>
      </w:r>
      <w:r w:rsidRPr="00DA73E9">
        <w:rPr>
          <w:rFonts w:ascii="Times New Roman" w:hAnsi="Times New Roman"/>
          <w:sz w:val="26"/>
          <w:szCs w:val="26"/>
        </w:rPr>
        <w:t>видам товаров, работ, услуг</w:t>
      </w:r>
      <w:r w:rsidRPr="00DA73E9">
        <w:rPr>
          <w:rFonts w:ascii="Times New Roman" w:hAnsi="Times New Roman"/>
          <w:b/>
          <w:sz w:val="26"/>
          <w:szCs w:val="26"/>
        </w:rPr>
        <w:t xml:space="preserve"> </w:t>
      </w:r>
      <w:r w:rsidRPr="00DA73E9">
        <w:rPr>
          <w:rFonts w:ascii="Times New Roman" w:hAnsi="Times New Roman"/>
          <w:sz w:val="26"/>
          <w:szCs w:val="26"/>
        </w:rPr>
        <w:t>(в том числе предельных цен товаров, работ, услуг)», руководствуясь Уставом муниципал</w:t>
      </w:r>
      <w:r w:rsidR="00C06D03">
        <w:rPr>
          <w:rFonts w:ascii="Times New Roman" w:hAnsi="Times New Roman"/>
          <w:sz w:val="26"/>
          <w:szCs w:val="26"/>
        </w:rPr>
        <w:t>ьного образования Бондаревский</w:t>
      </w:r>
      <w:r w:rsidRPr="00DA73E9">
        <w:rPr>
          <w:rFonts w:ascii="Times New Roman" w:hAnsi="Times New Roman"/>
          <w:sz w:val="26"/>
          <w:szCs w:val="26"/>
        </w:rPr>
        <w:t xml:space="preserve"> сельсове</w:t>
      </w:r>
      <w:r w:rsidR="00C06D03">
        <w:rPr>
          <w:rFonts w:ascii="Times New Roman" w:hAnsi="Times New Roman"/>
          <w:sz w:val="26"/>
          <w:szCs w:val="26"/>
        </w:rPr>
        <w:t>т, администрация Бондаревского</w:t>
      </w:r>
      <w:r w:rsidRPr="00DA73E9">
        <w:rPr>
          <w:rFonts w:ascii="Times New Roman" w:hAnsi="Times New Roman"/>
          <w:sz w:val="26"/>
          <w:szCs w:val="26"/>
        </w:rPr>
        <w:t xml:space="preserve"> сельсовета </w:t>
      </w:r>
      <w:r w:rsidRPr="00DA73E9">
        <w:rPr>
          <w:rFonts w:ascii="Times New Roman" w:hAnsi="Times New Roman"/>
          <w:b/>
          <w:sz w:val="26"/>
          <w:szCs w:val="26"/>
        </w:rPr>
        <w:t>ПОСТАНОВЛЯЕТ:</w:t>
      </w:r>
    </w:p>
    <w:p w:rsidR="00B212D0" w:rsidRPr="00DA73E9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1.</w:t>
      </w:r>
      <w:r w:rsidRPr="00DA73E9">
        <w:rPr>
          <w:rFonts w:ascii="Times New Roman" w:hAnsi="Times New Roman"/>
          <w:b/>
          <w:sz w:val="26"/>
          <w:szCs w:val="26"/>
        </w:rPr>
        <w:t xml:space="preserve"> </w:t>
      </w:r>
      <w:r w:rsidRPr="00DA73E9">
        <w:rPr>
          <w:rFonts w:ascii="Times New Roman" w:hAnsi="Times New Roman"/>
          <w:sz w:val="26"/>
          <w:szCs w:val="26"/>
        </w:rPr>
        <w:t>Утвердить Правила определения требований к закупаемым отдельным видам товаров, работ, услуг (в том числе предельных цен товаров, работ, услуг</w:t>
      </w:r>
      <w:r w:rsidR="00C06D03">
        <w:rPr>
          <w:rFonts w:ascii="Times New Roman" w:hAnsi="Times New Roman"/>
          <w:sz w:val="26"/>
          <w:szCs w:val="26"/>
        </w:rPr>
        <w:t>) Администрацией Бондаревского</w:t>
      </w:r>
      <w:r w:rsidRPr="00DA73E9">
        <w:rPr>
          <w:rFonts w:ascii="Times New Roman" w:hAnsi="Times New Roman"/>
          <w:sz w:val="26"/>
          <w:szCs w:val="26"/>
        </w:rPr>
        <w:t xml:space="preserve"> сельсовета, подведомственными ему казенными учреждениями,  бюджетными учреждениями и унитарными предприятиями согласно приложению. </w:t>
      </w:r>
    </w:p>
    <w:p w:rsidR="00C06D03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2. Постановлен</w:t>
      </w:r>
      <w:r w:rsidR="00C06D03">
        <w:rPr>
          <w:rFonts w:ascii="Times New Roman" w:hAnsi="Times New Roman"/>
          <w:sz w:val="26"/>
          <w:szCs w:val="26"/>
        </w:rPr>
        <w:t>ие Администрации Бондаревского</w:t>
      </w:r>
      <w:r w:rsidRPr="00DA73E9">
        <w:rPr>
          <w:rFonts w:ascii="Times New Roman" w:hAnsi="Times New Roman"/>
          <w:sz w:val="26"/>
          <w:szCs w:val="26"/>
        </w:rPr>
        <w:t xml:space="preserve"> сельсовета </w:t>
      </w:r>
      <w:r w:rsidR="00C06D03">
        <w:rPr>
          <w:rFonts w:ascii="Times New Roman" w:hAnsi="Times New Roman"/>
          <w:sz w:val="26"/>
          <w:szCs w:val="26"/>
        </w:rPr>
        <w:t>от 25.11</w:t>
      </w:r>
      <w:r w:rsidRPr="00DA73E9">
        <w:rPr>
          <w:rFonts w:ascii="Times New Roman" w:hAnsi="Times New Roman"/>
          <w:sz w:val="26"/>
          <w:szCs w:val="26"/>
        </w:rPr>
        <w:t xml:space="preserve">.2016 </w:t>
      </w:r>
    </w:p>
    <w:p w:rsidR="00B212D0" w:rsidRPr="00DA73E9" w:rsidRDefault="00C06D03" w:rsidP="00C06D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226</w:t>
      </w:r>
      <w:r w:rsidR="00B212D0" w:rsidRPr="00DA73E9">
        <w:rPr>
          <w:rFonts w:ascii="Times New Roman" w:hAnsi="Times New Roman"/>
          <w:sz w:val="26"/>
          <w:szCs w:val="26"/>
        </w:rPr>
        <w:t xml:space="preserve"> «Об утверждении Правил определения требований к закупаемым отдельным видам товаров, работ, услуг (в том числе предельных цен товаров, работ, услуг</w:t>
      </w:r>
      <w:r>
        <w:rPr>
          <w:rFonts w:ascii="Times New Roman" w:hAnsi="Times New Roman"/>
          <w:sz w:val="26"/>
          <w:szCs w:val="26"/>
        </w:rPr>
        <w:t>) Администрацией  Бондаревского</w:t>
      </w:r>
      <w:r w:rsidR="00B212D0" w:rsidRPr="00DA73E9">
        <w:rPr>
          <w:rFonts w:ascii="Times New Roman" w:hAnsi="Times New Roman"/>
          <w:sz w:val="26"/>
          <w:szCs w:val="26"/>
        </w:rPr>
        <w:t xml:space="preserve"> сельсовета и подведомственным ему казенными учреждениями и бюджетными учреждениями» считать утратившим силу.</w:t>
      </w:r>
    </w:p>
    <w:p w:rsidR="00C06D03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t>3.Настоящее постановление разместить в информационно-телекоммуникационной сети «Интернет» в раз</w:t>
      </w:r>
      <w:r w:rsidR="00C06D03">
        <w:rPr>
          <w:rFonts w:ascii="Times New Roman" w:hAnsi="Times New Roman"/>
          <w:sz w:val="26"/>
          <w:szCs w:val="26"/>
        </w:rPr>
        <w:t>деле «Поселения – Бондаревский</w:t>
      </w:r>
      <w:r w:rsidRPr="00DA73E9">
        <w:rPr>
          <w:rFonts w:ascii="Times New Roman" w:hAnsi="Times New Roman"/>
          <w:sz w:val="26"/>
          <w:szCs w:val="26"/>
        </w:rPr>
        <w:t xml:space="preserve"> сельсовет» официального сайта администрации Бейского района</w:t>
      </w:r>
    </w:p>
    <w:p w:rsidR="00B212D0" w:rsidRPr="00DA73E9" w:rsidRDefault="00C06D03" w:rsidP="00C06D0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C06D03">
        <w:t xml:space="preserve"> </w:t>
      </w:r>
      <w:r w:rsidRPr="00C06D03">
        <w:rPr>
          <w:rFonts w:ascii="Times New Roman" w:hAnsi="Times New Roman"/>
          <w:sz w:val="26"/>
          <w:szCs w:val="26"/>
        </w:rPr>
        <w:t>http://old.19beya.ru/selsovet/bondarevo/index1.htm</w:t>
      </w:r>
      <w:r>
        <w:rPr>
          <w:rFonts w:ascii="Times New Roman" w:hAnsi="Times New Roman"/>
          <w:sz w:val="26"/>
          <w:szCs w:val="26"/>
        </w:rPr>
        <w:t>)</w:t>
      </w:r>
      <w:r w:rsidR="00B212D0" w:rsidRPr="00DA73E9">
        <w:rPr>
          <w:rFonts w:ascii="Times New Roman" w:hAnsi="Times New Roman"/>
          <w:sz w:val="26"/>
          <w:szCs w:val="26"/>
        </w:rPr>
        <w:t xml:space="preserve"> и в единой информационной системе в сфере закупок;</w:t>
      </w:r>
    </w:p>
    <w:p w:rsidR="00B212D0" w:rsidRPr="00DA73E9" w:rsidRDefault="00B212D0" w:rsidP="00B212D0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A73E9">
        <w:rPr>
          <w:rFonts w:ascii="Times New Roman" w:hAnsi="Times New Roman"/>
          <w:sz w:val="26"/>
          <w:szCs w:val="26"/>
        </w:rPr>
        <w:lastRenderedPageBreak/>
        <w:tab/>
        <w:t>4. Контроль за исполнением настоящего постановления возложит</w:t>
      </w:r>
      <w:r>
        <w:rPr>
          <w:rFonts w:ascii="Times New Roman" w:hAnsi="Times New Roman"/>
          <w:sz w:val="26"/>
          <w:szCs w:val="26"/>
        </w:rPr>
        <w:t>ь</w:t>
      </w:r>
      <w:r w:rsidRPr="00DA73E9">
        <w:rPr>
          <w:rFonts w:ascii="Times New Roman" w:hAnsi="Times New Roman"/>
          <w:sz w:val="26"/>
          <w:szCs w:val="26"/>
        </w:rPr>
        <w:t xml:space="preserve"> на главн</w:t>
      </w:r>
      <w:r w:rsidR="00C06D03">
        <w:rPr>
          <w:rFonts w:ascii="Times New Roman" w:hAnsi="Times New Roman"/>
          <w:sz w:val="26"/>
          <w:szCs w:val="26"/>
        </w:rPr>
        <w:t>ого бухгалтера Администрации Бондаревского сельсовета ( Белокопытова Т.И</w:t>
      </w:r>
      <w:r w:rsidRPr="00DA73E9">
        <w:rPr>
          <w:rFonts w:ascii="Times New Roman" w:hAnsi="Times New Roman"/>
          <w:sz w:val="26"/>
          <w:szCs w:val="26"/>
        </w:rPr>
        <w:t>.).</w:t>
      </w:r>
    </w:p>
    <w:p w:rsidR="00B212D0" w:rsidRPr="00DA73E9" w:rsidRDefault="00B212D0" w:rsidP="00B212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2D0" w:rsidRPr="00DA73E9" w:rsidRDefault="00B212D0" w:rsidP="00B212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12D0" w:rsidRPr="00DA73E9" w:rsidRDefault="00A74245" w:rsidP="00B2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Бондаревского сельсовета:                                                            Е.В.Корнева.</w:t>
      </w: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4245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212D0" w:rsidRPr="00DA73E9" w:rsidRDefault="00A74245" w:rsidP="00B212D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Приложение №1</w:t>
      </w:r>
      <w:r w:rsidR="00B212D0" w:rsidRPr="00DA73E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Правила определения требований к закупаемым отдельным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 видам товаров, работ, услуг (в том числе предельных цен товаров, ра</w:t>
      </w:r>
      <w:r w:rsidR="00A74245">
        <w:rPr>
          <w:rFonts w:ascii="Times New Roman" w:hAnsi="Times New Roman" w:cs="Times New Roman"/>
          <w:sz w:val="26"/>
          <w:szCs w:val="26"/>
        </w:rPr>
        <w:t>бот, услуг) Администрацией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 бюджетными учреждениями и 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унитарными предприятиями</w:t>
      </w:r>
    </w:p>
    <w:p w:rsidR="00B212D0" w:rsidRPr="00DA73E9" w:rsidRDefault="00B212D0" w:rsidP="00B212D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212D0" w:rsidRPr="00DA73E9" w:rsidRDefault="00B212D0" w:rsidP="00B212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73E9">
        <w:rPr>
          <w:rFonts w:ascii="Times New Roman" w:hAnsi="Times New Roman" w:cs="Times New Roman"/>
          <w:b w:val="0"/>
          <w:sz w:val="26"/>
          <w:szCs w:val="26"/>
        </w:rPr>
        <w:t>1. Настоящие</w:t>
      </w:r>
      <w:r w:rsidRPr="00DA73E9">
        <w:t xml:space="preserve"> </w:t>
      </w:r>
      <w:r w:rsidRPr="00DA73E9">
        <w:rPr>
          <w:rFonts w:ascii="Times New Roman" w:hAnsi="Times New Roman" w:cs="Times New Roman"/>
          <w:b w:val="0"/>
          <w:sz w:val="26"/>
          <w:szCs w:val="26"/>
        </w:rPr>
        <w:t>Правила определения требований к закупаемым отдельным видам товаров, работ, услуг (в том числе предельных цен товаров, работ, услуг) Админ</w:t>
      </w:r>
      <w:r w:rsidR="003C2433">
        <w:rPr>
          <w:rFonts w:ascii="Times New Roman" w:hAnsi="Times New Roman" w:cs="Times New Roman"/>
          <w:b w:val="0"/>
          <w:sz w:val="26"/>
          <w:szCs w:val="26"/>
        </w:rPr>
        <w:t>истрацией Бондаревского</w:t>
      </w:r>
      <w:r w:rsidRPr="00DA73E9">
        <w:rPr>
          <w:rFonts w:ascii="Times New Roman" w:hAnsi="Times New Roman" w:cs="Times New Roman"/>
          <w:b w:val="0"/>
          <w:sz w:val="26"/>
          <w:szCs w:val="26"/>
        </w:rPr>
        <w:t xml:space="preserve"> сельсовета, подведомственными ему казенными учреждениями,  бюджетными учреждениями и унитарными предприятиями разработаны в соответствии с п. 2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2. Настоящие Правила устанавливают порядок определения требований к закупаемы</w:t>
      </w:r>
      <w:r w:rsidR="003C2433">
        <w:rPr>
          <w:rFonts w:ascii="Times New Roman" w:hAnsi="Times New Roman" w:cs="Times New Roman"/>
          <w:sz w:val="26"/>
          <w:szCs w:val="26"/>
        </w:rPr>
        <w:t>м Администрацией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услуг). </w:t>
      </w:r>
    </w:p>
    <w:p w:rsidR="00B212D0" w:rsidRPr="00DA73E9" w:rsidRDefault="003C2433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Администрация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 утверждает определенные в соответствии с настоящими Правилами определения требований к закупаемым отдельным видам товаров, работ, услуг (в том числе предельных цен товаров, работ, услуг</w:t>
      </w:r>
      <w:r>
        <w:rPr>
          <w:rFonts w:ascii="Times New Roman" w:hAnsi="Times New Roman" w:cs="Times New Roman"/>
          <w:sz w:val="26"/>
          <w:szCs w:val="26"/>
        </w:rPr>
        <w:t>) Администрацией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 бюджетными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приложению № 1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приложением № 2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(далее - обязательный перечень).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Администраци</w:t>
      </w:r>
      <w:r w:rsidR="002F374F">
        <w:rPr>
          <w:rFonts w:ascii="Times New Roman" w:hAnsi="Times New Roman" w:cs="Times New Roman"/>
          <w:sz w:val="26"/>
          <w:szCs w:val="26"/>
        </w:rPr>
        <w:t>я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DA73E9">
        <w:rPr>
          <w:rFonts w:ascii="Times New Roman" w:hAnsi="Times New Roman" w:cs="Times New Roman"/>
          <w:sz w:val="26"/>
          <w:szCs w:val="26"/>
        </w:rPr>
        <w:t xml:space="preserve">4. Обязательными критериями отбора отдельных видов товаров, работ, услуг, применяемыми при формировании ведомственного перечня, одновременно </w:t>
      </w:r>
      <w:r w:rsidRPr="00DA73E9">
        <w:rPr>
          <w:rFonts w:ascii="Times New Roman" w:hAnsi="Times New Roman" w:cs="Times New Roman"/>
          <w:sz w:val="26"/>
          <w:szCs w:val="26"/>
        </w:rPr>
        <w:lastRenderedPageBreak/>
        <w:t>являются: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пунктом 2 настоящих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пунктом 2 настоящих Правил;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б) доля контрактов на закупку отдельных видов товаров, работ, услуг заказчиков, их территориальных органов и подведомственных им организаций, предусмотренных пунктом 2 настоящих Правил, в общем количестве контрактов на приобретение товаров, работ, услуг, заключаемых соответствующими заказчиками, их территориальными органами и подведомственными им организациями, предусмотренными пунктом 2 настоящих Правил.</w:t>
      </w:r>
    </w:p>
    <w:p w:rsidR="00B212D0" w:rsidRPr="00DA73E9" w:rsidRDefault="002F374F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Администрация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B212D0" w:rsidRPr="00DA73E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B212D0" w:rsidRPr="00DA73E9">
        <w:t>4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</w:t>
      </w:r>
      <w:r>
        <w:rPr>
          <w:rFonts w:ascii="Times New Roman" w:hAnsi="Times New Roman" w:cs="Times New Roman"/>
          <w:sz w:val="26"/>
          <w:szCs w:val="26"/>
        </w:rPr>
        <w:t>х Администрацией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сельсовета, подведомственными ему казенными учреждениями, бюджетными учреждениями и унитарными предприятиями закупок.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6. В целях формирования ведомственного перечня Администрация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Pr="00DA73E9">
        <w:t>4</w:t>
      </w:r>
      <w:r w:rsidRPr="00DA73E9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7. Администрация при формировании ведомственного перечня вправе включить в него дополнительно: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</w:t>
      </w:r>
      <w:hyperlink w:anchor="P51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приложения № 1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а) с учетом категорий и (или) групп должностей работник</w:t>
      </w:r>
      <w:r w:rsidR="002F374F">
        <w:rPr>
          <w:rFonts w:ascii="Times New Roman" w:hAnsi="Times New Roman" w:cs="Times New Roman"/>
          <w:sz w:val="26"/>
          <w:szCs w:val="26"/>
        </w:rPr>
        <w:t>ов Администрации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 и подведомственным ему казенных учреждений,  </w:t>
      </w:r>
      <w:r w:rsidRPr="00DA73E9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учреждений и унитарных предприятий, если затраты на их приобретение в соответствии с </w:t>
      </w:r>
      <w:hyperlink r:id="rId4" w:history="1">
        <w:r w:rsidRPr="00DA73E9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 в сфере закупок товаров, работ, услуг на обеспечение функц</w:t>
      </w:r>
      <w:r w:rsidR="002F374F">
        <w:rPr>
          <w:rFonts w:ascii="Times New Roman" w:hAnsi="Times New Roman" w:cs="Times New Roman"/>
          <w:sz w:val="26"/>
          <w:szCs w:val="26"/>
        </w:rPr>
        <w:t>ий Администрации 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сельсовета, в том числе подведомственных ему казенных учреждений, (далее - требования к определению нормативных затрат), определяются с учетом категорий и (или) групп должностей работников;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5" w:history="1">
        <w:r w:rsidRPr="00DA73E9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DA73E9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администрацией в случае, если требованиями к определению нормативных затрат установлены нормативные цены на соответствующие товары, работы, услуги.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374F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требований к закупаемым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2F374F">
        <w:rPr>
          <w:rFonts w:ascii="Times New Roman" w:hAnsi="Times New Roman" w:cs="Times New Roman"/>
          <w:sz w:val="26"/>
          <w:szCs w:val="26"/>
        </w:rPr>
        <w:t>Бондаревского</w:t>
      </w:r>
      <w:r w:rsidRPr="00DA73E9">
        <w:rPr>
          <w:rFonts w:ascii="Times New Roman" w:hAnsi="Times New Roman" w:cs="Times New Roman"/>
          <w:sz w:val="26"/>
          <w:szCs w:val="26"/>
        </w:rPr>
        <w:t xml:space="preserve"> сельсовета 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подведомственными ему казенными учреждениями, 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бюджетными учреждениями и унитарными предприятиями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предельных цен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(форма)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DA73E9">
        <w:rPr>
          <w:rFonts w:ascii="Times New Roman" w:hAnsi="Times New Roman" w:cs="Times New Roman"/>
          <w:sz w:val="26"/>
          <w:szCs w:val="26"/>
        </w:rPr>
        <w:t>ПЕРЕЧЕНЬ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B212D0" w:rsidRPr="00DA73E9" w:rsidSect="00B212D0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ним</w:t>
      </w:r>
    </w:p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B212D0" w:rsidRPr="00DA73E9" w:rsidTr="00B212D0">
        <w:tc>
          <w:tcPr>
            <w:tcW w:w="480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DA73E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" w:history="1">
              <w:r w:rsidRPr="00DA73E9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</w:t>
            </w:r>
            <w:r>
              <w:rPr>
                <w:rFonts w:ascii="Times New Roman" w:hAnsi="Times New Roman" w:cs="Times New Roman"/>
                <w:szCs w:val="22"/>
              </w:rPr>
              <w:t>ны</w:t>
            </w:r>
            <w:r w:rsidR="002F374F">
              <w:rPr>
                <w:rFonts w:ascii="Times New Roman" w:hAnsi="Times New Roman" w:cs="Times New Roman"/>
                <w:szCs w:val="22"/>
              </w:rPr>
              <w:t>е администрацией Бондаревского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  <w:tc>
          <w:tcPr>
            <w:tcW w:w="6338" w:type="dxa"/>
            <w:gridSpan w:val="4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утвержден</w:t>
            </w:r>
            <w:r>
              <w:rPr>
                <w:rFonts w:ascii="Times New Roman" w:hAnsi="Times New Roman" w:cs="Times New Roman"/>
                <w:szCs w:val="22"/>
              </w:rPr>
              <w:t>ны</w:t>
            </w:r>
            <w:r w:rsidR="002F374F">
              <w:rPr>
                <w:rFonts w:ascii="Times New Roman" w:hAnsi="Times New Roman" w:cs="Times New Roman"/>
                <w:szCs w:val="22"/>
              </w:rPr>
              <w:t>е администрацией  Бондаревского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B212D0" w:rsidRPr="00DA73E9" w:rsidTr="00B212D0">
        <w:tc>
          <w:tcPr>
            <w:tcW w:w="480" w:type="dxa"/>
            <w:vMerge/>
          </w:tcPr>
          <w:p w:rsidR="00B212D0" w:rsidRPr="00DA73E9" w:rsidRDefault="00B212D0" w:rsidP="00B212D0">
            <w:pPr>
              <w:rPr>
                <w:rFonts w:ascii="Times New Roman" w:hAnsi="Times New Roman"/>
              </w:rPr>
            </w:pPr>
          </w:p>
        </w:tc>
        <w:tc>
          <w:tcPr>
            <w:tcW w:w="836" w:type="dxa"/>
            <w:vMerge/>
          </w:tcPr>
          <w:p w:rsidR="00B212D0" w:rsidRPr="00DA73E9" w:rsidRDefault="00B212D0" w:rsidP="00B212D0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B212D0" w:rsidRPr="00DA73E9" w:rsidRDefault="00B212D0" w:rsidP="00B212D0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DA73E9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 утвержденной</w:t>
            </w:r>
          </w:p>
          <w:p w:rsidR="002F374F" w:rsidRDefault="002F374F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администрацией Бондаревского</w:t>
            </w: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сельсовета</w:t>
            </w:r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DA73E9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B212D0" w:rsidRPr="00DA73E9" w:rsidTr="00B212D0">
        <w:tc>
          <w:tcPr>
            <w:tcW w:w="15331" w:type="dxa"/>
            <w:gridSpan w:val="11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>
                <w:rPr>
                  <w:rFonts w:ascii="Times New Roman" w:hAnsi="Times New Roman" w:cs="Times New Roman"/>
                  <w:szCs w:val="22"/>
                </w:rPr>
                <w:t>приложением №</w:t>
              </w:r>
              <w:r w:rsidRPr="00DA73E9">
                <w:rPr>
                  <w:rFonts w:ascii="Times New Roman" w:hAnsi="Times New Roman" w:cs="Times New Roman"/>
                  <w:szCs w:val="22"/>
                </w:rPr>
                <w:t xml:space="preserve"> 2</w:t>
              </w:r>
            </w:hyperlink>
            <w:r w:rsidRPr="00DA73E9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2F374F">
              <w:rPr>
                <w:rFonts w:ascii="Times New Roman" w:hAnsi="Times New Roman" w:cs="Times New Roman"/>
                <w:szCs w:val="22"/>
              </w:rPr>
              <w:t>администрацией  Бондаревского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и подведомственными ему казенными </w:t>
            </w:r>
            <w:r>
              <w:rPr>
                <w:rFonts w:ascii="Times New Roman" w:hAnsi="Times New Roman" w:cs="Times New Roman"/>
                <w:szCs w:val="22"/>
              </w:rPr>
              <w:t xml:space="preserve">учреждениями, </w:t>
            </w:r>
            <w:r w:rsidRPr="00DA73E9">
              <w:rPr>
                <w:rFonts w:ascii="Times New Roman" w:hAnsi="Times New Roman" w:cs="Times New Roman"/>
                <w:szCs w:val="22"/>
              </w:rPr>
              <w:t>бюджетными учреждениями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и унитарными предприятиями 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 отдельным видам товаров, работ, услуг (в том числе предельных цен товаров, работ, услуг), утвержденным постановлени</w:t>
            </w:r>
            <w:r w:rsidR="002F374F">
              <w:rPr>
                <w:rFonts w:ascii="Times New Roman" w:hAnsi="Times New Roman" w:cs="Times New Roman"/>
                <w:szCs w:val="22"/>
              </w:rPr>
              <w:t xml:space="preserve">ем администрации  Бондаревского </w:t>
            </w:r>
            <w:r w:rsidRPr="00DA73E9">
              <w:rPr>
                <w:rFonts w:ascii="Times New Roman" w:hAnsi="Times New Roman" w:cs="Times New Roman"/>
                <w:szCs w:val="22"/>
              </w:rPr>
              <w:t xml:space="preserve">сельсовета </w:t>
            </w: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 xml:space="preserve">от  08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A73E9">
                <w:rPr>
                  <w:rFonts w:ascii="Times New Roman" w:hAnsi="Times New Roman" w:cs="Times New Roman"/>
                  <w:szCs w:val="22"/>
                </w:rPr>
                <w:t>2016 г</w:t>
              </w:r>
            </w:smartTag>
            <w:r w:rsidRPr="00DA73E9">
              <w:rPr>
                <w:rFonts w:ascii="Times New Roman" w:hAnsi="Times New Roman" w:cs="Times New Roman"/>
                <w:szCs w:val="22"/>
              </w:rPr>
              <w:t>. N 202</w:t>
            </w:r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2D0" w:rsidRPr="00DA73E9" w:rsidTr="00B212D0">
        <w:tc>
          <w:tcPr>
            <w:tcW w:w="15331" w:type="dxa"/>
            <w:gridSpan w:val="11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3E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  <w:tr w:rsidR="00B212D0" w:rsidRPr="00DA73E9" w:rsidTr="00B212D0">
        <w:tc>
          <w:tcPr>
            <w:tcW w:w="48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95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3E9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</w:tbl>
    <w:p w:rsidR="00B212D0" w:rsidRPr="00DA73E9" w:rsidRDefault="00B212D0" w:rsidP="00B212D0">
      <w:pPr>
        <w:pStyle w:val="ConsPlusNormal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73E9">
        <w:rPr>
          <w:rFonts w:ascii="Times New Roman" w:hAnsi="Times New Roman" w:cs="Times New Roman"/>
        </w:rPr>
        <w:t>--------------------------------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DA73E9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212D0" w:rsidRPr="00DA73E9" w:rsidRDefault="00B212D0" w:rsidP="00B212D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требований к закупаемым</w:t>
      </w:r>
    </w:p>
    <w:p w:rsidR="00B212D0" w:rsidRPr="00DA73E9" w:rsidRDefault="002F374F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Бондаревского</w:t>
      </w:r>
      <w:r w:rsidR="00B212D0" w:rsidRPr="00DA73E9">
        <w:rPr>
          <w:rFonts w:ascii="Times New Roman" w:hAnsi="Times New Roman" w:cs="Times New Roman"/>
          <w:sz w:val="26"/>
          <w:szCs w:val="26"/>
        </w:rPr>
        <w:t xml:space="preserve"> сельсовета 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подведомственными ему казенными учреждениями, 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бюджетными учреждениями и унитарными предприятиями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предельных цен</w:t>
      </w:r>
    </w:p>
    <w:p w:rsidR="00B212D0" w:rsidRPr="00DA73E9" w:rsidRDefault="00B212D0" w:rsidP="00B212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73E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B212D0" w:rsidRPr="00DA73E9" w:rsidRDefault="00B212D0" w:rsidP="00B212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91"/>
        <w:gridCol w:w="986"/>
        <w:gridCol w:w="1642"/>
        <w:gridCol w:w="1558"/>
        <w:gridCol w:w="902"/>
        <w:gridCol w:w="1507"/>
        <w:gridCol w:w="1418"/>
        <w:gridCol w:w="1700"/>
        <w:gridCol w:w="1700"/>
        <w:gridCol w:w="1558"/>
        <w:gridCol w:w="1842"/>
      </w:tblGrid>
      <w:tr w:rsidR="00B212D0" w:rsidRPr="00DA73E9" w:rsidTr="00B212D0">
        <w:tc>
          <w:tcPr>
            <w:tcW w:w="490" w:type="dxa"/>
            <w:gridSpan w:val="2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DA73E9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191" w:type="dxa"/>
            <w:gridSpan w:val="8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222" w:type="dxa"/>
            <w:gridSpan w:val="5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DA73E9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8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20" w:type="dxa"/>
            <w:gridSpan w:val="3"/>
            <w:vAlign w:val="center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559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843" w:type="dxa"/>
            <w:vMerge w:val="restart"/>
          </w:tcPr>
          <w:p w:rsidR="00B212D0" w:rsidRPr="00DA73E9" w:rsidRDefault="00B212D0" w:rsidP="00B212D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701" w:type="dxa"/>
            <w:vMerge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DA73E9">
                <w:rPr>
                  <w:rFonts w:ascii="Times New Roman" w:hAnsi="Times New Roman" w:cs="Times New Roman"/>
                  <w:sz w:val="20"/>
                </w:rPr>
                <w:t>10 кг</w:t>
              </w:r>
            </w:smartTag>
            <w:r w:rsidRPr="00DA73E9">
              <w:rPr>
                <w:rFonts w:ascii="Times New Roman" w:hAnsi="Times New Roman" w:cs="Times New Roman"/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экрана, вес, тип процессора, частота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планшетные компьютеры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устройства ввода, устройства вывода.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оптический привод, тип видеоадаптера, операционная система, предустановленное программное обеспечение, 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B212D0" w:rsidRPr="00DA73E9" w:rsidTr="00B212D0">
        <w:tc>
          <w:tcPr>
            <w:tcW w:w="490" w:type="dxa"/>
            <w:gridSpan w:val="2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чтения карт памяти и т.д.)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spacing w:after="0" w:line="240" w:lineRule="auto"/>
            </w:pPr>
            <w:r w:rsidRPr="00DA73E9">
              <w:rPr>
                <w:rFonts w:ascii="Times New Roman" w:hAnsi="Times New Roman"/>
                <w:sz w:val="20"/>
              </w:rPr>
              <w:t>не более10 тыс. руб.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spacing w:after="0" w:line="240" w:lineRule="auto"/>
            </w:pPr>
            <w:r w:rsidRPr="00DA73E9">
              <w:rPr>
                <w:rFonts w:ascii="Times New Roman" w:hAnsi="Times New Roman"/>
                <w:sz w:val="20"/>
              </w:rPr>
              <w:t>не более 10 тыс. руб.</w:t>
            </w: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</w:t>
            </w:r>
          </w:p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B212D0" w:rsidRPr="00DA73E9" w:rsidRDefault="00B212D0" w:rsidP="00B212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</w:tr>
      <w:tr w:rsidR="00B212D0" w:rsidRPr="00DA73E9" w:rsidTr="00B212D0">
        <w:tc>
          <w:tcPr>
            <w:tcW w:w="490" w:type="dxa"/>
            <w:gridSpan w:val="2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c>
          <w:tcPr>
            <w:tcW w:w="490" w:type="dxa"/>
            <w:gridSpan w:val="2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береза, лиственница, сосна, ель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значение -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береза, лиственница, сосна, ель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DA73E9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1843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</w:tr>
      <w:tr w:rsidR="00B212D0" w:rsidRPr="00DA73E9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2D0" w:rsidRPr="00A5085B" w:rsidTr="00B212D0">
        <w:trPr>
          <w:gridBefore w:val="1"/>
        </w:trPr>
        <w:tc>
          <w:tcPr>
            <w:tcW w:w="490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212D0" w:rsidRPr="00DA73E9" w:rsidRDefault="00B212D0" w:rsidP="00B21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73E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B212D0" w:rsidRPr="00DA73E9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843" w:type="dxa"/>
          </w:tcPr>
          <w:p w:rsidR="00B212D0" w:rsidRPr="00A5085B" w:rsidRDefault="00B212D0" w:rsidP="00B212D0">
            <w:pPr>
              <w:spacing w:after="0" w:line="240" w:lineRule="auto"/>
              <w:jc w:val="center"/>
            </w:pPr>
            <w:r w:rsidRPr="00DA73E9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A73E9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A73E9">
              <w:rPr>
                <w:rFonts w:ascii="Times New Roman" w:hAnsi="Times New Roman"/>
                <w:sz w:val="20"/>
              </w:rPr>
              <w:t xml:space="preserve"> пород</w:t>
            </w:r>
          </w:p>
        </w:tc>
      </w:tr>
    </w:tbl>
    <w:p w:rsidR="00B212D0" w:rsidRDefault="00B212D0" w:rsidP="00B212D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212D0" w:rsidRDefault="00B212D0" w:rsidP="00B212D0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87864" w:rsidRDefault="00887864"/>
    <w:sectPr w:rsidR="00887864" w:rsidSect="00B212D0">
      <w:pgSz w:w="16838" w:h="11906" w:orient="landscape"/>
      <w:pgMar w:top="1276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D0"/>
    <w:rsid w:val="00075BBC"/>
    <w:rsid w:val="00215823"/>
    <w:rsid w:val="002F374F"/>
    <w:rsid w:val="003C2433"/>
    <w:rsid w:val="005E70DC"/>
    <w:rsid w:val="00887864"/>
    <w:rsid w:val="00994ED7"/>
    <w:rsid w:val="00A74245"/>
    <w:rsid w:val="00B212D0"/>
    <w:rsid w:val="00C0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7AC3FC51-A27F-4FB6-A8CF-51AC30D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B212D0"/>
    <w:pPr>
      <w:ind w:left="720"/>
      <w:contextualSpacing/>
    </w:pPr>
  </w:style>
  <w:style w:type="paragraph" w:customStyle="1" w:styleId="ConsPlusNormal">
    <w:name w:val="ConsPlusNormal"/>
    <w:rsid w:val="00B212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212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4">
    <w:name w:val="Hyperlink"/>
    <w:semiHidden/>
    <w:rsid w:val="00B212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B0F29043CEA0AF33E3EB4F5D8E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888A27248261A45BEB2F09D0AE16AE0C50E2A003EEA0AF33E3EB4F5D8E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888A27248261A45BEB2F09D0AE16AE0CB0F29043CEA0AF33E3EB4F5D8E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8888A27248261A45BEB2F09D0AE16AE0CB0F29043CEA0AF33E3EB4F5D8E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E8888A27248261A45BEB2F09D0AE16AE0C4092F0F3BEA0AF33E3EB4F58DF485D4E5D05C18808D02D2E1G" TargetMode="External"/><Relationship Id="rId9" Type="http://schemas.openxmlformats.org/officeDocument/2006/relationships/hyperlink" Target="consultantplus://offline/ref=2E8888A27248261A45BEB2F09D0AE16AE0C50E2A003EEA0AF33E3EB4F5D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20580</CharactersWithSpaces>
  <SharedDoc>false</SharedDoc>
  <HLinks>
    <vt:vector size="84" baseType="variant">
      <vt:variant>
        <vt:i4>4784214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consultantplus://offline/ref=2E8888A27248261A45BEB2F09D0AE16AE0C50E2A003EEA0AF33E3EB4F5D8EDG</vt:lpwstr>
      </vt:variant>
      <vt:variant>
        <vt:lpwstr/>
      </vt:variant>
      <vt:variant>
        <vt:i4>4784216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consultantplus://offline/ref=2E8888A27248261A45BEB2F09D0AE16AE0CB0F29043CEA0AF33E3EB4F5D8EDG</vt:lpwstr>
      </vt:variant>
      <vt:variant>
        <vt:lpwstr/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4784214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consultantplus://offline/ref=2E8888A27248261A45BEB2F09D0AE16AE0C50E2A003EEA0AF33E3EB4F5D8EDG</vt:lpwstr>
      </vt:variant>
      <vt:variant>
        <vt:lpwstr/>
      </vt:variant>
      <vt:variant>
        <vt:i4>4784216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consultantplus://offline/ref=2E8888A27248261A45BEB2F09D0AE16AE0CB0F29043CEA0AF33E3EB4F5D8EDG</vt:lpwstr>
      </vt:variant>
      <vt:variant>
        <vt:lpwstr/>
      </vt:variant>
      <vt:variant>
        <vt:i4>4784216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consultantplus://offline/ref=2E8888A27248261A45BEB2F09D0AE16AE0CB0F29043CEA0AF33E3EB4F5D8EDG</vt:lpwstr>
      </vt:variant>
      <vt:variant>
        <vt:lpwstr/>
      </vt:variant>
      <vt:variant>
        <vt:i4>8257643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consultantplus://offline/ref=2E8888A27248261A45BEB2F09D0AE16AE0C4092F0F3BEA0AF33E3EB4F58DF485D4E5D05C18808D02D2E1G</vt:lpwstr>
      </vt:variant>
      <vt:variant>
        <vt:lpwstr/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2020-06-30T01:44:00Z</cp:lastPrinted>
  <dcterms:created xsi:type="dcterms:W3CDTF">2020-08-12T03:35:00Z</dcterms:created>
  <dcterms:modified xsi:type="dcterms:W3CDTF">2020-08-12T03:35:00Z</dcterms:modified>
</cp:coreProperties>
</file>