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4C" w:rsidRPr="00D608CD" w:rsidRDefault="006051B8" w:rsidP="00DA3A4C">
      <w:pPr>
        <w:rPr>
          <w:sz w:val="26"/>
          <w:szCs w:val="26"/>
        </w:rPr>
      </w:pPr>
      <w:bookmarkStart w:id="0" w:name="_GoBack"/>
      <w:bookmarkEnd w:id="0"/>
      <w:r w:rsidRPr="00D608CD">
        <w:rPr>
          <w:sz w:val="26"/>
          <w:szCs w:val="26"/>
        </w:rPr>
        <w:t xml:space="preserve">                                                    Российская Федерация </w:t>
      </w:r>
    </w:p>
    <w:p w:rsidR="00DA3A4C" w:rsidRPr="00D608CD" w:rsidRDefault="006051B8" w:rsidP="00453F47">
      <w:pPr>
        <w:tabs>
          <w:tab w:val="left" w:pos="3330"/>
        </w:tabs>
        <w:jc w:val="center"/>
        <w:rPr>
          <w:sz w:val="26"/>
          <w:szCs w:val="26"/>
        </w:rPr>
      </w:pPr>
      <w:r w:rsidRPr="00D608CD">
        <w:rPr>
          <w:sz w:val="26"/>
          <w:szCs w:val="26"/>
        </w:rPr>
        <w:t>Республика Хакасия</w:t>
      </w:r>
    </w:p>
    <w:p w:rsidR="00DA3A4C" w:rsidRPr="00D608CD" w:rsidRDefault="006051B8" w:rsidP="00C62F5D">
      <w:pPr>
        <w:tabs>
          <w:tab w:val="left" w:pos="7740"/>
        </w:tabs>
        <w:rPr>
          <w:sz w:val="26"/>
          <w:szCs w:val="26"/>
        </w:rPr>
      </w:pPr>
      <w:r w:rsidRPr="00D608CD">
        <w:rPr>
          <w:sz w:val="26"/>
          <w:szCs w:val="26"/>
        </w:rPr>
        <w:t xml:space="preserve">                                     Администрация Бондаревского сельсовета</w:t>
      </w:r>
    </w:p>
    <w:p w:rsidR="00DA3A4C" w:rsidRPr="00D608CD" w:rsidRDefault="006051B8" w:rsidP="00DA3A4C">
      <w:pPr>
        <w:rPr>
          <w:sz w:val="26"/>
          <w:szCs w:val="26"/>
        </w:rPr>
      </w:pPr>
      <w:r w:rsidRPr="00D608CD">
        <w:rPr>
          <w:sz w:val="26"/>
          <w:szCs w:val="26"/>
        </w:rPr>
        <w:t xml:space="preserve">                                        Бейского района Республики Хакасия</w:t>
      </w:r>
    </w:p>
    <w:p w:rsidR="00DA3A4C" w:rsidRPr="00D608CD" w:rsidRDefault="00DA3A4C" w:rsidP="00DA3A4C">
      <w:pPr>
        <w:rPr>
          <w:sz w:val="26"/>
          <w:szCs w:val="26"/>
        </w:rPr>
      </w:pPr>
    </w:p>
    <w:p w:rsidR="006051B8" w:rsidRPr="00D608CD" w:rsidRDefault="006051B8" w:rsidP="00DA3A4C">
      <w:pPr>
        <w:rPr>
          <w:sz w:val="26"/>
          <w:szCs w:val="26"/>
        </w:rPr>
      </w:pPr>
    </w:p>
    <w:p w:rsidR="006051B8" w:rsidRPr="00D608CD" w:rsidRDefault="006051B8" w:rsidP="00DA3A4C">
      <w:pPr>
        <w:rPr>
          <w:sz w:val="26"/>
          <w:szCs w:val="26"/>
        </w:rPr>
      </w:pPr>
      <w:r w:rsidRPr="00D608CD">
        <w:rPr>
          <w:sz w:val="26"/>
          <w:szCs w:val="26"/>
        </w:rPr>
        <w:t xml:space="preserve">                                                      ПОСТАНОВЛЕНИЕ</w:t>
      </w:r>
    </w:p>
    <w:p w:rsidR="006051B8" w:rsidRPr="00D608CD" w:rsidRDefault="006051B8" w:rsidP="00DA3A4C">
      <w:pPr>
        <w:rPr>
          <w:sz w:val="26"/>
          <w:szCs w:val="26"/>
        </w:rPr>
      </w:pPr>
    </w:p>
    <w:p w:rsidR="00DA3A4C" w:rsidRPr="00D608CD" w:rsidRDefault="00DA3A4C" w:rsidP="00DA3A4C">
      <w:pPr>
        <w:rPr>
          <w:sz w:val="26"/>
          <w:szCs w:val="26"/>
        </w:rPr>
      </w:pPr>
    </w:p>
    <w:p w:rsidR="00DA3A4C" w:rsidRPr="00D608CD" w:rsidRDefault="00493402" w:rsidP="00DA3A4C">
      <w:pPr>
        <w:rPr>
          <w:sz w:val="26"/>
          <w:szCs w:val="26"/>
        </w:rPr>
      </w:pPr>
      <w:r w:rsidRPr="00D608CD">
        <w:rPr>
          <w:sz w:val="26"/>
          <w:szCs w:val="26"/>
        </w:rPr>
        <w:t xml:space="preserve">     От 02 ноября 2020</w:t>
      </w:r>
      <w:r w:rsidR="006051B8" w:rsidRPr="00D608CD">
        <w:rPr>
          <w:sz w:val="26"/>
          <w:szCs w:val="26"/>
        </w:rPr>
        <w:t xml:space="preserve">г.   </w:t>
      </w:r>
      <w:r w:rsidR="00D608CD">
        <w:rPr>
          <w:sz w:val="26"/>
          <w:szCs w:val="26"/>
        </w:rPr>
        <w:t xml:space="preserve">                            с.Бондарево                                    №78</w:t>
      </w:r>
      <w:r w:rsidR="006051B8" w:rsidRPr="00D608CD">
        <w:rPr>
          <w:sz w:val="26"/>
          <w:szCs w:val="26"/>
        </w:rPr>
        <w:br/>
      </w:r>
    </w:p>
    <w:p w:rsidR="006051B8" w:rsidRPr="00D608CD" w:rsidRDefault="00FF2103" w:rsidP="006051B8">
      <w:pPr>
        <w:rPr>
          <w:b/>
          <w:bCs/>
          <w:sz w:val="26"/>
          <w:szCs w:val="26"/>
        </w:rPr>
      </w:pPr>
      <w:r w:rsidRPr="00D608CD">
        <w:rPr>
          <w:b/>
          <w:bCs/>
          <w:sz w:val="26"/>
          <w:szCs w:val="26"/>
        </w:rPr>
        <w:t xml:space="preserve"> </w:t>
      </w:r>
      <w:r w:rsidR="00DA3A4C" w:rsidRPr="00D608CD">
        <w:rPr>
          <w:b/>
          <w:bCs/>
          <w:sz w:val="26"/>
          <w:szCs w:val="26"/>
        </w:rPr>
        <w:t xml:space="preserve">Об утверждении Методики </w:t>
      </w:r>
    </w:p>
    <w:p w:rsidR="006051B8" w:rsidRPr="00D608CD" w:rsidRDefault="00FF2103" w:rsidP="006051B8">
      <w:pPr>
        <w:rPr>
          <w:b/>
          <w:bCs/>
          <w:sz w:val="26"/>
          <w:szCs w:val="26"/>
        </w:rPr>
      </w:pPr>
      <w:r w:rsidRPr="00D608CD">
        <w:rPr>
          <w:b/>
          <w:bCs/>
          <w:sz w:val="26"/>
          <w:szCs w:val="26"/>
        </w:rPr>
        <w:t xml:space="preserve"> </w:t>
      </w:r>
      <w:r w:rsidR="00DA3A4C" w:rsidRPr="00D608CD">
        <w:rPr>
          <w:b/>
          <w:bCs/>
          <w:sz w:val="26"/>
          <w:szCs w:val="26"/>
        </w:rPr>
        <w:t>прогнозирования поступлений</w:t>
      </w:r>
    </w:p>
    <w:p w:rsidR="006051B8" w:rsidRPr="00D608CD" w:rsidRDefault="00DA3A4C" w:rsidP="006051B8">
      <w:pPr>
        <w:rPr>
          <w:b/>
          <w:bCs/>
          <w:sz w:val="26"/>
          <w:szCs w:val="26"/>
        </w:rPr>
      </w:pPr>
      <w:r w:rsidRPr="00D608CD">
        <w:rPr>
          <w:b/>
          <w:bCs/>
          <w:sz w:val="26"/>
          <w:szCs w:val="26"/>
        </w:rPr>
        <w:t xml:space="preserve"> </w:t>
      </w:r>
      <w:r w:rsidR="006051B8" w:rsidRPr="00D608CD">
        <w:rPr>
          <w:b/>
          <w:bCs/>
          <w:sz w:val="26"/>
          <w:szCs w:val="26"/>
        </w:rPr>
        <w:t>доходов в бюджет</w:t>
      </w:r>
    </w:p>
    <w:p w:rsidR="00DA3A4C" w:rsidRPr="00D608CD" w:rsidRDefault="006051B8" w:rsidP="006051B8">
      <w:pPr>
        <w:rPr>
          <w:b/>
          <w:bCs/>
          <w:sz w:val="26"/>
          <w:szCs w:val="26"/>
        </w:rPr>
      </w:pPr>
      <w:r w:rsidRPr="00D608CD">
        <w:rPr>
          <w:b/>
          <w:bCs/>
          <w:sz w:val="26"/>
          <w:szCs w:val="26"/>
        </w:rPr>
        <w:t xml:space="preserve"> Бондаревского</w:t>
      </w:r>
      <w:r w:rsidR="00FF2103" w:rsidRPr="00D608CD">
        <w:rPr>
          <w:b/>
          <w:bCs/>
          <w:sz w:val="26"/>
          <w:szCs w:val="26"/>
        </w:rPr>
        <w:t xml:space="preserve"> сельсовета</w:t>
      </w:r>
      <w:r w:rsidR="00DA3A4C" w:rsidRPr="00D608CD">
        <w:rPr>
          <w:b/>
          <w:bCs/>
          <w:sz w:val="26"/>
          <w:szCs w:val="26"/>
        </w:rPr>
        <w:t xml:space="preserve">  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D608CD">
          <w:rPr>
            <w:sz w:val="26"/>
            <w:szCs w:val="26"/>
          </w:rPr>
          <w:t>2016 г</w:t>
        </w:r>
      </w:smartTag>
      <w:r w:rsidRPr="00D608CD">
        <w:rPr>
          <w:sz w:val="26"/>
          <w:szCs w:val="26"/>
        </w:rPr>
        <w:t>. № 574 «Об общих требованиях к методике прогнозирования поступлений доходов в бюджеты бюджетной системы Российской Фе</w:t>
      </w:r>
      <w:r w:rsidR="006051B8" w:rsidRPr="00D608CD">
        <w:rPr>
          <w:sz w:val="26"/>
          <w:szCs w:val="26"/>
        </w:rPr>
        <w:t>дерации» адми</w:t>
      </w:r>
      <w:r w:rsidR="00B53AB0" w:rsidRPr="00D608CD">
        <w:rPr>
          <w:sz w:val="26"/>
          <w:szCs w:val="26"/>
        </w:rPr>
        <w:t>нистрация Бондаревского сельсовета</w:t>
      </w:r>
      <w:r w:rsidR="006051B8" w:rsidRPr="00D608CD">
        <w:rPr>
          <w:sz w:val="26"/>
          <w:szCs w:val="26"/>
        </w:rPr>
        <w:t xml:space="preserve">  </w:t>
      </w:r>
      <w:r w:rsidRPr="00D608CD">
        <w:rPr>
          <w:sz w:val="26"/>
          <w:szCs w:val="26"/>
        </w:rPr>
        <w:t xml:space="preserve"> постановляет: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1. Утвердить Методику прогнозирования поступлений </w:t>
      </w:r>
      <w:r w:rsidR="006051B8" w:rsidRPr="00D608CD">
        <w:rPr>
          <w:sz w:val="26"/>
          <w:szCs w:val="26"/>
        </w:rPr>
        <w:t>доходов в бюджет Бондаревского</w:t>
      </w:r>
      <w:r w:rsidRPr="00D608CD">
        <w:rPr>
          <w:sz w:val="26"/>
          <w:szCs w:val="26"/>
        </w:rPr>
        <w:t xml:space="preserve"> </w:t>
      </w:r>
      <w:proofErr w:type="gramStart"/>
      <w:r w:rsidRPr="00D608CD">
        <w:rPr>
          <w:sz w:val="26"/>
          <w:szCs w:val="26"/>
        </w:rPr>
        <w:t>с</w:t>
      </w:r>
      <w:r w:rsidR="006051B8" w:rsidRPr="00D608CD">
        <w:rPr>
          <w:sz w:val="26"/>
          <w:szCs w:val="26"/>
        </w:rPr>
        <w:t xml:space="preserve">ельсовета </w:t>
      </w:r>
      <w:r w:rsidRPr="00D608CD">
        <w:rPr>
          <w:sz w:val="26"/>
          <w:szCs w:val="26"/>
        </w:rPr>
        <w:t>,</w:t>
      </w:r>
      <w:proofErr w:type="gramEnd"/>
      <w:r w:rsidRPr="00D608CD">
        <w:rPr>
          <w:sz w:val="26"/>
          <w:szCs w:val="26"/>
        </w:rPr>
        <w:t xml:space="preserve"> главным администратором которых являет</w:t>
      </w:r>
      <w:r w:rsidR="006051B8" w:rsidRPr="00D608CD">
        <w:rPr>
          <w:sz w:val="26"/>
          <w:szCs w:val="26"/>
        </w:rPr>
        <w:t xml:space="preserve">ся администрация Бондаревского сельсовета </w:t>
      </w:r>
      <w:r w:rsidRPr="00D608CD">
        <w:rPr>
          <w:sz w:val="26"/>
          <w:szCs w:val="26"/>
        </w:rPr>
        <w:t>, согласно приложению к настоящему постановлению.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 Настоящее постановление подлежит официальному опубликованию.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6051B8" w:rsidP="00DA3A4C">
      <w:pPr>
        <w:pStyle w:val="a3"/>
        <w:jc w:val="both"/>
        <w:rPr>
          <w:sz w:val="26"/>
          <w:szCs w:val="26"/>
        </w:rPr>
      </w:pPr>
      <w:proofErr w:type="gramStart"/>
      <w:r w:rsidRPr="00D608CD">
        <w:rPr>
          <w:sz w:val="26"/>
          <w:szCs w:val="26"/>
        </w:rPr>
        <w:t xml:space="preserve">Глава  </w:t>
      </w:r>
      <w:r w:rsidR="00D608CD">
        <w:rPr>
          <w:sz w:val="26"/>
          <w:szCs w:val="26"/>
        </w:rPr>
        <w:t>Бондаревского</w:t>
      </w:r>
      <w:proofErr w:type="gramEnd"/>
      <w:r w:rsidR="00D608CD">
        <w:rPr>
          <w:sz w:val="26"/>
          <w:szCs w:val="26"/>
        </w:rPr>
        <w:t xml:space="preserve"> сельсовета:                                                           Е.В.Корнева</w:t>
      </w:r>
      <w:r w:rsidR="00DA3A4C" w:rsidRPr="00D608CD">
        <w:rPr>
          <w:sz w:val="26"/>
          <w:szCs w:val="26"/>
        </w:rPr>
        <w:t>     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608CD" w:rsidRPr="00D608CD" w:rsidRDefault="00D608CD" w:rsidP="00DA3A4C">
      <w:pPr>
        <w:pStyle w:val="a3"/>
        <w:jc w:val="both"/>
        <w:rPr>
          <w:sz w:val="26"/>
          <w:szCs w:val="26"/>
        </w:rPr>
      </w:pPr>
    </w:p>
    <w:p w:rsidR="00D608CD" w:rsidRDefault="00DA3A4C" w:rsidP="00D608CD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608CD" w:rsidP="00D608C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DA3A4C" w:rsidRPr="00D608CD">
        <w:rPr>
          <w:sz w:val="26"/>
          <w:szCs w:val="26"/>
        </w:rPr>
        <w:t>Утверждена</w:t>
      </w:r>
    </w:p>
    <w:p w:rsidR="00DA3A4C" w:rsidRPr="00D608CD" w:rsidRDefault="00DA3A4C" w:rsidP="00336DAE">
      <w:pPr>
        <w:pStyle w:val="a3"/>
        <w:jc w:val="right"/>
        <w:rPr>
          <w:sz w:val="26"/>
          <w:szCs w:val="26"/>
        </w:rPr>
      </w:pPr>
      <w:r w:rsidRPr="00D608CD">
        <w:rPr>
          <w:sz w:val="26"/>
          <w:szCs w:val="26"/>
        </w:rPr>
        <w:t> постановлением администрации</w:t>
      </w:r>
    </w:p>
    <w:p w:rsidR="00DA3A4C" w:rsidRPr="00D608CD" w:rsidRDefault="00D608CD" w:rsidP="00D608C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FF2103" w:rsidRPr="00D608CD">
        <w:rPr>
          <w:sz w:val="26"/>
          <w:szCs w:val="26"/>
        </w:rPr>
        <w:t>Бондаревского сельсовета</w:t>
      </w:r>
    </w:p>
    <w:p w:rsidR="00DA3A4C" w:rsidRPr="00D608CD" w:rsidRDefault="00D608CD" w:rsidP="00D608CD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17820" w:rsidRPr="00D608CD">
        <w:rPr>
          <w:sz w:val="26"/>
          <w:szCs w:val="26"/>
        </w:rPr>
        <w:t>от 02.11.2020</w:t>
      </w:r>
      <w:proofErr w:type="gramStart"/>
      <w:r w:rsidR="00244034" w:rsidRPr="00D608CD">
        <w:rPr>
          <w:sz w:val="26"/>
          <w:szCs w:val="26"/>
        </w:rPr>
        <w:t>г</w:t>
      </w:r>
      <w:r w:rsidR="00336DAE" w:rsidRPr="00D608CD">
        <w:rPr>
          <w:sz w:val="26"/>
          <w:szCs w:val="26"/>
        </w:rPr>
        <w:t>  №</w:t>
      </w:r>
      <w:proofErr w:type="gramEnd"/>
      <w:r w:rsidR="00E17820" w:rsidRPr="00D608CD">
        <w:rPr>
          <w:sz w:val="26"/>
          <w:szCs w:val="26"/>
        </w:rPr>
        <w:t>78</w:t>
      </w:r>
      <w:r w:rsidR="00336DAE" w:rsidRPr="00D608CD">
        <w:rPr>
          <w:sz w:val="26"/>
          <w:szCs w:val="26"/>
        </w:rPr>
        <w:t xml:space="preserve"> 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608CD">
      <w:pPr>
        <w:pStyle w:val="a3"/>
        <w:jc w:val="center"/>
        <w:rPr>
          <w:sz w:val="26"/>
          <w:szCs w:val="26"/>
        </w:rPr>
      </w:pPr>
      <w:r w:rsidRPr="00D608CD">
        <w:rPr>
          <w:rStyle w:val="a4"/>
          <w:sz w:val="26"/>
          <w:szCs w:val="26"/>
        </w:rPr>
        <w:t>Методика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rStyle w:val="a4"/>
          <w:sz w:val="26"/>
          <w:szCs w:val="26"/>
        </w:rPr>
        <w:t xml:space="preserve">прогнозирования поступлений </w:t>
      </w:r>
      <w:r w:rsidR="00336DAE" w:rsidRPr="00D608CD">
        <w:rPr>
          <w:rStyle w:val="a4"/>
          <w:sz w:val="26"/>
          <w:szCs w:val="26"/>
        </w:rPr>
        <w:t xml:space="preserve">доходов в бюджет Бондаревского </w:t>
      </w:r>
      <w:proofErr w:type="gramStart"/>
      <w:r w:rsidR="00336DAE" w:rsidRPr="00D608CD">
        <w:rPr>
          <w:rStyle w:val="a4"/>
          <w:sz w:val="26"/>
          <w:szCs w:val="26"/>
        </w:rPr>
        <w:t xml:space="preserve">сельсовета </w:t>
      </w:r>
      <w:r w:rsidRPr="00D608CD">
        <w:rPr>
          <w:rStyle w:val="a4"/>
          <w:sz w:val="26"/>
          <w:szCs w:val="26"/>
        </w:rPr>
        <w:t>,</w:t>
      </w:r>
      <w:proofErr w:type="gramEnd"/>
      <w:r w:rsidRPr="00D608CD">
        <w:rPr>
          <w:rStyle w:val="a4"/>
          <w:sz w:val="26"/>
          <w:szCs w:val="26"/>
        </w:rPr>
        <w:t xml:space="preserve"> главным администратором которых являет</w:t>
      </w:r>
      <w:r w:rsidR="00336DAE" w:rsidRPr="00D608CD">
        <w:rPr>
          <w:rStyle w:val="a4"/>
          <w:sz w:val="26"/>
          <w:szCs w:val="26"/>
        </w:rPr>
        <w:t>ся администрация Бондаревского</w:t>
      </w:r>
      <w:r w:rsidRPr="00D608CD">
        <w:rPr>
          <w:rStyle w:val="a4"/>
          <w:sz w:val="26"/>
          <w:szCs w:val="26"/>
        </w:rPr>
        <w:t xml:space="preserve"> сельс</w:t>
      </w:r>
      <w:r w:rsidR="00336DAE" w:rsidRPr="00D608CD">
        <w:rPr>
          <w:rStyle w:val="a4"/>
          <w:sz w:val="26"/>
          <w:szCs w:val="26"/>
        </w:rPr>
        <w:t>овета</w:t>
      </w:r>
    </w:p>
    <w:p w:rsidR="00DA3A4C" w:rsidRPr="00D608CD" w:rsidRDefault="00DA3A4C" w:rsidP="00D608CD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  <w:r w:rsidR="00D608CD" w:rsidRPr="00D608CD">
        <w:rPr>
          <w:sz w:val="26"/>
          <w:szCs w:val="26"/>
        </w:rPr>
        <w:t xml:space="preserve">                                                  </w:t>
      </w:r>
      <w:r w:rsidR="00D608CD">
        <w:rPr>
          <w:sz w:val="26"/>
          <w:szCs w:val="26"/>
        </w:rPr>
        <w:t>1.</w:t>
      </w:r>
      <w:r w:rsidR="00D608CD" w:rsidRPr="00D608CD">
        <w:rPr>
          <w:sz w:val="26"/>
          <w:szCs w:val="26"/>
        </w:rPr>
        <w:t xml:space="preserve"> </w:t>
      </w:r>
      <w:r w:rsidRPr="00D608CD">
        <w:rPr>
          <w:sz w:val="26"/>
          <w:szCs w:val="26"/>
        </w:rPr>
        <w:t>Общие положения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 Настоящая Методика прогнозирования поступлений </w:t>
      </w:r>
      <w:r w:rsidR="00336DAE" w:rsidRPr="00D608CD">
        <w:rPr>
          <w:sz w:val="26"/>
          <w:szCs w:val="26"/>
        </w:rPr>
        <w:t xml:space="preserve">доходов в бюджет Бондаревского </w:t>
      </w:r>
      <w:proofErr w:type="gramStart"/>
      <w:r w:rsidR="00336DAE" w:rsidRPr="00D608CD">
        <w:rPr>
          <w:sz w:val="26"/>
          <w:szCs w:val="26"/>
        </w:rPr>
        <w:t xml:space="preserve">сельсовета </w:t>
      </w:r>
      <w:r w:rsidRPr="00D608CD">
        <w:rPr>
          <w:sz w:val="26"/>
          <w:szCs w:val="26"/>
        </w:rPr>
        <w:t xml:space="preserve"> определяет</w:t>
      </w:r>
      <w:proofErr w:type="gramEnd"/>
      <w:r w:rsidRPr="00D608CD">
        <w:rPr>
          <w:sz w:val="26"/>
          <w:szCs w:val="26"/>
        </w:rPr>
        <w:t xml:space="preserve"> основные принципы прогнозирования доходов, главным администратором которых являет</w:t>
      </w:r>
      <w:r w:rsidR="00336DAE" w:rsidRPr="00D608CD">
        <w:rPr>
          <w:sz w:val="26"/>
          <w:szCs w:val="26"/>
        </w:rPr>
        <w:t xml:space="preserve">ся администрация Бондаревского сельсовета </w:t>
      </w:r>
      <w:r w:rsidRPr="00D608CD">
        <w:rPr>
          <w:sz w:val="26"/>
          <w:szCs w:val="26"/>
        </w:rPr>
        <w:t>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Прогнозирование доходов осуществляется в соответствии со следующими методами расчета: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- усреднение (расчет на основании усреднения годовых объемов доходов не менее чем за 3 года или за весь период поступления </w:t>
      </w:r>
      <w:proofErr w:type="gramStart"/>
      <w:r w:rsidRPr="00D608CD">
        <w:rPr>
          <w:sz w:val="26"/>
          <w:szCs w:val="26"/>
        </w:rPr>
        <w:t>соответствующего  вида</w:t>
      </w:r>
      <w:proofErr w:type="gramEnd"/>
      <w:r w:rsidRPr="00D608CD">
        <w:rPr>
          <w:sz w:val="26"/>
          <w:szCs w:val="26"/>
        </w:rPr>
        <w:t xml:space="preserve"> доходов в случае, если он не превышает 3 года).</w:t>
      </w:r>
    </w:p>
    <w:p w:rsidR="00DA3A4C" w:rsidRPr="00D608CD" w:rsidRDefault="00D608CD" w:rsidP="00D608CD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</w:t>
      </w:r>
      <w:r w:rsidR="00DA3A4C" w:rsidRPr="00D608CD">
        <w:rPr>
          <w:sz w:val="26"/>
          <w:szCs w:val="26"/>
        </w:rPr>
        <w:t xml:space="preserve">Порядок прогнозирования </w:t>
      </w:r>
      <w:r w:rsidR="00336DAE" w:rsidRPr="00D608CD">
        <w:rPr>
          <w:sz w:val="26"/>
          <w:szCs w:val="26"/>
        </w:rPr>
        <w:t>доходов в бюджет Бондаревского сельсовета</w:t>
      </w:r>
      <w:r w:rsidR="00DA3A4C" w:rsidRPr="00D608CD">
        <w:rPr>
          <w:sz w:val="26"/>
          <w:szCs w:val="26"/>
        </w:rPr>
        <w:t>, главным администратором которых являет</w:t>
      </w:r>
      <w:r w:rsidR="00336DAE" w:rsidRPr="00D608CD">
        <w:rPr>
          <w:sz w:val="26"/>
          <w:szCs w:val="26"/>
        </w:rPr>
        <w:t>ся администрация Бондаревского сельсовета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Прогнозирование поступлений доход</w:t>
      </w:r>
      <w:r w:rsidR="00336DAE" w:rsidRPr="00D608CD">
        <w:rPr>
          <w:sz w:val="26"/>
          <w:szCs w:val="26"/>
        </w:rPr>
        <w:t>ов в бюджет Бондаревского сельсовета</w:t>
      </w:r>
      <w:r w:rsidRPr="00D608CD">
        <w:rPr>
          <w:sz w:val="26"/>
          <w:szCs w:val="26"/>
        </w:rPr>
        <w:t xml:space="preserve"> (далее – бюджет поселения) осуществляется в соответствии с Бюджетным кодексом Российской </w:t>
      </w:r>
      <w:proofErr w:type="gramStart"/>
      <w:r w:rsidRPr="00D608CD">
        <w:rPr>
          <w:sz w:val="26"/>
          <w:szCs w:val="26"/>
        </w:rPr>
        <w:t>Федерации,</w:t>
      </w:r>
      <w:r w:rsidR="00336DAE" w:rsidRPr="00D608CD">
        <w:rPr>
          <w:sz w:val="26"/>
          <w:szCs w:val="26"/>
        </w:rPr>
        <w:t xml:space="preserve"> </w:t>
      </w:r>
      <w:r w:rsidRPr="00D608CD">
        <w:rPr>
          <w:sz w:val="26"/>
          <w:szCs w:val="26"/>
        </w:rPr>
        <w:t xml:space="preserve"> на</w:t>
      </w:r>
      <w:proofErr w:type="gramEnd"/>
      <w:r w:rsidRPr="00D608CD">
        <w:rPr>
          <w:sz w:val="26"/>
          <w:szCs w:val="26"/>
        </w:rPr>
        <w:t xml:space="preserve"> основе: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основных показателей прогноза социально-экономи</w:t>
      </w:r>
      <w:r w:rsidR="00336DAE" w:rsidRPr="00D608CD">
        <w:rPr>
          <w:sz w:val="26"/>
          <w:szCs w:val="26"/>
        </w:rPr>
        <w:t>ческого развития Бондаревского</w:t>
      </w:r>
      <w:r w:rsidRPr="00D608CD">
        <w:rPr>
          <w:sz w:val="26"/>
          <w:szCs w:val="26"/>
        </w:rPr>
        <w:t xml:space="preserve"> сель</w:t>
      </w:r>
      <w:r w:rsidR="00336DAE" w:rsidRPr="00D608CD">
        <w:rPr>
          <w:sz w:val="26"/>
          <w:szCs w:val="26"/>
        </w:rPr>
        <w:t>совета</w:t>
      </w:r>
      <w:r w:rsidRPr="00D608CD">
        <w:rPr>
          <w:sz w:val="26"/>
          <w:szCs w:val="26"/>
        </w:rPr>
        <w:t>, одобренны</w:t>
      </w:r>
      <w:r w:rsidR="00336DAE" w:rsidRPr="00D608CD">
        <w:rPr>
          <w:sz w:val="26"/>
          <w:szCs w:val="26"/>
        </w:rPr>
        <w:t>х администрацией Бондаревского</w:t>
      </w:r>
      <w:r w:rsidRPr="00D608CD">
        <w:rPr>
          <w:sz w:val="26"/>
          <w:szCs w:val="26"/>
        </w:rPr>
        <w:t xml:space="preserve"> сельского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нормативов зачисления в доход бюджета поселения неналоговых доходов;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lastRenderedPageBreak/>
        <w:t>- отчетности об исполнении бюджета поселения (данные о фактическом поступлении доходов);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ожидаемого объема поступлений доходов в текущем финансовом году.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Расчет прогнозных поступлений доходов в бюджет </w:t>
      </w:r>
      <w:proofErr w:type="gramStart"/>
      <w:r w:rsidRPr="00D608CD">
        <w:rPr>
          <w:sz w:val="26"/>
          <w:szCs w:val="26"/>
        </w:rPr>
        <w:t>поселения  на</w:t>
      </w:r>
      <w:proofErr w:type="gramEnd"/>
      <w:r w:rsidRPr="00D608CD">
        <w:rPr>
          <w:sz w:val="26"/>
          <w:szCs w:val="26"/>
        </w:rPr>
        <w:t xml:space="preserve"> очередной финансовый год и плановый период осуществляется с учетом интенсивности изменения поступления доходов по видам доходов в следующем порядке: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2.1.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 (код бюджетной классификации – 1 11 05025 10 0000 120):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а) используется метод прямого счета;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б)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бюджет муниципального образования рассчитываются по следующей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 = Нп +/- Вп, где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 - прогноз поступления арендной платы за землю в бюджет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Нп - сумма начисленных платежей по арендной плате за землю в бюджет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Вп - оценка выпадающих (дополнительных) доходов от сдачи в аренду земли муниципального образования в связи с выбытием (приобретением) </w:t>
      </w:r>
      <w:proofErr w:type="gramStart"/>
      <w:r w:rsidRPr="00D608CD">
        <w:rPr>
          <w:sz w:val="26"/>
          <w:szCs w:val="26"/>
        </w:rPr>
        <w:t>объектов  аренды</w:t>
      </w:r>
      <w:proofErr w:type="gramEnd"/>
      <w:r w:rsidRPr="00D608CD">
        <w:rPr>
          <w:sz w:val="26"/>
          <w:szCs w:val="26"/>
        </w:rPr>
        <w:t xml:space="preserve"> (продажа (передача) земельных участков, заключение дополнительных договоров, изменение видов целевого использования и др.).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2.2.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(код бюджетной классификации – 1 11 05035 10 0000 120):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а) используется метод прямого счета;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б) доходы от сдачи в аренду имущества, находящегося в оперативном управлении органов управления поселений и созданных ими учреждений в бюджет </w:t>
      </w:r>
      <w:proofErr w:type="gramStart"/>
      <w:r w:rsidRPr="00D608CD">
        <w:rPr>
          <w:sz w:val="26"/>
          <w:szCs w:val="26"/>
        </w:rPr>
        <w:t>поселения</w:t>
      </w:r>
      <w:proofErr w:type="gramEnd"/>
      <w:r w:rsidRPr="00D608CD">
        <w:rPr>
          <w:sz w:val="26"/>
          <w:szCs w:val="26"/>
        </w:rPr>
        <w:t xml:space="preserve"> рассчитываются по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 = (Нп +/- Вп) х К, где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lastRenderedPageBreak/>
        <w:t>П - прогноз поступления доходов от сдачи в аренду имущества в бюджет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Нп - сумма начисленных платежей по арендной плате за недвижимое имущество </w:t>
      </w:r>
      <w:proofErr w:type="gramStart"/>
      <w:r w:rsidRPr="00D608CD">
        <w:rPr>
          <w:sz w:val="26"/>
          <w:szCs w:val="26"/>
        </w:rPr>
        <w:t>в  бюджет</w:t>
      </w:r>
      <w:proofErr w:type="gramEnd"/>
      <w:r w:rsidRPr="00D608CD">
        <w:rPr>
          <w:sz w:val="26"/>
          <w:szCs w:val="26"/>
        </w:rPr>
        <w:t xml:space="preserve">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Вп - выпадающие (дополнительные) доходы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К - коэффициент индексации базовой ставки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D608CD">
          <w:rPr>
            <w:sz w:val="26"/>
            <w:szCs w:val="26"/>
          </w:rPr>
          <w:t>1 кв. м</w:t>
        </w:r>
      </w:smartTag>
      <w:r w:rsidRPr="00D608CD">
        <w:rPr>
          <w:sz w:val="26"/>
          <w:szCs w:val="26"/>
        </w:rPr>
        <w:t xml:space="preserve"> нежилых помещений.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2.3. Доходы от реализации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(коды бюджетной классификации – 1 14 01050 10 0000 410, 1 14 02052 10 0000 410, 1 14 02053 10 0000 410).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2.4.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(код бюджетной классификации – 1 14 06025 10 0000 430);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а) используется метод прямого счета;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б) прогноз поступлений доходов от продажи земельных </w:t>
      </w:r>
      <w:proofErr w:type="gramStart"/>
      <w:r w:rsidRPr="00D608CD">
        <w:rPr>
          <w:sz w:val="26"/>
          <w:szCs w:val="26"/>
        </w:rPr>
        <w:t>участков,  находящиеся</w:t>
      </w:r>
      <w:proofErr w:type="gramEnd"/>
      <w:r w:rsidRPr="00D608CD">
        <w:rPr>
          <w:sz w:val="26"/>
          <w:szCs w:val="26"/>
        </w:rPr>
        <w:t xml:space="preserve"> в собственности поселений (за исключением земельных участков муниципальных бюджетных и автономных учреждений) производится на основании прогнозов продаж земельных участков, находящиеся в муниципальной собственности, на очередной финансовый год и плановый период;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в) прогноз поступлений от продажи земельных участков в бюджет поселения определяется по следующей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 = Vпр x К, где: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П - прогноз поступлений доходов от продажи земли в бюджет поселения;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Vпр - показатель, учитывающий объем продаж земельных участков;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К - коэффициент, учитывающий индексацию нормативной цены земли.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lastRenderedPageBreak/>
        <w:t>К иным доходам бюджета поселения, поступление которых не имеет постоянного характера, относятся: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- доходы </w:t>
      </w:r>
      <w:proofErr w:type="gramStart"/>
      <w:r w:rsidRPr="00D608CD">
        <w:rPr>
          <w:sz w:val="26"/>
          <w:szCs w:val="26"/>
        </w:rPr>
        <w:t>от  государственной</w:t>
      </w:r>
      <w:proofErr w:type="gramEnd"/>
      <w:r w:rsidRPr="00D608CD">
        <w:rPr>
          <w:sz w:val="26"/>
          <w:szCs w:val="26"/>
        </w:rPr>
        <w:t xml:space="preserve"> пошлины (коды бюдже</w:t>
      </w:r>
      <w:r w:rsidR="00244034" w:rsidRPr="00D608CD">
        <w:rPr>
          <w:sz w:val="26"/>
          <w:szCs w:val="26"/>
        </w:rPr>
        <w:t>тной классификации 1 08 04020 01 0</w:t>
      </w:r>
      <w:r w:rsidR="00DE245E" w:rsidRPr="00D608CD">
        <w:rPr>
          <w:sz w:val="26"/>
          <w:szCs w:val="26"/>
        </w:rPr>
        <w:t xml:space="preserve">0 00 110, 1 </w:t>
      </w:r>
      <w:r w:rsidRPr="00D608CD">
        <w:rPr>
          <w:sz w:val="26"/>
          <w:szCs w:val="26"/>
        </w:rPr>
        <w:t>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доходы, поступающие в порядке возмещения расходов, понесенных в связи с эксплуатацией имущества сельских поселений (код бюджетной классификации доходов – 1 13 02065 10 0000 130);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прочие доходы от компенсации затрат бюджетов сельских поселений (код бюджетной классификации доходов - 1 13 02995 10 0000 130);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-доходы бюджета от денежных взысканий (штрафов) за нарушение бюджетного законодательства (в части бюджетов сельских поселений) (код бюджетной классификации доходов - 1 16 18050 10 0000 140);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(код бюджетной классификации доходов - 1 16 33050 10 0000 140);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–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- 1 16 90050 10 0000 140);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 xml:space="preserve">–невыясненные поступления, зачисляемые в бюджет </w:t>
      </w:r>
      <w:proofErr w:type="gramStart"/>
      <w:r w:rsidRPr="00D608CD">
        <w:rPr>
          <w:sz w:val="26"/>
          <w:szCs w:val="26"/>
        </w:rPr>
        <w:t>поселения,  и</w:t>
      </w:r>
      <w:proofErr w:type="gramEnd"/>
      <w:r w:rsidRPr="00D608CD">
        <w:rPr>
          <w:sz w:val="26"/>
          <w:szCs w:val="26"/>
        </w:rPr>
        <w:t xml:space="preserve"> прочие неналоговые доходы бюджетов сельских поселений(коды бюджетной классификации доходов – 1 17 01050 10 0000 180, 1 17 05050 10 0000 180).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Расчет объемов данных поступлений на очередной финансовый год осуществляется по следующей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 = (P(m-3) + P(m-2) + P(m-1) + P(m))/4,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где: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P(m-3</w:t>
      </w:r>
      <w:proofErr w:type="gramStart"/>
      <w:r w:rsidRPr="00D608CD">
        <w:rPr>
          <w:sz w:val="26"/>
          <w:szCs w:val="26"/>
        </w:rPr>
        <w:t>),P</w:t>
      </w:r>
      <w:proofErr w:type="gramEnd"/>
      <w:r w:rsidRPr="00D608CD">
        <w:rPr>
          <w:sz w:val="26"/>
          <w:szCs w:val="26"/>
        </w:rPr>
        <w:t>(m-2), P(m-1)– фактическое значение годовых поступлений за три отчетных года;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P(m)– ожидаемый объем поступлений в текущем финансовом году, рассчитываемый по следующей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P(m)= (Pо(m) / k) *12,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где: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lastRenderedPageBreak/>
        <w:t xml:space="preserve">Pо(m) </w:t>
      </w:r>
      <w:r w:rsidRPr="00D608CD">
        <w:rPr>
          <w:sz w:val="26"/>
          <w:szCs w:val="26"/>
        </w:rPr>
        <w:softHyphen/>
      </w:r>
      <w:r w:rsidRPr="00D608CD">
        <w:rPr>
          <w:sz w:val="26"/>
          <w:szCs w:val="26"/>
        </w:rPr>
        <w:softHyphen/>
        <w:t>– фактическое значение поступлений за истекший период текущего года;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k – количество месяцев истекшего периода текущего года.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 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Расчет объемов данных поступлений на плановый период осуществляется по следующей формуле: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P(p) = (P(t-2) + P(t-1) + P(t))/3,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где: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P(t-2</w:t>
      </w:r>
      <w:proofErr w:type="gramStart"/>
      <w:r w:rsidRPr="00D608CD">
        <w:rPr>
          <w:sz w:val="26"/>
          <w:szCs w:val="26"/>
        </w:rPr>
        <w:t>),P</w:t>
      </w:r>
      <w:proofErr w:type="gramEnd"/>
      <w:r w:rsidRPr="00D608CD">
        <w:rPr>
          <w:sz w:val="26"/>
          <w:szCs w:val="26"/>
        </w:rPr>
        <w:t>(t-1), P(t)– фактическое (прогнозируемое) значение годовых поступлений за три года, предшествующих планируемому.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2.6.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При этом для расчета безвозмездных поступлений в бюджет поселения</w:t>
      </w:r>
      <w:r w:rsidR="00DE245E" w:rsidRPr="00D608CD">
        <w:rPr>
          <w:sz w:val="26"/>
          <w:szCs w:val="26"/>
        </w:rPr>
        <w:t xml:space="preserve"> из бюджета Бейского района</w:t>
      </w:r>
      <w:r w:rsidRPr="00D608CD">
        <w:rPr>
          <w:sz w:val="26"/>
          <w:szCs w:val="26"/>
        </w:rPr>
        <w:t xml:space="preserve"> учитываются: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распределение дотаций, субсидий, субвенций и иных межбюджетных трансфертов по муниципальным обра</w:t>
      </w:r>
      <w:r w:rsidR="00DE245E" w:rsidRPr="00D608CD">
        <w:rPr>
          <w:sz w:val="26"/>
          <w:szCs w:val="26"/>
        </w:rPr>
        <w:t xml:space="preserve">зованиям Бейского района </w:t>
      </w:r>
      <w:r w:rsidRPr="00D608CD">
        <w:rPr>
          <w:sz w:val="26"/>
          <w:szCs w:val="26"/>
        </w:rPr>
        <w:t>в проекте решения о бюджете района;</w:t>
      </w:r>
    </w:p>
    <w:p w:rsidR="00DA3A4C" w:rsidRPr="00D608CD" w:rsidRDefault="00DA3A4C" w:rsidP="00DA3A4C">
      <w:pPr>
        <w:pStyle w:val="a3"/>
        <w:jc w:val="both"/>
        <w:rPr>
          <w:sz w:val="26"/>
          <w:szCs w:val="26"/>
        </w:rPr>
      </w:pPr>
      <w:r w:rsidRPr="00D608CD">
        <w:rPr>
          <w:sz w:val="26"/>
          <w:szCs w:val="26"/>
        </w:rPr>
        <w:t>- распределение субсидий, субвенций и иных межбюджетных трансфертов</w:t>
      </w:r>
      <w:r w:rsidR="00DE245E" w:rsidRPr="00D608CD">
        <w:rPr>
          <w:sz w:val="26"/>
          <w:szCs w:val="26"/>
        </w:rPr>
        <w:t xml:space="preserve"> муниципальным районам </w:t>
      </w:r>
      <w:r w:rsidRPr="00D608CD">
        <w:rPr>
          <w:sz w:val="26"/>
          <w:szCs w:val="26"/>
        </w:rPr>
        <w:t xml:space="preserve"> Республики </w:t>
      </w:r>
      <w:r w:rsidR="00DE245E" w:rsidRPr="00D608CD">
        <w:rPr>
          <w:sz w:val="26"/>
          <w:szCs w:val="26"/>
        </w:rPr>
        <w:t xml:space="preserve"> Хакасия </w:t>
      </w:r>
      <w:r w:rsidRPr="00D608CD">
        <w:rPr>
          <w:sz w:val="26"/>
          <w:szCs w:val="26"/>
        </w:rPr>
        <w:t>отде</w:t>
      </w:r>
      <w:r w:rsidR="00DE245E" w:rsidRPr="00D608CD">
        <w:rPr>
          <w:sz w:val="26"/>
          <w:szCs w:val="26"/>
        </w:rPr>
        <w:t xml:space="preserve">льными решениями Главы </w:t>
      </w:r>
      <w:r w:rsidRPr="00D608CD">
        <w:rPr>
          <w:sz w:val="26"/>
          <w:szCs w:val="26"/>
        </w:rPr>
        <w:t xml:space="preserve"> Республики</w:t>
      </w:r>
      <w:r w:rsidR="00DE245E" w:rsidRPr="00D608CD">
        <w:rPr>
          <w:sz w:val="26"/>
          <w:szCs w:val="26"/>
        </w:rPr>
        <w:t xml:space="preserve"> Хакасия, Кабинета Министров </w:t>
      </w:r>
      <w:r w:rsidRPr="00D608CD">
        <w:rPr>
          <w:sz w:val="26"/>
          <w:szCs w:val="26"/>
        </w:rPr>
        <w:t xml:space="preserve"> Республики</w:t>
      </w:r>
      <w:r w:rsidR="00DE245E" w:rsidRPr="00D608CD">
        <w:rPr>
          <w:sz w:val="26"/>
          <w:szCs w:val="26"/>
        </w:rPr>
        <w:t xml:space="preserve"> Хакасия </w:t>
      </w:r>
      <w:r w:rsidRPr="00D608CD">
        <w:rPr>
          <w:sz w:val="26"/>
          <w:szCs w:val="26"/>
        </w:rPr>
        <w:t>, администрации района.</w:t>
      </w:r>
    </w:p>
    <w:p w:rsidR="00DA3A4C" w:rsidRPr="00D608CD" w:rsidRDefault="00DA3A4C">
      <w:pPr>
        <w:rPr>
          <w:sz w:val="26"/>
          <w:szCs w:val="26"/>
        </w:rPr>
      </w:pPr>
    </w:p>
    <w:sectPr w:rsidR="00DA3A4C" w:rsidRPr="00D6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D6"/>
    <w:multiLevelType w:val="multilevel"/>
    <w:tmpl w:val="2CAC3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4993"/>
    <w:multiLevelType w:val="multilevel"/>
    <w:tmpl w:val="AA7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C"/>
    <w:rsid w:val="00102D25"/>
    <w:rsid w:val="00244034"/>
    <w:rsid w:val="00336DAE"/>
    <w:rsid w:val="00453F47"/>
    <w:rsid w:val="00493402"/>
    <w:rsid w:val="006051B8"/>
    <w:rsid w:val="006D7CD1"/>
    <w:rsid w:val="006F13F5"/>
    <w:rsid w:val="0076052A"/>
    <w:rsid w:val="009F793C"/>
    <w:rsid w:val="00AB2B44"/>
    <w:rsid w:val="00B53AB0"/>
    <w:rsid w:val="00C62F5D"/>
    <w:rsid w:val="00D608CD"/>
    <w:rsid w:val="00DA3A4C"/>
    <w:rsid w:val="00DE245E"/>
    <w:rsid w:val="00E17820"/>
    <w:rsid w:val="00ED5B7D"/>
    <w:rsid w:val="00FF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07F5-FB21-4ED2-B2BA-D5726AF4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A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84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759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2020-11-20T03:31:00Z</cp:lastPrinted>
  <dcterms:created xsi:type="dcterms:W3CDTF">2020-11-30T00:56:00Z</dcterms:created>
  <dcterms:modified xsi:type="dcterms:W3CDTF">2020-11-30T00:56:00Z</dcterms:modified>
</cp:coreProperties>
</file>