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CF" w:rsidRDefault="00AF52CF" w:rsidP="00AF52CF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Прием заключений по результатам антикоррупционной экспертизы проекта нормативно-правового акта с 01 ноября  2020 года по 01 декабря 2020 года</w:t>
      </w:r>
    </w:p>
    <w:p w:rsidR="00AF52CF" w:rsidRDefault="00AF52CF" w:rsidP="00E11D00">
      <w:pPr>
        <w:tabs>
          <w:tab w:val="left" w:pos="1134"/>
        </w:tabs>
        <w:jc w:val="right"/>
        <w:rPr>
          <w:rFonts w:ascii="Times New Roman" w:hAnsi="Times New Roman" w:cs="Times New Roman"/>
          <w:sz w:val="26"/>
        </w:rPr>
      </w:pPr>
    </w:p>
    <w:p w:rsidR="00AF52CF" w:rsidRDefault="00AF52CF" w:rsidP="00E11D00">
      <w:pPr>
        <w:tabs>
          <w:tab w:val="left" w:pos="1134"/>
        </w:tabs>
        <w:jc w:val="right"/>
        <w:rPr>
          <w:rFonts w:ascii="Times New Roman" w:hAnsi="Times New Roman" w:cs="Times New Roman"/>
          <w:sz w:val="26"/>
        </w:rPr>
      </w:pPr>
    </w:p>
    <w:p w:rsidR="00AF52CF" w:rsidRDefault="00AF52CF" w:rsidP="00E11D00">
      <w:pPr>
        <w:tabs>
          <w:tab w:val="left" w:pos="1134"/>
        </w:tabs>
        <w:jc w:val="right"/>
        <w:rPr>
          <w:rFonts w:ascii="Times New Roman" w:hAnsi="Times New Roman" w:cs="Times New Roman"/>
          <w:sz w:val="26"/>
        </w:rPr>
      </w:pPr>
    </w:p>
    <w:p w:rsidR="00AF52CF" w:rsidRDefault="00AF52CF" w:rsidP="00E11D00">
      <w:pPr>
        <w:tabs>
          <w:tab w:val="left" w:pos="1134"/>
        </w:tabs>
        <w:jc w:val="right"/>
        <w:rPr>
          <w:rFonts w:ascii="Times New Roman" w:hAnsi="Times New Roman" w:cs="Times New Roman"/>
          <w:sz w:val="26"/>
        </w:rPr>
      </w:pPr>
    </w:p>
    <w:p w:rsidR="00E11D00" w:rsidRDefault="00E11D00" w:rsidP="00E11D00">
      <w:pPr>
        <w:tabs>
          <w:tab w:val="left" w:pos="1134"/>
        </w:tabs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ПРОЕКТ</w:t>
      </w:r>
    </w:p>
    <w:p w:rsidR="00E11D00" w:rsidRPr="004547EE" w:rsidRDefault="00E11D00" w:rsidP="00E11D00">
      <w:pPr>
        <w:tabs>
          <w:tab w:val="left" w:pos="1134"/>
        </w:tabs>
        <w:jc w:val="center"/>
        <w:rPr>
          <w:rFonts w:ascii="Times New Roman" w:hAnsi="Times New Roman" w:cs="Times New Roman"/>
          <w:sz w:val="26"/>
        </w:rPr>
      </w:pPr>
      <w:r w:rsidRPr="004547EE">
        <w:rPr>
          <w:rFonts w:ascii="Times New Roman" w:hAnsi="Times New Roman" w:cs="Times New Roman"/>
          <w:sz w:val="26"/>
        </w:rPr>
        <w:t>Российская Федерация</w:t>
      </w:r>
    </w:p>
    <w:p w:rsidR="00E11D00" w:rsidRDefault="00E11D00" w:rsidP="00E11D00">
      <w:pPr>
        <w:jc w:val="center"/>
        <w:rPr>
          <w:rFonts w:ascii="Times New Roman" w:hAnsi="Times New Roman" w:cs="Times New Roman"/>
          <w:sz w:val="26"/>
        </w:rPr>
      </w:pPr>
      <w:r w:rsidRPr="004547EE">
        <w:rPr>
          <w:rFonts w:ascii="Times New Roman" w:hAnsi="Times New Roman" w:cs="Times New Roman"/>
          <w:sz w:val="26"/>
        </w:rPr>
        <w:t>Республика Хакасия</w:t>
      </w:r>
    </w:p>
    <w:p w:rsidR="00E11D00" w:rsidRPr="004547EE" w:rsidRDefault="00E11D00" w:rsidP="00E11D00">
      <w:pPr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Бейский район</w:t>
      </w:r>
    </w:p>
    <w:p w:rsidR="00E11D00" w:rsidRPr="004547EE" w:rsidRDefault="00E11D00" w:rsidP="00E11D00">
      <w:pPr>
        <w:jc w:val="center"/>
        <w:rPr>
          <w:rFonts w:ascii="Times New Roman" w:hAnsi="Times New Roman" w:cs="Times New Roman"/>
          <w:sz w:val="26"/>
        </w:rPr>
      </w:pPr>
      <w:r w:rsidRPr="004547EE">
        <w:rPr>
          <w:rFonts w:ascii="Times New Roman" w:hAnsi="Times New Roman" w:cs="Times New Roman"/>
          <w:sz w:val="26"/>
        </w:rPr>
        <w:t xml:space="preserve">Администрация </w:t>
      </w:r>
      <w:r>
        <w:rPr>
          <w:rFonts w:ascii="Times New Roman" w:hAnsi="Times New Roman" w:cs="Times New Roman"/>
          <w:sz w:val="26"/>
        </w:rPr>
        <w:t>Бондаревского сельсовета</w:t>
      </w:r>
    </w:p>
    <w:p w:rsidR="00E11D00" w:rsidRPr="004547EE" w:rsidRDefault="00E11D00" w:rsidP="00E11D00">
      <w:pPr>
        <w:rPr>
          <w:rFonts w:ascii="Times New Roman" w:hAnsi="Times New Roman" w:cs="Times New Roman"/>
          <w:sz w:val="26"/>
        </w:rPr>
      </w:pPr>
    </w:p>
    <w:p w:rsidR="00E11D00" w:rsidRPr="004547EE" w:rsidRDefault="00E11D00" w:rsidP="00E11D00">
      <w:pPr>
        <w:pStyle w:val="3"/>
        <w:jc w:val="center"/>
        <w:rPr>
          <w:rFonts w:ascii="Times New Roman" w:hAnsi="Times New Roman" w:cs="Times New Roman"/>
        </w:rPr>
      </w:pPr>
      <w:r w:rsidRPr="004547EE">
        <w:rPr>
          <w:rFonts w:ascii="Times New Roman" w:hAnsi="Times New Roman" w:cs="Times New Roman"/>
        </w:rPr>
        <w:t>ПОСТАНОВЛЕНИЕ</w:t>
      </w:r>
    </w:p>
    <w:p w:rsidR="00E11D00" w:rsidRDefault="00E11D00" w:rsidP="00E11D00">
      <w:pPr>
        <w:rPr>
          <w:rFonts w:ascii="Times New Roman" w:hAnsi="Times New Roman" w:cs="Times New Roman"/>
          <w:sz w:val="26"/>
        </w:rPr>
      </w:pPr>
    </w:p>
    <w:p w:rsidR="00E11D00" w:rsidRPr="004547EE" w:rsidRDefault="00E11D00" w:rsidP="00E11D00">
      <w:pPr>
        <w:rPr>
          <w:rFonts w:ascii="Times New Roman" w:hAnsi="Times New Roman" w:cs="Times New Roman"/>
          <w:sz w:val="26"/>
        </w:rPr>
      </w:pPr>
    </w:p>
    <w:p w:rsidR="00E11D00" w:rsidRPr="00275CE4" w:rsidRDefault="00E11D00" w:rsidP="00E11D00">
      <w:pPr>
        <w:rPr>
          <w:rFonts w:ascii="Times New Roman" w:hAnsi="Times New Roman" w:cs="Times New Roman"/>
          <w:sz w:val="26"/>
        </w:rPr>
      </w:pPr>
      <w:r w:rsidRPr="00275CE4">
        <w:rPr>
          <w:rFonts w:ascii="Times New Roman" w:hAnsi="Times New Roman" w:cs="Times New Roman"/>
          <w:sz w:val="26"/>
        </w:rPr>
        <w:t>от «</w:t>
      </w:r>
      <w:r>
        <w:rPr>
          <w:rFonts w:ascii="Times New Roman" w:hAnsi="Times New Roman" w:cs="Times New Roman"/>
          <w:sz w:val="26"/>
        </w:rPr>
        <w:t>__</w:t>
      </w:r>
      <w:r w:rsidRPr="00275CE4">
        <w:rPr>
          <w:rFonts w:ascii="Times New Roman" w:hAnsi="Times New Roman" w:cs="Times New Roman"/>
          <w:sz w:val="26"/>
        </w:rPr>
        <w:t xml:space="preserve">» </w:t>
      </w:r>
      <w:r>
        <w:rPr>
          <w:rFonts w:ascii="Times New Roman" w:hAnsi="Times New Roman" w:cs="Times New Roman"/>
          <w:sz w:val="26"/>
        </w:rPr>
        <w:t>ноября</w:t>
      </w:r>
      <w:r w:rsidRPr="00275CE4">
        <w:rPr>
          <w:rFonts w:ascii="Times New Roman" w:hAnsi="Times New Roman" w:cs="Times New Roman"/>
          <w:sz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75CE4">
          <w:rPr>
            <w:rFonts w:ascii="Times New Roman" w:hAnsi="Times New Roman" w:cs="Times New Roman"/>
            <w:sz w:val="26"/>
          </w:rPr>
          <w:t>20</w:t>
        </w:r>
        <w:r>
          <w:rPr>
            <w:rFonts w:ascii="Times New Roman" w:hAnsi="Times New Roman" w:cs="Times New Roman"/>
            <w:sz w:val="26"/>
          </w:rPr>
          <w:t>20</w:t>
        </w:r>
        <w:r w:rsidRPr="00275CE4">
          <w:rPr>
            <w:rFonts w:ascii="Times New Roman" w:hAnsi="Times New Roman" w:cs="Times New Roman"/>
            <w:sz w:val="26"/>
          </w:rPr>
          <w:t xml:space="preserve"> г</w:t>
        </w:r>
      </w:smartTag>
      <w:r>
        <w:rPr>
          <w:rFonts w:ascii="Times New Roman" w:hAnsi="Times New Roman" w:cs="Times New Roman"/>
          <w:sz w:val="26"/>
        </w:rPr>
        <w:t xml:space="preserve">.   </w:t>
      </w:r>
      <w:r w:rsidRPr="00275CE4">
        <w:rPr>
          <w:rFonts w:ascii="Times New Roman" w:hAnsi="Times New Roman" w:cs="Times New Roman"/>
          <w:sz w:val="26"/>
        </w:rPr>
        <w:t xml:space="preserve">            </w:t>
      </w:r>
      <w:r>
        <w:rPr>
          <w:rFonts w:ascii="Times New Roman" w:hAnsi="Times New Roman" w:cs="Times New Roman"/>
          <w:sz w:val="26"/>
        </w:rPr>
        <w:t xml:space="preserve">      </w:t>
      </w:r>
      <w:r w:rsidRPr="00275CE4">
        <w:rPr>
          <w:rFonts w:ascii="Times New Roman" w:hAnsi="Times New Roman" w:cs="Times New Roman"/>
          <w:sz w:val="26"/>
        </w:rPr>
        <w:t xml:space="preserve">с. </w:t>
      </w:r>
      <w:r>
        <w:rPr>
          <w:rFonts w:ascii="Times New Roman" w:hAnsi="Times New Roman" w:cs="Times New Roman"/>
          <w:sz w:val="26"/>
        </w:rPr>
        <w:t>Б</w:t>
      </w:r>
      <w:r w:rsidRPr="00275CE4">
        <w:rPr>
          <w:rFonts w:ascii="Times New Roman" w:hAnsi="Times New Roman" w:cs="Times New Roman"/>
          <w:sz w:val="26"/>
        </w:rPr>
        <w:t>о</w:t>
      </w:r>
      <w:r>
        <w:rPr>
          <w:rFonts w:ascii="Times New Roman" w:hAnsi="Times New Roman" w:cs="Times New Roman"/>
          <w:sz w:val="26"/>
        </w:rPr>
        <w:t>ндарево</w:t>
      </w:r>
      <w:r w:rsidRPr="00275CE4">
        <w:rPr>
          <w:rFonts w:ascii="Times New Roman" w:hAnsi="Times New Roman" w:cs="Times New Roman"/>
          <w:sz w:val="26"/>
        </w:rPr>
        <w:t xml:space="preserve">                        </w:t>
      </w:r>
      <w:r>
        <w:rPr>
          <w:rFonts w:ascii="Times New Roman" w:hAnsi="Times New Roman" w:cs="Times New Roman"/>
          <w:sz w:val="26"/>
        </w:rPr>
        <w:t xml:space="preserve">      </w:t>
      </w:r>
      <w:r w:rsidRPr="00275CE4">
        <w:rPr>
          <w:rFonts w:ascii="Times New Roman" w:hAnsi="Times New Roman" w:cs="Times New Roman"/>
          <w:sz w:val="26"/>
        </w:rPr>
        <w:t xml:space="preserve">              </w:t>
      </w:r>
      <w:r>
        <w:rPr>
          <w:rFonts w:ascii="Times New Roman" w:hAnsi="Times New Roman" w:cs="Times New Roman"/>
          <w:sz w:val="26"/>
        </w:rPr>
        <w:t xml:space="preserve">  </w:t>
      </w:r>
      <w:r w:rsidRPr="00275CE4">
        <w:rPr>
          <w:rFonts w:ascii="Times New Roman" w:hAnsi="Times New Roman" w:cs="Times New Roman"/>
          <w:sz w:val="26"/>
        </w:rPr>
        <w:t xml:space="preserve">№ </w:t>
      </w:r>
      <w:r>
        <w:rPr>
          <w:rFonts w:ascii="Times New Roman" w:hAnsi="Times New Roman" w:cs="Times New Roman"/>
          <w:sz w:val="26"/>
        </w:rPr>
        <w:t>___</w:t>
      </w:r>
    </w:p>
    <w:p w:rsidR="00E11D00" w:rsidRPr="00275CE4" w:rsidRDefault="00E11D00" w:rsidP="00E11D00">
      <w:pPr>
        <w:rPr>
          <w:rFonts w:ascii="Times New Roman" w:hAnsi="Times New Roman" w:cs="Times New Roman"/>
          <w:sz w:val="26"/>
        </w:rPr>
      </w:pPr>
    </w:p>
    <w:p w:rsidR="00E11D00" w:rsidRPr="00275CE4" w:rsidRDefault="00E11D00" w:rsidP="00E11D00">
      <w:pPr>
        <w:rPr>
          <w:rFonts w:ascii="Times New Roman" w:hAnsi="Times New Roman" w:cs="Times New Roman"/>
          <w:sz w:val="26"/>
        </w:rPr>
      </w:pPr>
    </w:p>
    <w:tbl>
      <w:tblPr>
        <w:tblW w:w="14340" w:type="dxa"/>
        <w:tblLook w:val="01E0" w:firstRow="1" w:lastRow="1" w:firstColumn="1" w:lastColumn="1" w:noHBand="0" w:noVBand="0"/>
      </w:tblPr>
      <w:tblGrid>
        <w:gridCol w:w="7054"/>
        <w:gridCol w:w="7286"/>
      </w:tblGrid>
      <w:tr w:rsidR="00E11D00" w:rsidRPr="00275CE4" w:rsidTr="00E11D00">
        <w:trPr>
          <w:trHeight w:val="1807"/>
        </w:trPr>
        <w:tc>
          <w:tcPr>
            <w:tcW w:w="7054" w:type="dxa"/>
          </w:tcPr>
          <w:p w:rsidR="00E11D00" w:rsidRPr="00275CE4" w:rsidRDefault="00E11D00" w:rsidP="00E11D00">
            <w:pPr>
              <w:ind w:right="230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муниципальной программы «О мерах по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профилактике и 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>противодействию терроризм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экстремизм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Бондаревский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Бейского района</w:t>
            </w:r>
            <w:r w:rsidR="00AF52C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>на 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275C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годы»</w:t>
            </w:r>
          </w:p>
        </w:tc>
        <w:tc>
          <w:tcPr>
            <w:tcW w:w="7286" w:type="dxa"/>
          </w:tcPr>
          <w:p w:rsidR="00E11D00" w:rsidRPr="00275CE4" w:rsidRDefault="00E11D00" w:rsidP="00E11D0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1D00" w:rsidRPr="004547EE" w:rsidRDefault="00E11D00" w:rsidP="00E11D00">
      <w:pPr>
        <w:rPr>
          <w:rFonts w:ascii="Times New Roman" w:hAnsi="Times New Roman" w:cs="Times New Roman"/>
          <w:b/>
          <w:sz w:val="26"/>
          <w:szCs w:val="26"/>
        </w:rPr>
      </w:pPr>
    </w:p>
    <w:p w:rsidR="00E11D00" w:rsidRPr="004547EE" w:rsidRDefault="00E11D00" w:rsidP="00E11D00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b/>
          <w:sz w:val="26"/>
          <w:szCs w:val="26"/>
        </w:rPr>
        <w:tab/>
      </w:r>
      <w:r w:rsidRPr="004547EE">
        <w:rPr>
          <w:rFonts w:ascii="Times New Roman" w:hAnsi="Times New Roman" w:cs="Times New Roman"/>
          <w:sz w:val="26"/>
          <w:szCs w:val="26"/>
        </w:rPr>
        <w:t xml:space="preserve">В соответствии со статьей 179 Бюджетного Кодекса </w:t>
      </w:r>
      <w:r>
        <w:rPr>
          <w:rFonts w:ascii="Times New Roman" w:hAnsi="Times New Roman" w:cs="Times New Roman"/>
          <w:sz w:val="26"/>
          <w:szCs w:val="26"/>
        </w:rPr>
        <w:t>Российской Федерации, статьей 9</w:t>
      </w:r>
      <w:r w:rsidRPr="004547EE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Бондаревский сельсовет Бейского района</w:t>
      </w:r>
      <w:r w:rsidRPr="004547E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Бондаревского сельсовета </w:t>
      </w:r>
    </w:p>
    <w:p w:rsidR="00E11D00" w:rsidRPr="004547EE" w:rsidRDefault="00E11D00" w:rsidP="00E11D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1D00" w:rsidRPr="004547EE" w:rsidRDefault="00E11D00" w:rsidP="00E11D00">
      <w:pPr>
        <w:jc w:val="center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>ПОСТАНОВЛЯ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4547EE">
        <w:rPr>
          <w:rFonts w:ascii="Times New Roman" w:hAnsi="Times New Roman" w:cs="Times New Roman"/>
          <w:sz w:val="26"/>
          <w:szCs w:val="26"/>
        </w:rPr>
        <w:t>:</w:t>
      </w:r>
    </w:p>
    <w:p w:rsidR="00E11D00" w:rsidRPr="004547EE" w:rsidRDefault="00E11D00" w:rsidP="00E11D00">
      <w:pPr>
        <w:rPr>
          <w:rFonts w:ascii="Times New Roman" w:hAnsi="Times New Roman" w:cs="Times New Roman"/>
          <w:b/>
          <w:sz w:val="16"/>
          <w:szCs w:val="16"/>
        </w:rPr>
      </w:pPr>
    </w:p>
    <w:p w:rsidR="00E11D00" w:rsidRPr="004547EE" w:rsidRDefault="00E11D00" w:rsidP="00E11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47EE">
        <w:rPr>
          <w:rFonts w:ascii="Times New Roman" w:hAnsi="Times New Roman" w:cs="Times New Roman"/>
          <w:sz w:val="26"/>
          <w:szCs w:val="26"/>
        </w:rPr>
        <w:t>Утвердить прилагаемую муниципальную программу «</w:t>
      </w:r>
      <w:bookmarkStart w:id="1" w:name="_Hlk51846076"/>
      <w:r w:rsidRPr="004547EE">
        <w:rPr>
          <w:rFonts w:ascii="Times New Roman" w:hAnsi="Times New Roman" w:cs="Times New Roman"/>
          <w:sz w:val="26"/>
          <w:szCs w:val="26"/>
        </w:rPr>
        <w:t xml:space="preserve">О мерах по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профилактике и </w:t>
      </w:r>
      <w:r w:rsidRPr="004547EE">
        <w:rPr>
          <w:rFonts w:ascii="Times New Roman" w:hAnsi="Times New Roman" w:cs="Times New Roman"/>
          <w:sz w:val="26"/>
          <w:szCs w:val="26"/>
        </w:rPr>
        <w:t>противодействию терроризм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547EE">
        <w:rPr>
          <w:rFonts w:ascii="Times New Roman" w:hAnsi="Times New Roman" w:cs="Times New Roman"/>
          <w:sz w:val="26"/>
          <w:szCs w:val="26"/>
        </w:rPr>
        <w:t xml:space="preserve"> и экстремизм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547EE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Бондаревский сельсовет</w:t>
      </w:r>
      <w:r w:rsidRPr="004547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Бейского района </w:t>
      </w:r>
      <w:r w:rsidRPr="004547EE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2020-2025</w:t>
      </w:r>
      <w:r w:rsidRPr="004547EE">
        <w:rPr>
          <w:rFonts w:ascii="Times New Roman" w:hAnsi="Times New Roman" w:cs="Times New Roman"/>
          <w:sz w:val="26"/>
          <w:szCs w:val="26"/>
        </w:rPr>
        <w:t xml:space="preserve"> годы</w:t>
      </w:r>
      <w:bookmarkEnd w:id="1"/>
      <w:r w:rsidRPr="004547EE">
        <w:rPr>
          <w:rFonts w:ascii="Times New Roman" w:hAnsi="Times New Roman" w:cs="Times New Roman"/>
          <w:sz w:val="26"/>
          <w:szCs w:val="26"/>
        </w:rPr>
        <w:t>».</w:t>
      </w:r>
    </w:p>
    <w:p w:rsidR="00E11D00" w:rsidRDefault="00E11D00" w:rsidP="00E11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Отменить постановление администрации Бондаревского сельсовета Бейского района Республики Хакасия от 28.10.2019года № 76 «</w:t>
      </w:r>
      <w:r w:rsidRPr="00275CE4">
        <w:rPr>
          <w:rFonts w:ascii="Times New Roman" w:hAnsi="Times New Roman" w:cs="Times New Roman"/>
          <w:sz w:val="26"/>
          <w:szCs w:val="26"/>
        </w:rPr>
        <w:t>Об утверждении муниципальной пр</w:t>
      </w:r>
      <w:r>
        <w:rPr>
          <w:rFonts w:ascii="Times New Roman" w:hAnsi="Times New Roman" w:cs="Times New Roman"/>
          <w:sz w:val="26"/>
          <w:szCs w:val="26"/>
        </w:rPr>
        <w:t xml:space="preserve">ограммы « Комплексные меры по профилактике терроризма и экстремизма в муниципальном образовании Бондаревский сельсовет </w:t>
      </w:r>
      <w:r w:rsidRPr="00275CE4">
        <w:rPr>
          <w:rFonts w:ascii="Times New Roman" w:hAnsi="Times New Roman" w:cs="Times New Roman"/>
          <w:sz w:val="26"/>
          <w:szCs w:val="26"/>
        </w:rPr>
        <w:t xml:space="preserve"> на 20</w:t>
      </w:r>
      <w:r>
        <w:rPr>
          <w:rFonts w:ascii="Times New Roman" w:hAnsi="Times New Roman" w:cs="Times New Roman"/>
          <w:sz w:val="26"/>
          <w:szCs w:val="26"/>
        </w:rPr>
        <w:t>19-2021</w:t>
      </w:r>
      <w:r w:rsidRPr="00275CE4">
        <w:rPr>
          <w:rFonts w:ascii="Times New Roman" w:hAnsi="Times New Roman" w:cs="Times New Roman"/>
          <w:sz w:val="26"/>
          <w:szCs w:val="26"/>
        </w:rPr>
        <w:t>годы»</w:t>
      </w:r>
      <w:r>
        <w:rPr>
          <w:rFonts w:ascii="Times New Roman" w:hAnsi="Times New Roman" w:cs="Times New Roman"/>
          <w:sz w:val="26"/>
          <w:szCs w:val="26"/>
        </w:rPr>
        <w:t xml:space="preserve">» отменить. </w:t>
      </w:r>
    </w:p>
    <w:p w:rsidR="00E11D00" w:rsidRPr="004547EE" w:rsidRDefault="00E11D00" w:rsidP="00E11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</w:t>
      </w:r>
      <w:r w:rsidRPr="004547EE">
        <w:rPr>
          <w:rFonts w:ascii="Times New Roman" w:hAnsi="Times New Roman" w:cs="Times New Roman"/>
          <w:sz w:val="26"/>
          <w:szCs w:val="26"/>
        </w:rPr>
        <w:t>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подлежит опубликованию (обнародованию).</w:t>
      </w:r>
    </w:p>
    <w:p w:rsidR="00E11D00" w:rsidRPr="004547EE" w:rsidRDefault="00E11D00" w:rsidP="00E11D00">
      <w:pPr>
        <w:ind w:right="-5"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4547EE">
        <w:rPr>
          <w:rFonts w:ascii="Times New Roman" w:hAnsi="Times New Roman" w:cs="Times New Roman"/>
          <w:bCs/>
          <w:sz w:val="26"/>
          <w:szCs w:val="26"/>
        </w:rPr>
        <w:t>. Контроль за исполнением настоящего поста</w:t>
      </w:r>
      <w:r>
        <w:rPr>
          <w:rFonts w:ascii="Times New Roman" w:hAnsi="Times New Roman" w:cs="Times New Roman"/>
          <w:bCs/>
          <w:sz w:val="26"/>
          <w:szCs w:val="26"/>
        </w:rPr>
        <w:t>новления оставляю за собой.</w:t>
      </w:r>
      <w:r w:rsidRPr="004547E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11D00" w:rsidRPr="004547EE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D00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D00" w:rsidRPr="004547EE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D00" w:rsidRPr="004547EE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 xml:space="preserve"> Бондаревского  сельсовета</w:t>
      </w:r>
      <w:r w:rsidRPr="004547EE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4547E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Е.В.Корнева</w:t>
      </w:r>
    </w:p>
    <w:p w:rsidR="00E11D00" w:rsidRPr="004547EE" w:rsidRDefault="00E11D00" w:rsidP="00E11D00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1D00" w:rsidRDefault="00E11D00" w:rsidP="00E11D00">
      <w:pPr>
        <w:ind w:firstLine="540"/>
        <w:jc w:val="both"/>
        <w:rPr>
          <w:sz w:val="26"/>
          <w:szCs w:val="26"/>
        </w:rPr>
      </w:pPr>
    </w:p>
    <w:p w:rsidR="00E11D00" w:rsidRDefault="00E11D00" w:rsidP="00E11D00">
      <w:pPr>
        <w:ind w:firstLine="540"/>
        <w:jc w:val="both"/>
        <w:rPr>
          <w:sz w:val="26"/>
          <w:szCs w:val="26"/>
        </w:rPr>
      </w:pPr>
    </w:p>
    <w:p w:rsidR="00E11D00" w:rsidRDefault="00E11D00" w:rsidP="00E11D00"/>
    <w:p w:rsidR="00E11D00" w:rsidRDefault="00E11D00" w:rsidP="00E11D00"/>
    <w:p w:rsidR="00E11D00" w:rsidRDefault="00E11D00" w:rsidP="00E11D00"/>
    <w:p w:rsidR="00E11D00" w:rsidRDefault="00E11D00" w:rsidP="00E11D00"/>
    <w:p w:rsidR="00E11D00" w:rsidRDefault="00E11D00" w:rsidP="00E11D00"/>
    <w:p w:rsidR="00E11D00" w:rsidRDefault="00E11D00" w:rsidP="00E11D00">
      <w:pPr>
        <w:ind w:left="567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334E8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</w:p>
    <w:p w:rsidR="00E11D00" w:rsidRDefault="00E11D00" w:rsidP="00E11D00">
      <w:pPr>
        <w:ind w:left="5670"/>
        <w:jc w:val="both"/>
        <w:outlineLvl w:val="0"/>
        <w:rPr>
          <w:rFonts w:ascii="Times New Roman" w:hAnsi="Times New Roman" w:cs="Times New Roman"/>
          <w:sz w:val="26"/>
        </w:rPr>
      </w:pPr>
      <w:r w:rsidRPr="003334E8">
        <w:rPr>
          <w:rFonts w:ascii="Times New Roman" w:hAnsi="Times New Roman" w:cs="Times New Roman"/>
          <w:bCs/>
          <w:sz w:val="26"/>
          <w:szCs w:val="26"/>
        </w:rPr>
        <w:t>к постановлению администрации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Бондаревского сельсовета</w:t>
      </w:r>
      <w:r>
        <w:rPr>
          <w:rFonts w:ascii="Times New Roman" w:hAnsi="Times New Roman" w:cs="Times New Roman"/>
          <w:sz w:val="26"/>
        </w:rPr>
        <w:t xml:space="preserve"> Бейского района </w:t>
      </w:r>
    </w:p>
    <w:p w:rsidR="00E11D00" w:rsidRPr="003334E8" w:rsidRDefault="00E11D00" w:rsidP="00E11D00">
      <w:pPr>
        <w:ind w:left="567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547EE">
        <w:rPr>
          <w:rFonts w:ascii="Times New Roman" w:hAnsi="Times New Roman" w:cs="Times New Roman"/>
          <w:sz w:val="26"/>
        </w:rPr>
        <w:t xml:space="preserve">от </w:t>
      </w:r>
      <w:r>
        <w:rPr>
          <w:rFonts w:ascii="Times New Roman" w:hAnsi="Times New Roman" w:cs="Times New Roman"/>
          <w:sz w:val="26"/>
        </w:rPr>
        <w:t xml:space="preserve">«__» _____ </w:t>
      </w:r>
      <w:r w:rsidRPr="00344869">
        <w:rPr>
          <w:rFonts w:ascii="Times New Roman" w:hAnsi="Times New Roman" w:cs="Times New Roman"/>
          <w:bCs/>
          <w:sz w:val="26"/>
          <w:szCs w:val="26"/>
        </w:rPr>
        <w:t>20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34486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года № ____ </w:t>
      </w:r>
    </w:p>
    <w:p w:rsidR="00E11D00" w:rsidRDefault="00E11D00" w:rsidP="00E11D0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11D00" w:rsidRDefault="00E11D00" w:rsidP="00E11D00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11D00" w:rsidRPr="00EE1625" w:rsidRDefault="00E11D00" w:rsidP="00E11D00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E11D00" w:rsidRPr="00EE1625" w:rsidRDefault="00E11D00" w:rsidP="00E11D00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 xml:space="preserve">«О мерах </w:t>
      </w:r>
      <w:r w:rsidRPr="000D49D8">
        <w:rPr>
          <w:rFonts w:ascii="Times New Roman" w:hAnsi="Times New Roman" w:cs="Times New Roman"/>
          <w:b/>
          <w:sz w:val="26"/>
          <w:szCs w:val="26"/>
        </w:rPr>
        <w:t>по профилактике и противодействию терроризма и экстремизма</w:t>
      </w:r>
    </w:p>
    <w:p w:rsidR="00E11D00" w:rsidRPr="00EE1625" w:rsidRDefault="00E11D00" w:rsidP="00E11D00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E1625">
        <w:rPr>
          <w:rFonts w:ascii="Times New Roman" w:hAnsi="Times New Roman" w:cs="Times New Roman"/>
          <w:b/>
          <w:sz w:val="26"/>
          <w:szCs w:val="26"/>
        </w:rPr>
        <w:t>на территории муниципа</w:t>
      </w:r>
      <w:r>
        <w:rPr>
          <w:rFonts w:ascii="Times New Roman" w:hAnsi="Times New Roman" w:cs="Times New Roman"/>
          <w:b/>
          <w:sz w:val="26"/>
          <w:szCs w:val="26"/>
        </w:rPr>
        <w:t xml:space="preserve">льного образования Бондаревский сельсовет Бейского района </w:t>
      </w:r>
      <w:r w:rsidRPr="00EE1625">
        <w:rPr>
          <w:rFonts w:ascii="Times New Roman" w:hAnsi="Times New Roman" w:cs="Times New Roman"/>
          <w:b/>
          <w:sz w:val="26"/>
          <w:szCs w:val="26"/>
        </w:rPr>
        <w:t>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EE1625">
        <w:rPr>
          <w:rFonts w:ascii="Times New Roman" w:hAnsi="Times New Roman" w:cs="Times New Roman"/>
          <w:b/>
          <w:sz w:val="26"/>
          <w:szCs w:val="26"/>
        </w:rPr>
        <w:t xml:space="preserve"> – 20</w:t>
      </w:r>
      <w:r>
        <w:rPr>
          <w:rFonts w:ascii="Times New Roman" w:hAnsi="Times New Roman" w:cs="Times New Roman"/>
          <w:b/>
          <w:sz w:val="26"/>
          <w:szCs w:val="26"/>
        </w:rPr>
        <w:t>25</w:t>
      </w:r>
      <w:r w:rsidRPr="00EE1625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E11D00" w:rsidRPr="00EE1625" w:rsidRDefault="00E11D00" w:rsidP="00E11D00">
      <w:pPr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E11D00" w:rsidRPr="00EE1625" w:rsidRDefault="00E11D00" w:rsidP="00E11D00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EE1625">
        <w:rPr>
          <w:rFonts w:ascii="Times New Roman" w:hAnsi="Times New Roman" w:cs="Times New Roman"/>
          <w:color w:val="auto"/>
          <w:sz w:val="26"/>
          <w:szCs w:val="26"/>
        </w:rPr>
        <w:t>Паспорт Программы</w:t>
      </w:r>
    </w:p>
    <w:p w:rsidR="00E11D00" w:rsidRPr="00EE1625" w:rsidRDefault="00E11D00" w:rsidP="00E11D00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EE162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7273"/>
      </w:tblGrid>
      <w:tr w:rsidR="00E11D00" w:rsidRPr="00CF2494" w:rsidTr="00E11D00">
        <w:tc>
          <w:tcPr>
            <w:tcW w:w="2375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273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«О мерах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и </w:t>
            </w:r>
            <w:r w:rsidRPr="004547EE">
              <w:rPr>
                <w:rFonts w:ascii="Times New Roman" w:hAnsi="Times New Roman" w:cs="Times New Roman"/>
                <w:sz w:val="26"/>
                <w:szCs w:val="26"/>
              </w:rPr>
              <w:t>противодействию терроризм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47EE">
              <w:rPr>
                <w:rFonts w:ascii="Times New Roman" w:hAnsi="Times New Roman" w:cs="Times New Roman"/>
                <w:sz w:val="26"/>
                <w:szCs w:val="26"/>
              </w:rPr>
              <w:t xml:space="preserve"> и экстремизм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54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Бондаревский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Бейского района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2020 -2025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годы» (далее – Программа)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CF2494" w:rsidRDefault="00E11D00" w:rsidP="00E1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273" w:type="dxa"/>
          </w:tcPr>
          <w:p w:rsidR="00E11D00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закон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06.03.2006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№ 35-ФЗ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О противодействии терроризму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E11D00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 закон от 25.07.2002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 № 114-ФЗ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О противодействии экстремистской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E11D00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казами Президента Российской Федерации от 15.02.2006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 № 116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О мера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 по противодействию терроризму»,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 xml:space="preserve"> от 13.09.2004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№ 1167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EE1625">
              <w:rPr>
                <w:rFonts w:ascii="Times New Roman" w:hAnsi="Times New Roman" w:cs="Times New Roman"/>
                <w:sz w:val="26"/>
                <w:szCs w:val="26"/>
              </w:rPr>
              <w:t>О неотложных мерах по повышению эфф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ективности борьбы с терроризмом», от 05.10.2009 г. № 198 «Концепция противодействия терроризму в Российской Федерации», от 19.12.2012 г. № 1666 «О стратегии государственной национальной политики Российской Федерации на период до 2025 года», от 14.11.2013 г. № Пр- 2685 – «Концепция общественной безопасности в Российской Федерации», от 29.05.2020 г. № 344 «Стратегия противодействия экстремизму в Российской Федерации до </w:t>
            </w: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 w:cs="Times New Roman"/>
                  <w:sz w:val="26"/>
                  <w:szCs w:val="26"/>
                </w:rPr>
                <w:t>2025 г</w:t>
              </w:r>
            </w:smartTag>
            <w:r>
              <w:rPr>
                <w:rFonts w:ascii="Times New Roman" w:hAnsi="Times New Roman" w:cs="Times New Roman"/>
                <w:sz w:val="26"/>
                <w:szCs w:val="26"/>
              </w:rPr>
              <w:t>.»;</w:t>
            </w:r>
          </w:p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6.1 ч.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1 ст.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15 Федеральный закон от 06.10.2003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131-ФЗ (ред. от 03.11.2010)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CF2494" w:rsidRDefault="00E11D00" w:rsidP="00E1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</w:t>
            </w:r>
          </w:p>
          <w:p w:rsidR="00E11D00" w:rsidRPr="00CF2494" w:rsidRDefault="00E11D00" w:rsidP="00E1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73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Бондаревского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Бейского района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CF2494" w:rsidRDefault="00E11D00" w:rsidP="00E1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Разработчик   Программы</w:t>
            </w:r>
          </w:p>
        </w:tc>
        <w:tc>
          <w:tcPr>
            <w:tcW w:w="7273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Бондаревского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Бейского района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273" w:type="dxa"/>
          </w:tcPr>
          <w:p w:rsidR="00E11D00" w:rsidRPr="00CF2494" w:rsidRDefault="00E11D00" w:rsidP="00E11D00">
            <w:pPr>
              <w:autoSpaceDE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>Цель: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усиление мер по защите населения, объектов первоочередной антитеррористической защиты,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расположенных на территории поселения; своевременное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профилактика и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предупреждение, террористической и экстремистской деятельности.</w:t>
            </w:r>
          </w:p>
          <w:p w:rsidR="00E11D00" w:rsidRPr="00CF2494" w:rsidRDefault="00E11D00" w:rsidP="00E11D00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>Задачи:</w:t>
            </w:r>
          </w:p>
          <w:p w:rsidR="00E11D00" w:rsidRPr="00CF2494" w:rsidRDefault="00E11D00" w:rsidP="00E11D00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      </w:r>
          </w:p>
          <w:p w:rsidR="00E11D00" w:rsidRPr="00CF2494" w:rsidRDefault="00E11D00" w:rsidP="00E11D00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:rsidR="00E11D00" w:rsidRPr="00CF2494" w:rsidRDefault="00E11D00" w:rsidP="00E11D00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повышение ответственности органов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 также институтов гражданского общества, в том числе общественных объединений,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:rsidR="00E11D00" w:rsidRPr="00CF2494" w:rsidRDefault="00E11D00" w:rsidP="00E11D00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укрепление технической оснащенности сил, привлекаемых для ликвидации террористических актов, и минимизации их последствий;</w:t>
            </w:r>
          </w:p>
          <w:p w:rsidR="00E11D00" w:rsidRPr="00CF2494" w:rsidRDefault="00E11D00" w:rsidP="00E11D00">
            <w:pPr>
              <w:autoSpaceDE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воспитательной, пропагандистской работы с населением поселения, направленной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профилактику и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предупреждение террористической и экстремистской деятельности, повышение бдительности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A74D9E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A74D9E">
              <w:rPr>
                <w:rFonts w:ascii="Times New Roman" w:hAnsi="Times New Roman" w:cs="Times New Roman"/>
                <w:sz w:val="26"/>
                <w:szCs w:val="26"/>
              </w:rPr>
              <w:t>ажнейшие целевые индикаторы и показатели</w:t>
            </w:r>
          </w:p>
        </w:tc>
        <w:tc>
          <w:tcPr>
            <w:tcW w:w="7273" w:type="dxa"/>
          </w:tcPr>
          <w:p w:rsidR="00E11D00" w:rsidRPr="00BE7B6E" w:rsidRDefault="00E11D00" w:rsidP="00E11D0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E7B6E">
              <w:rPr>
                <w:rFonts w:ascii="Times New Roman" w:hAnsi="Times New Roman"/>
                <w:sz w:val="26"/>
                <w:szCs w:val="26"/>
              </w:rPr>
              <w:t xml:space="preserve">число публикаций в СМИ с целью информированности населения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профилактике и предупреждению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террористической и экстремистской деятельности, повышение бдительности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273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273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A74D9E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D9E">
              <w:rPr>
                <w:rFonts w:ascii="Times New Roman" w:hAnsi="Times New Roman" w:cs="Times New Roman"/>
                <w:sz w:val="26"/>
                <w:szCs w:val="26"/>
              </w:rPr>
              <w:t>Исполнители основных мероприятий</w:t>
            </w:r>
          </w:p>
        </w:tc>
        <w:tc>
          <w:tcPr>
            <w:tcW w:w="7273" w:type="dxa"/>
          </w:tcPr>
          <w:p w:rsidR="00E11D00" w:rsidRPr="007429BF" w:rsidRDefault="00E11D00" w:rsidP="00E11D00">
            <w:pPr>
              <w:jc w:val="both"/>
              <w:outlineLvl w:val="1"/>
              <w:rPr>
                <w:rFonts w:ascii="Times New Roman" w:hAnsi="Times New Roman"/>
                <w:sz w:val="26"/>
                <w:szCs w:val="26"/>
              </w:rPr>
            </w:pPr>
            <w:r w:rsidRPr="007429BF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Бондаревского</w:t>
            </w:r>
            <w:r w:rsidRPr="007429BF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Бейского района</w:t>
            </w:r>
            <w:r w:rsidRPr="007429B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11D00" w:rsidRPr="00705491" w:rsidRDefault="00E11D00" w:rsidP="00E11D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Филиал МБОУ " "Бондаревская  средняя</w:t>
            </w:r>
            <w:r w:rsidRPr="00705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общеобразовательная школа";</w:t>
            </w:r>
          </w:p>
          <w:p w:rsidR="00E11D00" w:rsidRPr="007429BF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29BF">
              <w:rPr>
                <w:rFonts w:ascii="Times New Roman" w:hAnsi="Times New Roman" w:cs="Times New Roman"/>
                <w:sz w:val="26"/>
                <w:szCs w:val="26"/>
              </w:rPr>
              <w:t>МБДОУ ««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Бондаревский</w:t>
            </w:r>
            <w:r w:rsidRPr="007429BF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Солнышко</w:t>
            </w:r>
            <w:r w:rsidRPr="007429BF">
              <w:rPr>
                <w:rFonts w:ascii="Times New Roman" w:hAnsi="Times New Roman" w:cs="Times New Roman"/>
                <w:sz w:val="26"/>
                <w:szCs w:val="26"/>
              </w:rPr>
              <w:t>»»;</w:t>
            </w: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429BF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Бондаревская </w:t>
            </w:r>
            <w:r w:rsidRPr="007429BF">
              <w:rPr>
                <w:rFonts w:ascii="Times New Roman" w:hAnsi="Times New Roman" w:cs="Times New Roman"/>
                <w:sz w:val="26"/>
                <w:szCs w:val="26"/>
              </w:rPr>
              <w:t xml:space="preserve"> клубная система»;</w:t>
            </w:r>
          </w:p>
          <w:p w:rsidR="00E11D00" w:rsidRPr="007429BF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Институты гражданского общества, в том числе общественные объединения;</w:t>
            </w:r>
          </w:p>
          <w:p w:rsidR="00E11D00" w:rsidRPr="007429BF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7429BF">
              <w:rPr>
                <w:b w:val="0"/>
                <w:sz w:val="26"/>
                <w:szCs w:val="26"/>
              </w:rPr>
              <w:t>ОМВД России по Бейскому району (по согласованию).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273" w:type="dxa"/>
          </w:tcPr>
          <w:p w:rsidR="00E11D00" w:rsidRDefault="00E11D00" w:rsidP="00E11D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недопущение совершения террористических  актов на территории поселения;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11D00" w:rsidRDefault="00E11D00" w:rsidP="00E11D0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своевременное осуществление мониторинга по вопросам эффективности принимаемых мер антитеррористической направленности; </w:t>
            </w:r>
          </w:p>
          <w:p w:rsidR="00E11D00" w:rsidRPr="00CF2494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>улучшение социальной защищенности общества и технической укрепленности организаций и предприятий в случае возникновения террористической угрозы.</w:t>
            </w:r>
          </w:p>
        </w:tc>
      </w:tr>
      <w:tr w:rsidR="00E11D00" w:rsidRPr="00CF2494" w:rsidTr="00E11D00">
        <w:tc>
          <w:tcPr>
            <w:tcW w:w="2375" w:type="dxa"/>
          </w:tcPr>
          <w:p w:rsidR="00E11D00" w:rsidRPr="00A74D9E" w:rsidRDefault="00E11D00" w:rsidP="00E11D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4D9E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контроля за исполнением программы</w:t>
            </w:r>
          </w:p>
        </w:tc>
        <w:tc>
          <w:tcPr>
            <w:tcW w:w="7273" w:type="dxa"/>
          </w:tcPr>
          <w:p w:rsidR="00E11D00" w:rsidRPr="00CF2494" w:rsidRDefault="00E11D00" w:rsidP="00E11D0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Бондаревского</w:t>
            </w:r>
            <w:r w:rsidRPr="00CF249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Бейского района</w:t>
            </w:r>
          </w:p>
        </w:tc>
      </w:tr>
    </w:tbl>
    <w:p w:rsidR="00E11D00" w:rsidRPr="00EE1625" w:rsidRDefault="00E11D00" w:rsidP="00E11D00">
      <w:pPr>
        <w:rPr>
          <w:rFonts w:ascii="Times New Roman" w:hAnsi="Times New Roman" w:cs="Times New Roman"/>
          <w:sz w:val="26"/>
          <w:szCs w:val="26"/>
        </w:rPr>
      </w:pPr>
    </w:p>
    <w:p w:rsidR="00E11D00" w:rsidRPr="00EE1625" w:rsidRDefault="00E11D00" w:rsidP="00E11D00">
      <w:pPr>
        <w:tabs>
          <w:tab w:val="left" w:pos="284"/>
        </w:tabs>
        <w:ind w:left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1. Характеристика проблемы и обоснование её решения</w:t>
      </w:r>
    </w:p>
    <w:p w:rsidR="00E11D00" w:rsidRPr="00EE1625" w:rsidRDefault="00E11D00" w:rsidP="00E11D00">
      <w:pPr>
        <w:tabs>
          <w:tab w:val="left" w:pos="284"/>
        </w:tabs>
        <w:ind w:left="4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программно-целевыми методами</w:t>
      </w:r>
    </w:p>
    <w:p w:rsidR="00E11D00" w:rsidRPr="00EE1625" w:rsidRDefault="00E11D00" w:rsidP="00E11D00">
      <w:pPr>
        <w:tabs>
          <w:tab w:val="left" w:pos="284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E11D00" w:rsidRDefault="00E11D00" w:rsidP="00E11D00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E1625">
        <w:rPr>
          <w:rFonts w:ascii="Times New Roman" w:hAnsi="Times New Roman" w:cs="Times New Roman"/>
          <w:sz w:val="26"/>
          <w:szCs w:val="26"/>
        </w:rPr>
        <w:t>Программа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разработана в соответствии с Федеральным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 xml:space="preserve">законом </w:t>
      </w:r>
      <w:r>
        <w:rPr>
          <w:rFonts w:ascii="Times New Roman" w:hAnsi="Times New Roman" w:cs="Times New Roman"/>
          <w:sz w:val="26"/>
          <w:szCs w:val="26"/>
        </w:rPr>
        <w:t>от 06.03.2006</w:t>
      </w:r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EE1625">
        <w:rPr>
          <w:rFonts w:ascii="Times New Roman" w:hAnsi="Times New Roman" w:cs="Times New Roman"/>
          <w:sz w:val="26"/>
          <w:szCs w:val="26"/>
        </w:rPr>
        <w:t xml:space="preserve">№ 35-ФЗ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E1625">
        <w:rPr>
          <w:rFonts w:ascii="Times New Roman" w:hAnsi="Times New Roman" w:cs="Times New Roman"/>
          <w:sz w:val="26"/>
          <w:szCs w:val="26"/>
        </w:rPr>
        <w:t>О противодействии терроризму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E1625">
        <w:rPr>
          <w:rFonts w:ascii="Times New Roman" w:hAnsi="Times New Roman" w:cs="Times New Roman"/>
          <w:sz w:val="26"/>
          <w:szCs w:val="26"/>
        </w:rPr>
        <w:t>, Федеральным законом от 25.07.2002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EE1625">
        <w:rPr>
          <w:rFonts w:ascii="Times New Roman" w:hAnsi="Times New Roman" w:cs="Times New Roman"/>
          <w:sz w:val="26"/>
          <w:szCs w:val="26"/>
        </w:rPr>
        <w:t xml:space="preserve"> № 114-ФЗ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E1625">
        <w:rPr>
          <w:rFonts w:ascii="Times New Roman" w:hAnsi="Times New Roman" w:cs="Times New Roman"/>
          <w:sz w:val="26"/>
          <w:szCs w:val="26"/>
        </w:rPr>
        <w:t>О противодействии экстремистской деятельности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E1625">
        <w:rPr>
          <w:rFonts w:ascii="Times New Roman" w:hAnsi="Times New Roman" w:cs="Times New Roman"/>
          <w:sz w:val="26"/>
          <w:szCs w:val="26"/>
        </w:rPr>
        <w:t>, указами Президента Российской Федерации от 15.02.2006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EE1625">
        <w:rPr>
          <w:rFonts w:ascii="Times New Roman" w:hAnsi="Times New Roman" w:cs="Times New Roman"/>
          <w:sz w:val="26"/>
          <w:szCs w:val="26"/>
        </w:rPr>
        <w:t xml:space="preserve"> № 116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E1625">
        <w:rPr>
          <w:rFonts w:ascii="Times New Roman" w:hAnsi="Times New Roman" w:cs="Times New Roman"/>
          <w:sz w:val="26"/>
          <w:szCs w:val="26"/>
        </w:rPr>
        <w:t>О мера</w:t>
      </w:r>
      <w:r>
        <w:rPr>
          <w:rFonts w:ascii="Times New Roman" w:hAnsi="Times New Roman" w:cs="Times New Roman"/>
          <w:sz w:val="26"/>
          <w:szCs w:val="26"/>
        </w:rPr>
        <w:t>х по противодействию терроризму»,</w:t>
      </w:r>
      <w:r w:rsidRPr="00EE1625">
        <w:rPr>
          <w:rFonts w:ascii="Times New Roman" w:hAnsi="Times New Roman" w:cs="Times New Roman"/>
          <w:sz w:val="26"/>
          <w:szCs w:val="26"/>
        </w:rPr>
        <w:t xml:space="preserve"> от 13.09.2004 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  <w:r w:rsidRPr="00EE1625">
        <w:rPr>
          <w:rFonts w:ascii="Times New Roman" w:hAnsi="Times New Roman" w:cs="Times New Roman"/>
          <w:sz w:val="26"/>
          <w:szCs w:val="26"/>
        </w:rPr>
        <w:t>№ 1167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EE1625">
        <w:rPr>
          <w:rFonts w:ascii="Times New Roman" w:hAnsi="Times New Roman" w:cs="Times New Roman"/>
          <w:sz w:val="26"/>
          <w:szCs w:val="26"/>
        </w:rPr>
        <w:t>О неотложных мерах по повышению эфф</w:t>
      </w:r>
      <w:r>
        <w:rPr>
          <w:rFonts w:ascii="Times New Roman" w:hAnsi="Times New Roman" w:cs="Times New Roman"/>
          <w:sz w:val="26"/>
          <w:szCs w:val="26"/>
        </w:rPr>
        <w:t xml:space="preserve">ективности борьбы с терроризмом», от 19.12.2012 г. № 1666 «О стратегии государственной национальной политики Российской Федерации на период до 2025 года», от 05.10.2009 г. № 198 «Концепция противодействия терроризму в Российской Федерации», от 19.12.2012 г. № 1666 «О стратегии государственной национальной политики Российской Федерации на период до 2025 года», от 14.11.2013 г. № Пр- 2685 – «Концепция общественной безопасности в Российской Федерации», от 29.05.2020 г. № 344 «Стратегия противодействия экстремизму в Российской Федерации до </w:t>
      </w:r>
      <w:smartTag w:uri="urn:schemas-microsoft-com:office:smarttags" w:element="metricconverter">
        <w:smartTagPr>
          <w:attr w:name="ProductID" w:val="2025 г"/>
        </w:smartTagPr>
        <w:r>
          <w:rPr>
            <w:rFonts w:ascii="Times New Roman" w:hAnsi="Times New Roman" w:cs="Times New Roman"/>
            <w:sz w:val="26"/>
            <w:szCs w:val="26"/>
          </w:rPr>
          <w:t>2025 г</w:t>
        </w:r>
      </w:smartTag>
      <w:r>
        <w:rPr>
          <w:rFonts w:ascii="Times New Roman" w:hAnsi="Times New Roman" w:cs="Times New Roman"/>
          <w:sz w:val="26"/>
          <w:szCs w:val="26"/>
        </w:rPr>
        <w:t xml:space="preserve">.», </w:t>
      </w:r>
      <w:r w:rsidRPr="00CF2494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F2494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F2494">
        <w:rPr>
          <w:rFonts w:ascii="Times New Roman" w:hAnsi="Times New Roman" w:cs="Times New Roman"/>
          <w:sz w:val="26"/>
          <w:szCs w:val="26"/>
        </w:rPr>
        <w:t xml:space="preserve"> от 06.10.2003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CF2494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F2494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E1625">
        <w:rPr>
          <w:rFonts w:ascii="Times New Roman" w:hAnsi="Times New Roman" w:cs="Times New Roman"/>
          <w:sz w:val="26"/>
          <w:szCs w:val="26"/>
        </w:rPr>
        <w:t>.</w:t>
      </w:r>
    </w:p>
    <w:p w:rsidR="00E11D00" w:rsidRPr="00EE1625" w:rsidRDefault="00E11D00" w:rsidP="00E11D00">
      <w:pPr>
        <w:tabs>
          <w:tab w:val="left" w:pos="540"/>
        </w:tabs>
        <w:ind w:right="6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EE1625">
        <w:rPr>
          <w:rFonts w:ascii="Times New Roman" w:hAnsi="Times New Roman" w:cs="Times New Roman"/>
          <w:sz w:val="26"/>
          <w:szCs w:val="26"/>
        </w:rPr>
        <w:t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условиях, когда наметилась тенденция к стабилизации обстановки в регионе Северного Кавказа, и в частности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 Представители</w:t>
      </w:r>
      <w:r w:rsidRPr="00EE1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террористических организаций, сформированных и финансируемых как на территории России, так и за ее пределами, не оставляют попыток планирования и совершения террористических актов.</w:t>
      </w:r>
      <w:r w:rsidRPr="00EE1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E11D00" w:rsidRPr="00EE1625" w:rsidRDefault="00E11D00" w:rsidP="00E11D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На территории муниципального образо</w:t>
      </w:r>
      <w:r>
        <w:rPr>
          <w:rFonts w:ascii="Times New Roman" w:hAnsi="Times New Roman" w:cs="Times New Roman"/>
          <w:sz w:val="26"/>
          <w:szCs w:val="26"/>
        </w:rPr>
        <w:t xml:space="preserve">вания Бондаревский сельсовет </w:t>
      </w:r>
      <w:r w:rsidRPr="002813EC">
        <w:rPr>
          <w:rFonts w:ascii="Times New Roman" w:hAnsi="Times New Roman" w:cs="Times New Roman"/>
          <w:color w:val="FFFFFF"/>
          <w:sz w:val="26"/>
          <w:szCs w:val="26"/>
        </w:rPr>
        <w:t>Бейского</w:t>
      </w:r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EE162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E1625">
        <w:rPr>
          <w:rFonts w:ascii="Times New Roman" w:hAnsi="Times New Roman" w:cs="Times New Roman"/>
          <w:sz w:val="26"/>
          <w:szCs w:val="26"/>
        </w:rPr>
        <w:t>, которы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E1625">
        <w:rPr>
          <w:rFonts w:ascii="Times New Roman" w:hAnsi="Times New Roman" w:cs="Times New Roman"/>
          <w:sz w:val="26"/>
          <w:szCs w:val="26"/>
        </w:rPr>
        <w:t xml:space="preserve"> относ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E1625">
        <w:rPr>
          <w:rFonts w:ascii="Times New Roman" w:hAnsi="Times New Roman" w:cs="Times New Roman"/>
          <w:sz w:val="26"/>
          <w:szCs w:val="26"/>
        </w:rPr>
        <w:t>тся к категории повышенной опасност</w:t>
      </w:r>
      <w:r>
        <w:rPr>
          <w:rFonts w:ascii="Times New Roman" w:hAnsi="Times New Roman" w:cs="Times New Roman"/>
          <w:sz w:val="26"/>
          <w:szCs w:val="26"/>
        </w:rPr>
        <w:t xml:space="preserve">и - нет. </w:t>
      </w:r>
    </w:p>
    <w:p w:rsidR="00E11D00" w:rsidRDefault="00E11D00" w:rsidP="00E11D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13EC">
        <w:rPr>
          <w:rFonts w:ascii="Times New Roman" w:hAnsi="Times New Roman" w:cs="Times New Roman"/>
          <w:sz w:val="26"/>
          <w:szCs w:val="26"/>
        </w:rPr>
        <w:t xml:space="preserve">Имеются </w:t>
      </w:r>
      <w:r>
        <w:rPr>
          <w:rFonts w:ascii="Times New Roman" w:hAnsi="Times New Roman" w:cs="Times New Roman"/>
          <w:sz w:val="26"/>
          <w:szCs w:val="26"/>
        </w:rPr>
        <w:t>во</w:t>
      </w:r>
      <w:r w:rsidRPr="002813EC">
        <w:rPr>
          <w:rFonts w:ascii="Times New Roman" w:hAnsi="Times New Roman" w:cs="Times New Roman"/>
          <w:sz w:val="26"/>
          <w:szCs w:val="26"/>
        </w:rPr>
        <w:t>семь водозаборных скваж</w:t>
      </w:r>
      <w:r>
        <w:rPr>
          <w:rFonts w:ascii="Times New Roman" w:hAnsi="Times New Roman" w:cs="Times New Roman"/>
          <w:sz w:val="26"/>
          <w:szCs w:val="26"/>
        </w:rPr>
        <w:t>ин. Скважина Б 12 в д.Богдановка по ул. Зеленая,2</w:t>
      </w:r>
      <w:r w:rsidRPr="002813EC">
        <w:rPr>
          <w:rFonts w:ascii="Times New Roman" w:hAnsi="Times New Roman" w:cs="Times New Roman"/>
          <w:sz w:val="26"/>
          <w:szCs w:val="26"/>
        </w:rPr>
        <w:t>, предназначенная для хозяйственно-питьевого водоснабжения, скважи</w:t>
      </w:r>
      <w:r>
        <w:rPr>
          <w:rFonts w:ascii="Times New Roman" w:hAnsi="Times New Roman" w:cs="Times New Roman"/>
          <w:sz w:val="26"/>
          <w:szCs w:val="26"/>
        </w:rPr>
        <w:t>на, дер. Богдановка , ул.Центральная,4</w:t>
      </w:r>
      <w:r w:rsidRPr="002813EC">
        <w:rPr>
          <w:rFonts w:ascii="Times New Roman" w:hAnsi="Times New Roman" w:cs="Times New Roman"/>
          <w:sz w:val="26"/>
          <w:szCs w:val="26"/>
        </w:rPr>
        <w:t>, предназначенная для хозяйственно-питьевого водоснабжения, скважи</w:t>
      </w:r>
      <w:r>
        <w:rPr>
          <w:rFonts w:ascii="Times New Roman" w:hAnsi="Times New Roman" w:cs="Times New Roman"/>
          <w:sz w:val="26"/>
          <w:szCs w:val="26"/>
        </w:rPr>
        <w:t>на дер. Богдановка , ул.Зеленая,33</w:t>
      </w:r>
      <w:r w:rsidRPr="002813EC">
        <w:rPr>
          <w:rFonts w:ascii="Times New Roman" w:hAnsi="Times New Roman" w:cs="Times New Roman"/>
          <w:sz w:val="26"/>
          <w:szCs w:val="26"/>
        </w:rPr>
        <w:t xml:space="preserve">, предназначенная для </w:t>
      </w:r>
      <w:r w:rsidRPr="002813EC">
        <w:rPr>
          <w:rFonts w:ascii="Times New Roman" w:hAnsi="Times New Roman" w:cs="Times New Roman"/>
          <w:sz w:val="26"/>
          <w:szCs w:val="26"/>
        </w:rPr>
        <w:lastRenderedPageBreak/>
        <w:t xml:space="preserve">хозяйственно-питьевого водоснабжения, скважина </w:t>
      </w:r>
      <w:r>
        <w:rPr>
          <w:rFonts w:ascii="Times New Roman" w:hAnsi="Times New Roman" w:cs="Times New Roman"/>
          <w:sz w:val="26"/>
          <w:szCs w:val="26"/>
        </w:rPr>
        <w:t>аал Верх-Киндирла, ул.Луговая</w:t>
      </w:r>
      <w:r w:rsidRPr="002813EC">
        <w:rPr>
          <w:rFonts w:ascii="Times New Roman" w:hAnsi="Times New Roman" w:cs="Times New Roman"/>
          <w:sz w:val="26"/>
          <w:szCs w:val="26"/>
        </w:rPr>
        <w:t>, предназначенная для хозяйственно-питьевого водоснабжения, сква</w:t>
      </w:r>
      <w:r>
        <w:rPr>
          <w:rFonts w:ascii="Times New Roman" w:hAnsi="Times New Roman" w:cs="Times New Roman"/>
          <w:sz w:val="26"/>
          <w:szCs w:val="26"/>
        </w:rPr>
        <w:t>жина аал Усть-Табат, ул.Новая</w:t>
      </w:r>
      <w:r w:rsidRPr="002813EC">
        <w:rPr>
          <w:rFonts w:ascii="Times New Roman" w:hAnsi="Times New Roman" w:cs="Times New Roman"/>
          <w:sz w:val="26"/>
          <w:szCs w:val="26"/>
        </w:rPr>
        <w:t>, предназначенная для хозяй</w:t>
      </w:r>
      <w:r>
        <w:rPr>
          <w:rFonts w:ascii="Times New Roman" w:hAnsi="Times New Roman" w:cs="Times New Roman"/>
          <w:sz w:val="26"/>
          <w:szCs w:val="26"/>
        </w:rPr>
        <w:t>ственно-питьевого водоснабжения, скважина в село Бондарево , ул.Пролетарская,</w:t>
      </w:r>
      <w:r w:rsidRPr="000C38B2">
        <w:rPr>
          <w:rFonts w:ascii="Times New Roman" w:hAnsi="Times New Roman" w:cs="Times New Roman"/>
          <w:sz w:val="26"/>
          <w:szCs w:val="26"/>
        </w:rPr>
        <w:t xml:space="preserve"> </w:t>
      </w:r>
      <w:r w:rsidRPr="002813EC">
        <w:rPr>
          <w:rFonts w:ascii="Times New Roman" w:hAnsi="Times New Roman" w:cs="Times New Roman"/>
          <w:sz w:val="26"/>
          <w:szCs w:val="26"/>
        </w:rPr>
        <w:t>предназначенная для хозяй</w:t>
      </w:r>
      <w:r>
        <w:rPr>
          <w:rFonts w:ascii="Times New Roman" w:hAnsi="Times New Roman" w:cs="Times New Roman"/>
          <w:sz w:val="26"/>
          <w:szCs w:val="26"/>
        </w:rPr>
        <w:t>ственно-питьевого водоснабжения, скважина  в с.Бондарево, ул.Бондарева,10</w:t>
      </w:r>
      <w:r w:rsidRPr="000C38B2">
        <w:rPr>
          <w:rFonts w:ascii="Times New Roman" w:hAnsi="Times New Roman" w:cs="Times New Roman"/>
          <w:sz w:val="26"/>
          <w:szCs w:val="26"/>
        </w:rPr>
        <w:t xml:space="preserve"> </w:t>
      </w:r>
      <w:r w:rsidRPr="002813EC">
        <w:rPr>
          <w:rFonts w:ascii="Times New Roman" w:hAnsi="Times New Roman" w:cs="Times New Roman"/>
          <w:sz w:val="26"/>
          <w:szCs w:val="26"/>
        </w:rPr>
        <w:t>предназначенная для хозяй</w:t>
      </w:r>
      <w:r>
        <w:rPr>
          <w:rFonts w:ascii="Times New Roman" w:hAnsi="Times New Roman" w:cs="Times New Roman"/>
          <w:sz w:val="26"/>
          <w:szCs w:val="26"/>
        </w:rPr>
        <w:t>ственно-питьевого водоснабжения, скважина  в с.Бондарево , ул.Школьная,1.</w:t>
      </w:r>
    </w:p>
    <w:p w:rsidR="00E11D00" w:rsidRPr="002813EC" w:rsidRDefault="00E11D00" w:rsidP="00E11D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Имеется водонапорная башня, расположенная в с Бондарево , ул. 50 лет Октября,2</w:t>
      </w:r>
    </w:p>
    <w:p w:rsidR="00E11D00" w:rsidRDefault="00E11D00" w:rsidP="00E11D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Бондаревского поселения</w:t>
      </w:r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имеются объекты с массовым пребыванием людей  (</w:t>
      </w:r>
      <w:r w:rsidRPr="00C95FB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школ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E16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1 детский сад</w:t>
      </w:r>
      <w:r w:rsidRPr="00EE16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 ФАПа</w:t>
      </w:r>
      <w:r w:rsidRPr="00EE162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Бондаревская врачебная амбулатория,3 сельские библиотеки, 3 клуба, 1 музей, 16 магазинов,  почта, аптечный пункт , АЗС</w:t>
      </w:r>
      <w:r w:rsidRPr="00EE1625">
        <w:rPr>
          <w:rFonts w:ascii="Times New Roman" w:hAnsi="Times New Roman" w:cs="Times New Roman"/>
          <w:sz w:val="26"/>
          <w:szCs w:val="26"/>
        </w:rPr>
        <w:t>). Все вышеперечисленные объекты могут быть избраны террористами в качестве объектов проведения террористических актов.</w:t>
      </w:r>
    </w:p>
    <w:p w:rsidR="00E11D00" w:rsidRDefault="00E11D00" w:rsidP="00E11D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Возможности реализации системы мер </w:t>
      </w:r>
      <w:r>
        <w:rPr>
          <w:rFonts w:ascii="Times New Roman" w:hAnsi="Times New Roman" w:cs="Times New Roman"/>
          <w:sz w:val="26"/>
          <w:szCs w:val="26"/>
        </w:rPr>
        <w:t xml:space="preserve">целевой профилактики и </w:t>
      </w:r>
      <w:r w:rsidRPr="00EE1625">
        <w:rPr>
          <w:rFonts w:ascii="Times New Roman" w:hAnsi="Times New Roman" w:cs="Times New Roman"/>
          <w:sz w:val="26"/>
          <w:szCs w:val="26"/>
        </w:rPr>
        <w:t>противодействия терроризму и экстремизму, установление контроля над развитием</w:t>
      </w:r>
      <w:r>
        <w:rPr>
          <w:rFonts w:ascii="Times New Roman" w:hAnsi="Times New Roman" w:cs="Times New Roman"/>
          <w:sz w:val="26"/>
          <w:szCs w:val="26"/>
        </w:rPr>
        <w:t xml:space="preserve"> криминальных процессов в поселении</w:t>
      </w:r>
      <w:r w:rsidRPr="00EE1625">
        <w:rPr>
          <w:rFonts w:ascii="Times New Roman" w:hAnsi="Times New Roman" w:cs="Times New Roman"/>
          <w:sz w:val="26"/>
          <w:szCs w:val="26"/>
        </w:rPr>
        <w:t xml:space="preserve"> предлагаются в представленной Программе. </w:t>
      </w:r>
    </w:p>
    <w:p w:rsidR="00E11D00" w:rsidRDefault="00E11D00" w:rsidP="00E11D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Программа носит межведомственный характер, поскольку проблема борьбы с терроризмом и проявлениями экстремизма затрагивает сферу деятельности многих представителей федеральных органо</w:t>
      </w:r>
      <w:r>
        <w:rPr>
          <w:rFonts w:ascii="Times New Roman" w:hAnsi="Times New Roman" w:cs="Times New Roman"/>
          <w:sz w:val="26"/>
          <w:szCs w:val="26"/>
        </w:rPr>
        <w:t xml:space="preserve">в исполнительной власти </w:t>
      </w:r>
      <w:r w:rsidRPr="00EE1625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</w:t>
      </w:r>
      <w:r>
        <w:rPr>
          <w:rFonts w:ascii="Times New Roman" w:hAnsi="Times New Roman" w:cs="Times New Roman"/>
          <w:sz w:val="26"/>
          <w:szCs w:val="26"/>
        </w:rPr>
        <w:t>ния.</w:t>
      </w:r>
    </w:p>
    <w:p w:rsidR="00E11D00" w:rsidRDefault="00E11D00" w:rsidP="00E11D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Программа рассчитана на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лет</w:t>
      </w:r>
      <w:r w:rsidRPr="00EE1625">
        <w:rPr>
          <w:rFonts w:ascii="Times New Roman" w:hAnsi="Times New Roman" w:cs="Times New Roman"/>
          <w:sz w:val="26"/>
          <w:szCs w:val="26"/>
        </w:rPr>
        <w:t xml:space="preserve"> в связи с постоянными динамическими переменами в рассматриваемой сфере и необходимостью совершенствования форм и методов борьбы с терроризмом.</w:t>
      </w:r>
    </w:p>
    <w:p w:rsidR="00E11D00" w:rsidRDefault="00E11D00" w:rsidP="00E11D0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Реализация предложенных мер позволит значительно расширить потенциал механизма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профилактики и </w:t>
      </w:r>
      <w:r w:rsidRPr="00EE1625">
        <w:rPr>
          <w:rFonts w:ascii="Times New Roman" w:hAnsi="Times New Roman" w:cs="Times New Roman"/>
          <w:sz w:val="26"/>
          <w:szCs w:val="26"/>
        </w:rPr>
        <w:t xml:space="preserve">противодействия терроризму и экстремизму в целом, сделать более эффективной деятельность органов и иных субъектов, участвующих в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профилактики и </w:t>
      </w:r>
      <w:r w:rsidRPr="00EE1625">
        <w:rPr>
          <w:rFonts w:ascii="Times New Roman" w:hAnsi="Times New Roman" w:cs="Times New Roman"/>
          <w:sz w:val="26"/>
          <w:szCs w:val="26"/>
        </w:rPr>
        <w:t>противодействии терроризму и экстремизму, привлечь дополнительные финансовые ресурсы, выработать современную упреждающую систему противодействия те</w:t>
      </w:r>
      <w:r>
        <w:rPr>
          <w:rFonts w:ascii="Times New Roman" w:hAnsi="Times New Roman" w:cs="Times New Roman"/>
          <w:sz w:val="26"/>
          <w:szCs w:val="26"/>
        </w:rPr>
        <w:t>рроризму и экстремизму в поселении.</w:t>
      </w:r>
    </w:p>
    <w:p w:rsidR="00E11D00" w:rsidRPr="00280EF9" w:rsidRDefault="00E11D00" w:rsidP="00E11D00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EF9">
        <w:rPr>
          <w:rFonts w:ascii="Times New Roman" w:hAnsi="Times New Roman" w:cs="Times New Roman"/>
          <w:sz w:val="26"/>
          <w:szCs w:val="26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E11D00" w:rsidRPr="00280EF9" w:rsidRDefault="00E11D00" w:rsidP="00E11D00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EF9">
        <w:rPr>
          <w:rFonts w:ascii="Times New Roman" w:hAnsi="Times New Roman" w:cs="Times New Roman"/>
          <w:sz w:val="26"/>
          <w:szCs w:val="26"/>
        </w:rPr>
        <w:t>Профилактика экстремизма и терроризма – это не только задача государства, но и в немалой степени, это задача и представителей гражданского общества. Эта работа зависит от четкой позиции политических партий, общественных и религиозных объединений, граждан. В России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нашего экономического и политического потенциала.</w:t>
      </w:r>
    </w:p>
    <w:p w:rsidR="00E11D00" w:rsidRPr="00280EF9" w:rsidRDefault="00E11D00" w:rsidP="00E11D00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0EF9">
        <w:rPr>
          <w:rFonts w:ascii="Times New Roman" w:hAnsi="Times New Roman" w:cs="Times New Roman"/>
          <w:sz w:val="26"/>
          <w:szCs w:val="26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EF9">
        <w:rPr>
          <w:rFonts w:ascii="Times New Roman" w:hAnsi="Times New Roman" w:cs="Times New Roman"/>
          <w:sz w:val="26"/>
          <w:szCs w:val="26"/>
        </w:rPr>
        <w:t>г.</w:t>
      </w:r>
    </w:p>
    <w:p w:rsidR="00E11D00" w:rsidRPr="00280EF9" w:rsidRDefault="00E11D00" w:rsidP="00E11D00">
      <w:pPr>
        <w:widowControl/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0EF9">
        <w:rPr>
          <w:rFonts w:ascii="Times New Roman" w:hAnsi="Times New Roman" w:cs="Times New Roman"/>
          <w:sz w:val="26"/>
          <w:szCs w:val="26"/>
        </w:rPr>
        <w:lastRenderedPageBreak/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E11D00" w:rsidRPr="008F57CE" w:rsidRDefault="00E11D00" w:rsidP="00E11D00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</w:p>
    <w:p w:rsidR="00E11D00" w:rsidRDefault="00E11D00" w:rsidP="00E11D00">
      <w:pPr>
        <w:ind w:left="420"/>
        <w:jc w:val="center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b/>
          <w:bCs/>
          <w:sz w:val="26"/>
          <w:szCs w:val="26"/>
        </w:rPr>
        <w:t>2. Основные цели и задачи Программы</w:t>
      </w:r>
    </w:p>
    <w:p w:rsidR="00E11D00" w:rsidRPr="00EE1625" w:rsidRDefault="00E11D00" w:rsidP="00E11D00">
      <w:pPr>
        <w:ind w:left="420"/>
        <w:jc w:val="center"/>
        <w:rPr>
          <w:rFonts w:ascii="Times New Roman" w:hAnsi="Times New Roman" w:cs="Times New Roman"/>
          <w:sz w:val="26"/>
          <w:szCs w:val="26"/>
        </w:rPr>
      </w:pPr>
    </w:p>
    <w:p w:rsidR="00E11D00" w:rsidRDefault="00E11D00" w:rsidP="00E11D00">
      <w:pPr>
        <w:autoSpaceDE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Основной целью Программы является усиление мер по защите населения,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1625">
        <w:rPr>
          <w:rFonts w:ascii="Times New Roman" w:hAnsi="Times New Roman" w:cs="Times New Roman"/>
          <w:sz w:val="26"/>
          <w:szCs w:val="26"/>
        </w:rPr>
        <w:t>первоочередной антитеррористической защиты и организаций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E1625">
        <w:rPr>
          <w:rFonts w:ascii="Times New Roman" w:hAnsi="Times New Roman" w:cs="Times New Roman"/>
          <w:sz w:val="26"/>
          <w:szCs w:val="26"/>
        </w:rPr>
        <w:t xml:space="preserve"> расположенных на террит</w:t>
      </w:r>
      <w:r>
        <w:rPr>
          <w:rFonts w:ascii="Times New Roman" w:hAnsi="Times New Roman" w:cs="Times New Roman"/>
          <w:sz w:val="26"/>
          <w:szCs w:val="26"/>
        </w:rPr>
        <w:t>ории поселения</w:t>
      </w:r>
      <w:r w:rsidRPr="00EE1625">
        <w:rPr>
          <w:rFonts w:ascii="Times New Roman" w:hAnsi="Times New Roman" w:cs="Times New Roman"/>
          <w:sz w:val="26"/>
          <w:szCs w:val="26"/>
        </w:rPr>
        <w:t xml:space="preserve">, от террористической угрозы, </w:t>
      </w:r>
      <w:r>
        <w:rPr>
          <w:rFonts w:ascii="Times New Roman" w:hAnsi="Times New Roman" w:cs="Times New Roman"/>
          <w:sz w:val="26"/>
          <w:szCs w:val="26"/>
        </w:rPr>
        <w:t>профилактика</w:t>
      </w:r>
      <w:r w:rsidRPr="00EE16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E1625">
        <w:rPr>
          <w:rFonts w:ascii="Times New Roman" w:hAnsi="Times New Roman" w:cs="Times New Roman"/>
          <w:sz w:val="26"/>
          <w:szCs w:val="26"/>
        </w:rPr>
        <w:t>своевременное предупреждение, выявление и пресечение террористической и экстремистской деятельности.</w:t>
      </w:r>
    </w:p>
    <w:p w:rsidR="00E11D00" w:rsidRPr="00EE1625" w:rsidRDefault="00E11D00" w:rsidP="00E11D00">
      <w:pPr>
        <w:autoSpaceDE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>Программа предполагает решение следующих задач:</w:t>
      </w:r>
    </w:p>
    <w:p w:rsidR="00E11D00" w:rsidRPr="00EE1625" w:rsidRDefault="00E11D00" w:rsidP="00E11D00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государственного управления в кризисных ситуациях;</w:t>
      </w:r>
    </w:p>
    <w:p w:rsidR="00E11D00" w:rsidRPr="00EE1625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:rsidR="00E11D00" w:rsidRPr="00EE1625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повышение ответственности представителе</w:t>
      </w:r>
      <w:r>
        <w:rPr>
          <w:rFonts w:ascii="Times New Roman" w:hAnsi="Times New Roman" w:cs="Times New Roman"/>
          <w:sz w:val="26"/>
          <w:szCs w:val="26"/>
        </w:rPr>
        <w:t xml:space="preserve">й </w:t>
      </w:r>
      <w:r w:rsidRPr="00EE1625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>, а также институтов гражданского общества, в том числе общественных объединений,</w:t>
      </w:r>
      <w:r w:rsidRPr="00EE1625">
        <w:rPr>
          <w:rFonts w:ascii="Times New Roman" w:hAnsi="Times New Roman" w:cs="Times New Roman"/>
          <w:sz w:val="26"/>
          <w:szCs w:val="26"/>
        </w:rPr>
        <w:t xml:space="preserve"> за организацию и результаты борьбы с терроризмом и экстремизмом, более полное использование местного потенциала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E1625">
        <w:rPr>
          <w:rFonts w:ascii="Times New Roman" w:hAnsi="Times New Roman" w:cs="Times New Roman"/>
          <w:sz w:val="26"/>
          <w:szCs w:val="26"/>
        </w:rPr>
        <w:t>ресурсов и возможностей;</w:t>
      </w:r>
    </w:p>
    <w:p w:rsidR="00E11D00" w:rsidRPr="00EE1625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:rsidR="00E11D00" w:rsidRPr="00EE1625" w:rsidRDefault="00E11D00" w:rsidP="00E11D00">
      <w:pPr>
        <w:ind w:right="191"/>
        <w:jc w:val="both"/>
        <w:rPr>
          <w:rFonts w:ascii="Times New Roman" w:hAnsi="Times New Roman" w:cs="Times New Roman"/>
          <w:sz w:val="26"/>
          <w:szCs w:val="26"/>
        </w:rPr>
      </w:pPr>
      <w:r w:rsidRPr="00EE1625">
        <w:rPr>
          <w:rFonts w:ascii="Times New Roman" w:hAnsi="Times New Roman" w:cs="Times New Roman"/>
          <w:sz w:val="26"/>
          <w:szCs w:val="26"/>
        </w:rPr>
        <w:t xml:space="preserve">       - проведение воспитательной, пропагандис</w:t>
      </w:r>
      <w:r>
        <w:rPr>
          <w:rFonts w:ascii="Times New Roman" w:hAnsi="Times New Roman" w:cs="Times New Roman"/>
          <w:sz w:val="26"/>
          <w:szCs w:val="26"/>
        </w:rPr>
        <w:t>тской работы с населением</w:t>
      </w:r>
      <w:r w:rsidRPr="00EE1625">
        <w:rPr>
          <w:rFonts w:ascii="Times New Roman" w:hAnsi="Times New Roman" w:cs="Times New Roman"/>
          <w:sz w:val="26"/>
          <w:szCs w:val="26"/>
        </w:rPr>
        <w:t xml:space="preserve">, направленной на </w:t>
      </w:r>
      <w:r>
        <w:rPr>
          <w:rFonts w:ascii="Times New Roman" w:hAnsi="Times New Roman" w:cs="Times New Roman"/>
          <w:sz w:val="26"/>
          <w:szCs w:val="26"/>
        </w:rPr>
        <w:t xml:space="preserve">профилактику и </w:t>
      </w:r>
      <w:r w:rsidRPr="00EE1625">
        <w:rPr>
          <w:rFonts w:ascii="Times New Roman" w:hAnsi="Times New Roman" w:cs="Times New Roman"/>
          <w:sz w:val="26"/>
          <w:szCs w:val="26"/>
        </w:rPr>
        <w:t>предупреждение террористической и экстремистской деятельности, повышение бдительности.</w:t>
      </w:r>
    </w:p>
    <w:p w:rsidR="00E11D00" w:rsidRPr="004A3B17" w:rsidRDefault="00E11D00" w:rsidP="00E11D0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Целевые показатели реализации Программы приведены в приложении </w:t>
      </w:r>
      <w:r>
        <w:rPr>
          <w:rFonts w:ascii="Times New Roman" w:hAnsi="Times New Roman"/>
          <w:sz w:val="26"/>
          <w:szCs w:val="26"/>
          <w:lang w:val="ru-RU" w:eastAsia="ru-RU"/>
        </w:rPr>
        <w:t>2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к программе. </w:t>
      </w:r>
    </w:p>
    <w:p w:rsidR="00E11D00" w:rsidRPr="00EE1625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1D00" w:rsidRPr="004A3B17" w:rsidRDefault="00E11D00" w:rsidP="00E11D00">
      <w:pPr>
        <w:pStyle w:val="NoSpacing"/>
        <w:jc w:val="center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b/>
          <w:bCs/>
          <w:sz w:val="26"/>
          <w:szCs w:val="26"/>
          <w:lang w:val="ru-RU"/>
        </w:rPr>
        <w:t xml:space="preserve">3. </w:t>
      </w:r>
      <w:r w:rsidRPr="004A3B17">
        <w:rPr>
          <w:rFonts w:ascii="Times New Roman" w:hAnsi="Times New Roman"/>
          <w:b/>
          <w:sz w:val="26"/>
          <w:szCs w:val="26"/>
          <w:lang w:val="ru-RU" w:eastAsia="ru-RU"/>
        </w:rPr>
        <w:t>Ожидаемые результаты реализации Программы</w:t>
      </w:r>
    </w:p>
    <w:p w:rsidR="00E11D00" w:rsidRPr="004A3B17" w:rsidRDefault="00E11D00" w:rsidP="00E11D00">
      <w:pPr>
        <w:pStyle w:val="NoSpacing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11D00" w:rsidRPr="004A3B17" w:rsidRDefault="00E11D00" w:rsidP="00E11D0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Повышение защиты населения </w:t>
      </w:r>
      <w:r>
        <w:rPr>
          <w:rFonts w:ascii="Times New Roman" w:hAnsi="Times New Roman"/>
          <w:sz w:val="26"/>
          <w:szCs w:val="26"/>
          <w:lang w:val="ru-RU" w:eastAsia="ru-RU"/>
        </w:rPr>
        <w:t>поселения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от террористической угрозы. Повышение знаний населения </w:t>
      </w:r>
      <w:r>
        <w:rPr>
          <w:rFonts w:ascii="Times New Roman" w:hAnsi="Times New Roman"/>
          <w:sz w:val="26"/>
          <w:szCs w:val="26"/>
          <w:lang w:val="ru-RU" w:eastAsia="ru-RU"/>
        </w:rPr>
        <w:t>поселения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о действиях при ЧС и террористическом акте. </w:t>
      </w:r>
    </w:p>
    <w:p w:rsidR="00E11D00" w:rsidRDefault="00E11D00" w:rsidP="00E11D00">
      <w:pPr>
        <w:jc w:val="center"/>
        <w:rPr>
          <w:sz w:val="26"/>
          <w:szCs w:val="26"/>
        </w:rPr>
      </w:pPr>
    </w:p>
    <w:p w:rsidR="00E11D00" w:rsidRPr="004A3B17" w:rsidRDefault="00E11D00" w:rsidP="00E11D00">
      <w:pPr>
        <w:pStyle w:val="NoSpacing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b/>
          <w:sz w:val="26"/>
          <w:szCs w:val="26"/>
          <w:lang w:val="ru-RU"/>
        </w:rPr>
        <w:t xml:space="preserve">4. </w:t>
      </w:r>
      <w:r w:rsidRPr="004A3B17">
        <w:rPr>
          <w:rFonts w:ascii="Times New Roman" w:hAnsi="Times New Roman"/>
          <w:b/>
          <w:sz w:val="26"/>
          <w:szCs w:val="26"/>
          <w:lang w:val="ru-RU" w:eastAsia="ru-RU"/>
        </w:rPr>
        <w:t>Перечень основных программных мероприятий</w:t>
      </w:r>
    </w:p>
    <w:p w:rsidR="00E11D00" w:rsidRPr="004A3B17" w:rsidRDefault="00E11D00" w:rsidP="00E11D00">
      <w:pPr>
        <w:pStyle w:val="NoSpacing"/>
        <w:jc w:val="center"/>
        <w:rPr>
          <w:rFonts w:ascii="Times New Roman" w:hAnsi="Times New Roman"/>
          <w:b/>
          <w:sz w:val="26"/>
          <w:szCs w:val="26"/>
          <w:lang w:val="ru-RU" w:eastAsia="ru-RU"/>
        </w:rPr>
      </w:pPr>
    </w:p>
    <w:p w:rsidR="00E11D00" w:rsidRPr="004A3B17" w:rsidRDefault="00E11D00" w:rsidP="00E11D0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>Программа включает мероприятия по приоритетным направлениям в сфере борьбы с терроризмом и экстремизмом:</w:t>
      </w:r>
    </w:p>
    <w:p w:rsidR="00E11D00" w:rsidRPr="004A3B17" w:rsidRDefault="00E11D00" w:rsidP="00E11D0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>-</w:t>
      </w:r>
      <w:r w:rsidRPr="004A3B17">
        <w:rPr>
          <w:rFonts w:ascii="Times New Roman" w:hAnsi="Times New Roman"/>
          <w:sz w:val="26"/>
          <w:szCs w:val="26"/>
          <w:lang w:val="ru-RU"/>
        </w:rPr>
        <w:t xml:space="preserve"> о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существление социологического исследования ситуации, связанной с этнической и религиозной нетерпимостью на территории </w:t>
      </w:r>
      <w:r>
        <w:rPr>
          <w:rFonts w:ascii="Times New Roman" w:hAnsi="Times New Roman"/>
          <w:sz w:val="26"/>
          <w:szCs w:val="26"/>
          <w:lang w:val="ru-RU" w:eastAsia="ru-RU"/>
        </w:rPr>
        <w:t>Бондаревского сельсовета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>;</w:t>
      </w:r>
    </w:p>
    <w:p w:rsidR="00E11D00" w:rsidRPr="004A3B17" w:rsidRDefault="00E11D00" w:rsidP="00E11D0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- организация и проведение на территории </w:t>
      </w:r>
      <w:r>
        <w:rPr>
          <w:rFonts w:ascii="Times New Roman" w:hAnsi="Times New Roman"/>
          <w:sz w:val="26"/>
          <w:szCs w:val="26"/>
          <w:lang w:val="ru-RU" w:eastAsia="ru-RU"/>
        </w:rPr>
        <w:t>Бондаревского сельсовета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профилактических акций а</w:t>
      </w:r>
      <w:r w:rsidRPr="004A3B17">
        <w:rPr>
          <w:rFonts w:ascii="Times New Roman" w:hAnsi="Times New Roman"/>
          <w:sz w:val="26"/>
          <w:szCs w:val="26"/>
          <w:lang w:val="ru-RU"/>
        </w:rPr>
        <w:t>нтит</w:t>
      </w:r>
      <w:r>
        <w:rPr>
          <w:rFonts w:ascii="Times New Roman" w:hAnsi="Times New Roman"/>
          <w:sz w:val="26"/>
          <w:szCs w:val="26"/>
          <w:lang w:val="ru-RU"/>
        </w:rPr>
        <w:t>ер</w:t>
      </w:r>
      <w:r w:rsidRPr="004A3B17">
        <w:rPr>
          <w:rFonts w:ascii="Times New Roman" w:hAnsi="Times New Roman"/>
          <w:sz w:val="26"/>
          <w:szCs w:val="26"/>
          <w:lang w:val="ru-RU"/>
        </w:rPr>
        <w:t>р</w:t>
      </w:r>
      <w:r>
        <w:rPr>
          <w:rFonts w:ascii="Times New Roman" w:hAnsi="Times New Roman"/>
          <w:sz w:val="26"/>
          <w:szCs w:val="26"/>
          <w:lang w:val="ru-RU"/>
        </w:rPr>
        <w:t>ористиче</w:t>
      </w:r>
      <w:r w:rsidRPr="004A3B17">
        <w:rPr>
          <w:rFonts w:ascii="Times New Roman" w:hAnsi="Times New Roman"/>
          <w:sz w:val="26"/>
          <w:szCs w:val="26"/>
          <w:lang w:val="ru-RU"/>
        </w:rPr>
        <w:t>ской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 xml:space="preserve"> направленности в образовательных учреждениях  </w:t>
      </w:r>
      <w:r>
        <w:rPr>
          <w:rFonts w:ascii="Times New Roman" w:hAnsi="Times New Roman"/>
          <w:sz w:val="26"/>
          <w:szCs w:val="26"/>
          <w:lang w:val="ru-RU" w:eastAsia="ru-RU"/>
        </w:rPr>
        <w:t>Бондаревского сельсовета</w:t>
      </w:r>
      <w:r w:rsidRPr="004A3B17">
        <w:rPr>
          <w:rFonts w:ascii="Times New Roman" w:hAnsi="Times New Roman"/>
          <w:sz w:val="26"/>
          <w:szCs w:val="26"/>
          <w:lang w:val="ru-RU" w:eastAsia="ru-RU"/>
        </w:rPr>
        <w:t>, а также среди родителей и педагогов;</w:t>
      </w:r>
    </w:p>
    <w:p w:rsidR="00E11D00" w:rsidRPr="004A3B17" w:rsidRDefault="00E11D00" w:rsidP="00E11D0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sz w:val="26"/>
          <w:szCs w:val="26"/>
          <w:lang w:val="ru-RU" w:eastAsia="ru-RU"/>
        </w:rPr>
        <w:lastRenderedPageBreak/>
        <w:t>- разработка и тиражирование наглядной информационно-пропагандистской продукции для пропаганды и распространения идей толерантности формировании гражданской солидарности, уважения к различным религиям и культурам, с целью распространения их среди несовершеннолетних, молодежи и их родителей.</w:t>
      </w:r>
    </w:p>
    <w:p w:rsidR="00E11D00" w:rsidRPr="004A3B17" w:rsidRDefault="00E11D00" w:rsidP="00E11D0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676E97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Перечень</w:t>
        </w:r>
      </w:hyperlink>
      <w:r w:rsidRPr="004A3B17">
        <w:rPr>
          <w:rFonts w:ascii="Times New Roman" w:hAnsi="Times New Roman" w:cs="Times New Roman"/>
          <w:sz w:val="26"/>
          <w:szCs w:val="26"/>
        </w:rPr>
        <w:t xml:space="preserve"> программных мероприятий приведен в приложении 1 к программе.</w:t>
      </w:r>
    </w:p>
    <w:p w:rsidR="00E11D00" w:rsidRPr="004A3B17" w:rsidRDefault="00E11D00" w:rsidP="00E11D0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11D00" w:rsidRPr="004A3B17" w:rsidRDefault="00E11D00" w:rsidP="00E11D00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b/>
          <w:sz w:val="26"/>
          <w:szCs w:val="26"/>
          <w:lang w:val="ru-RU"/>
        </w:rPr>
        <w:t xml:space="preserve">5. </w:t>
      </w:r>
      <w:r w:rsidRPr="004A3B17">
        <w:rPr>
          <w:rFonts w:ascii="Times New Roman" w:hAnsi="Times New Roman"/>
          <w:b/>
          <w:bCs/>
          <w:sz w:val="26"/>
          <w:szCs w:val="26"/>
          <w:lang w:val="ru-RU" w:eastAsia="ru-RU"/>
        </w:rPr>
        <w:t>Механизм реализации Программы</w:t>
      </w:r>
    </w:p>
    <w:p w:rsidR="00E11D00" w:rsidRPr="004A3B17" w:rsidRDefault="00E11D00" w:rsidP="00E11D00">
      <w:pPr>
        <w:pStyle w:val="NoSpacing"/>
        <w:jc w:val="center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E11D00" w:rsidRPr="004A3B17" w:rsidRDefault="00E11D00" w:rsidP="00E11D00">
      <w:pPr>
        <w:pStyle w:val="NoSpacing"/>
        <w:ind w:firstLine="709"/>
        <w:jc w:val="both"/>
        <w:rPr>
          <w:rFonts w:ascii="Times New Roman" w:hAnsi="Times New Roman"/>
          <w:bCs/>
          <w:sz w:val="26"/>
          <w:szCs w:val="26"/>
          <w:lang w:val="ru-RU" w:eastAsia="ru-RU"/>
        </w:rPr>
      </w:pPr>
      <w:r w:rsidRPr="004A3B17">
        <w:rPr>
          <w:rFonts w:ascii="Times New Roman" w:hAnsi="Times New Roman"/>
          <w:bCs/>
          <w:sz w:val="26"/>
          <w:szCs w:val="26"/>
          <w:lang w:val="ru-RU" w:eastAsia="ru-RU"/>
        </w:rPr>
        <w:t>Все программные мероприятия и очередность их проведения не зависит от проектируемых объемов материальных, трудовых и финансовых ресурсов.</w:t>
      </w:r>
    </w:p>
    <w:p w:rsidR="00E11D00" w:rsidRPr="004A3B17" w:rsidRDefault="00E11D00" w:rsidP="00E11D0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11D00" w:rsidRPr="00151011" w:rsidRDefault="00E11D00" w:rsidP="00E11D00">
      <w:pPr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151011">
        <w:rPr>
          <w:rFonts w:ascii="Times New Roman" w:hAnsi="Times New Roman" w:cs="Times New Roman"/>
          <w:b/>
          <w:bCs/>
          <w:sz w:val="26"/>
          <w:szCs w:val="26"/>
        </w:rPr>
        <w:t>. Обоснование ресурсного обеспечения Программы</w:t>
      </w:r>
    </w:p>
    <w:p w:rsidR="00E11D00" w:rsidRPr="00637930" w:rsidRDefault="00E11D00" w:rsidP="00E11D00">
      <w:pPr>
        <w:ind w:firstLine="22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1D00" w:rsidRPr="00EB6DBE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637930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EB6DBE">
        <w:rPr>
          <w:rFonts w:ascii="Times New Roman" w:hAnsi="Times New Roman" w:cs="Times New Roman"/>
          <w:sz w:val="26"/>
          <w:szCs w:val="26"/>
        </w:rPr>
        <w:t>Реализация мероприятий Программы не требует финансовых затрат. В случае принятия решения о финансировании отдельных мероприятий возможно выделение средств из местного бюджета.</w:t>
      </w:r>
    </w:p>
    <w:p w:rsidR="00E11D00" w:rsidRDefault="00E11D00" w:rsidP="00E11D00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E11D00" w:rsidRPr="00151011" w:rsidRDefault="00E11D00" w:rsidP="00E11D0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b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b/>
          <w:bCs/>
          <w:sz w:val="26"/>
          <w:szCs w:val="26"/>
        </w:rPr>
        <w:t>Механизм реализации Программы</w:t>
      </w:r>
    </w:p>
    <w:p w:rsidR="00E11D00" w:rsidRPr="00151011" w:rsidRDefault="00E11D00" w:rsidP="00E11D00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11D00" w:rsidRPr="00151011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      </w:t>
      </w:r>
      <w:r w:rsidRPr="00151011">
        <w:rPr>
          <w:rFonts w:ascii="Times New Roman" w:hAnsi="Times New Roman" w:cs="Times New Roman"/>
          <w:sz w:val="26"/>
          <w:szCs w:val="26"/>
        </w:rPr>
        <w:t>Общий контроль за выполнением Программы о</w:t>
      </w:r>
      <w:r>
        <w:rPr>
          <w:rFonts w:ascii="Times New Roman" w:hAnsi="Times New Roman" w:cs="Times New Roman"/>
          <w:sz w:val="26"/>
          <w:szCs w:val="26"/>
        </w:rPr>
        <w:t>существляет администрация муниципального образования Бондаревского сельсовет Бейского района</w:t>
      </w:r>
      <w:r w:rsidRPr="00151011">
        <w:rPr>
          <w:rFonts w:ascii="Times New Roman" w:hAnsi="Times New Roman" w:cs="Times New Roman"/>
          <w:sz w:val="26"/>
          <w:szCs w:val="26"/>
        </w:rPr>
        <w:t>, антитеррорист</w:t>
      </w:r>
      <w:r>
        <w:rPr>
          <w:rFonts w:ascii="Times New Roman" w:hAnsi="Times New Roman" w:cs="Times New Roman"/>
          <w:sz w:val="26"/>
          <w:szCs w:val="26"/>
        </w:rPr>
        <w:t>ическая комиссия, которая уточняет,</w:t>
      </w:r>
      <w:r w:rsidRPr="00151011">
        <w:rPr>
          <w:rFonts w:ascii="Times New Roman" w:hAnsi="Times New Roman" w:cs="Times New Roman"/>
          <w:sz w:val="26"/>
          <w:szCs w:val="26"/>
        </w:rPr>
        <w:t xml:space="preserve"> механизм реализации Программы и состав исполнителей. Организация работ по контролю за выполнением Прогр</w:t>
      </w:r>
      <w:r>
        <w:rPr>
          <w:rFonts w:ascii="Times New Roman" w:hAnsi="Times New Roman" w:cs="Times New Roman"/>
          <w:sz w:val="26"/>
          <w:szCs w:val="26"/>
        </w:rPr>
        <w:t>аммы возлагается на администрацию Бондаревского сельсовета</w:t>
      </w:r>
      <w:r w:rsidRPr="00151011">
        <w:rPr>
          <w:rFonts w:ascii="Times New Roman" w:hAnsi="Times New Roman" w:cs="Times New Roman"/>
          <w:sz w:val="26"/>
          <w:szCs w:val="26"/>
        </w:rPr>
        <w:t>.</w:t>
      </w:r>
    </w:p>
    <w:p w:rsidR="00E11D00" w:rsidRPr="00151011" w:rsidRDefault="00E11D00" w:rsidP="00E11D00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Ход и результаты выполнения мероприятий Программы могут быть освещены в средствах массовой информации,</w:t>
      </w:r>
      <w:r>
        <w:rPr>
          <w:rFonts w:ascii="Times New Roman" w:hAnsi="Times New Roman" w:cs="Times New Roman"/>
          <w:sz w:val="26"/>
          <w:szCs w:val="26"/>
        </w:rPr>
        <w:t xml:space="preserve"> рассмотрены на  совещаниях при главе администрации.</w:t>
      </w:r>
    </w:p>
    <w:p w:rsidR="00E11D00" w:rsidRPr="00151011" w:rsidRDefault="00E11D00" w:rsidP="00E11D00">
      <w:p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E11D00" w:rsidRPr="00151011" w:rsidRDefault="00E11D00" w:rsidP="00E11D0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151011">
        <w:rPr>
          <w:rFonts w:ascii="Times New Roman" w:hAnsi="Times New Roman" w:cs="Times New Roman"/>
          <w:b/>
          <w:bCs/>
          <w:sz w:val="26"/>
          <w:szCs w:val="26"/>
        </w:rPr>
        <w:t>. Оценка эффективности Программы</w:t>
      </w:r>
      <w:r w:rsidRPr="001510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1D00" w:rsidRPr="00151011" w:rsidRDefault="00E11D00" w:rsidP="00E11D0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11D00" w:rsidRPr="00151011" w:rsidRDefault="00E11D00" w:rsidP="00E11D00">
      <w:pPr>
        <w:ind w:firstLine="225"/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В результате реализации мероприятий Программы:</w:t>
      </w:r>
      <w:r w:rsidRPr="00151011">
        <w:rPr>
          <w:b/>
          <w:sz w:val="26"/>
          <w:szCs w:val="26"/>
        </w:rPr>
        <w:t xml:space="preserve">   </w:t>
      </w:r>
      <w:r w:rsidRPr="00151011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E11D00" w:rsidRPr="00151011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улучшатся социальная защищенность общества и техническая укрепленность организаций и предприятий в случае возникновения террористической угрозы;</w:t>
      </w:r>
    </w:p>
    <w:p w:rsidR="00E11D00" w:rsidRPr="00151011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повысится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уровень организованности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бдительности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населения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области противодействия террористической угрозе;</w:t>
      </w:r>
    </w:p>
    <w:p w:rsidR="00E11D00" w:rsidRPr="00151011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улучшится иммиграционный контроль и паспортно-визовый контроль за привлечением и</w:t>
      </w:r>
      <w:r w:rsidRPr="0015101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51011">
        <w:rPr>
          <w:rFonts w:ascii="Times New Roman" w:hAnsi="Times New Roman" w:cs="Times New Roman"/>
          <w:sz w:val="26"/>
          <w:szCs w:val="26"/>
        </w:rPr>
        <w:t>использованием иностранных</w:t>
      </w:r>
      <w:r>
        <w:rPr>
          <w:rFonts w:ascii="Times New Roman" w:hAnsi="Times New Roman" w:cs="Times New Roman"/>
          <w:sz w:val="26"/>
          <w:szCs w:val="26"/>
        </w:rPr>
        <w:t xml:space="preserve"> работников на территории поселения</w:t>
      </w:r>
      <w:r w:rsidRPr="0015101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1D00" w:rsidRPr="00151011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– активизируется работа по изъятию из незаконного оборота оружия, боеприпасов, взрывчатых веществ и взрывных устройств;</w:t>
      </w:r>
    </w:p>
    <w:p w:rsidR="00E11D00" w:rsidRPr="00151011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– будет обеспечена готовность сил и средств к отражению нападения т</w:t>
      </w:r>
      <w:r>
        <w:rPr>
          <w:rFonts w:ascii="Times New Roman" w:hAnsi="Times New Roman" w:cs="Times New Roman"/>
          <w:sz w:val="26"/>
          <w:szCs w:val="26"/>
        </w:rPr>
        <w:t>еррористов на объекты</w:t>
      </w:r>
      <w:r w:rsidRPr="00151011">
        <w:rPr>
          <w:rFonts w:ascii="Times New Roman" w:hAnsi="Times New Roman" w:cs="Times New Roman"/>
          <w:sz w:val="26"/>
          <w:szCs w:val="26"/>
        </w:rPr>
        <w:t xml:space="preserve">, связи, торговли, места массового пребывания граждан, </w:t>
      </w:r>
      <w:r>
        <w:rPr>
          <w:rFonts w:ascii="Times New Roman" w:hAnsi="Times New Roman" w:cs="Times New Roman"/>
          <w:sz w:val="26"/>
          <w:szCs w:val="26"/>
        </w:rPr>
        <w:t>другие особо важные  объекты</w:t>
      </w:r>
      <w:r w:rsidRPr="00151011">
        <w:rPr>
          <w:rFonts w:ascii="Times New Roman" w:hAnsi="Times New Roman" w:cs="Times New Roman"/>
          <w:sz w:val="26"/>
          <w:szCs w:val="26"/>
        </w:rPr>
        <w:t xml:space="preserve"> и минимизация их последствий;</w:t>
      </w:r>
    </w:p>
    <w:p w:rsidR="00E11D00" w:rsidRPr="00151011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 w:rsidRPr="00151011">
        <w:rPr>
          <w:rFonts w:ascii="Times New Roman" w:hAnsi="Times New Roman" w:cs="Times New Roman"/>
          <w:sz w:val="26"/>
          <w:szCs w:val="26"/>
        </w:rPr>
        <w:t xml:space="preserve">       – будет усовершенствована система информационного противодействия терроризму, предусматрива</w:t>
      </w:r>
      <w:r>
        <w:rPr>
          <w:rFonts w:ascii="Times New Roman" w:hAnsi="Times New Roman" w:cs="Times New Roman"/>
          <w:sz w:val="26"/>
          <w:szCs w:val="26"/>
        </w:rPr>
        <w:t>ющая задействование</w:t>
      </w:r>
      <w:r w:rsidRPr="00151011">
        <w:rPr>
          <w:rFonts w:ascii="Times New Roman" w:hAnsi="Times New Roman" w:cs="Times New Roman"/>
          <w:sz w:val="26"/>
          <w:szCs w:val="26"/>
        </w:rPr>
        <w:t xml:space="preserve"> правоо</w:t>
      </w:r>
      <w:r>
        <w:rPr>
          <w:rFonts w:ascii="Times New Roman" w:hAnsi="Times New Roman" w:cs="Times New Roman"/>
          <w:sz w:val="26"/>
          <w:szCs w:val="26"/>
        </w:rPr>
        <w:t>хранительных органов</w:t>
      </w:r>
      <w:r w:rsidRPr="00151011">
        <w:rPr>
          <w:rFonts w:ascii="Times New Roman" w:hAnsi="Times New Roman" w:cs="Times New Roman"/>
          <w:sz w:val="26"/>
          <w:szCs w:val="26"/>
        </w:rPr>
        <w:t>,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</w:r>
    </w:p>
    <w:p w:rsidR="00E11D00" w:rsidRPr="00151011" w:rsidRDefault="00E11D00" w:rsidP="00E11D0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51011">
        <w:rPr>
          <w:rFonts w:ascii="Times New Roman" w:hAnsi="Times New Roman" w:cs="Times New Roman"/>
          <w:sz w:val="26"/>
          <w:szCs w:val="26"/>
        </w:rPr>
        <w:t xml:space="preserve">Кроме того, закрепится тенденция общей стабилизации криминальной ситуации, снизится доля тяжких преступлений, уменьшится темп роста организованной </w:t>
      </w:r>
      <w:r w:rsidRPr="00151011">
        <w:rPr>
          <w:rFonts w:ascii="Times New Roman" w:hAnsi="Times New Roman" w:cs="Times New Roman"/>
          <w:sz w:val="26"/>
          <w:szCs w:val="26"/>
        </w:rPr>
        <w:lastRenderedPageBreak/>
        <w:t>преступности в целом.</w:t>
      </w:r>
    </w:p>
    <w:p w:rsidR="00E11D00" w:rsidRPr="004644D7" w:rsidRDefault="00E11D00" w:rsidP="00E11D00">
      <w:pPr>
        <w:jc w:val="both"/>
        <w:rPr>
          <w:sz w:val="28"/>
          <w:szCs w:val="28"/>
        </w:rPr>
      </w:pPr>
      <w:r w:rsidRPr="00151011">
        <w:rPr>
          <w:sz w:val="26"/>
          <w:szCs w:val="26"/>
        </w:rPr>
        <w:t xml:space="preserve">                   </w:t>
      </w:r>
    </w:p>
    <w:p w:rsidR="00E11D00" w:rsidRPr="00093495" w:rsidRDefault="00E11D00" w:rsidP="00E11D0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93495">
        <w:rPr>
          <w:rFonts w:ascii="Times New Roman" w:hAnsi="Times New Roman"/>
          <w:b/>
          <w:sz w:val="26"/>
          <w:szCs w:val="26"/>
        </w:rPr>
        <w:t>9. Методика оценки эффективности реализации мероприятий программы</w:t>
      </w: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</w:t>
      </w:r>
      <w:r>
        <w:rPr>
          <w:rFonts w:ascii="Times New Roman" w:hAnsi="Times New Roman"/>
          <w:sz w:val="26"/>
          <w:szCs w:val="26"/>
        </w:rPr>
        <w:t xml:space="preserve">профилактики и </w:t>
      </w:r>
      <w:r w:rsidRPr="00093495">
        <w:rPr>
          <w:rFonts w:ascii="Times New Roman" w:hAnsi="Times New Roman"/>
          <w:sz w:val="26"/>
          <w:szCs w:val="26"/>
        </w:rPr>
        <w:t xml:space="preserve">противодействия экстремизму на территории </w:t>
      </w:r>
      <w:r>
        <w:rPr>
          <w:rFonts w:ascii="Times New Roman" w:hAnsi="Times New Roman"/>
          <w:sz w:val="26"/>
          <w:szCs w:val="26"/>
        </w:rPr>
        <w:t>Бондаревского сельсовета</w:t>
      </w:r>
      <w:r w:rsidRPr="00093495">
        <w:rPr>
          <w:rFonts w:ascii="Times New Roman" w:hAnsi="Times New Roman"/>
          <w:sz w:val="26"/>
          <w:szCs w:val="26"/>
        </w:rPr>
        <w:t>. Оценка количественных характеристик эффективности Программы будет ежегодно производиться на основе использования системы целевых индикаторов. Качественные характеристики, влияющие на результативность Программы, определяются социальным эффектом, который может выражаться в расширении информационного пространства для пропаганды и распространения идей толерантности, формировании гражданской солидарности, уважения к различным религиям и культурам, внедрении социокультурных технологий преодоления негативных этнических стереотипов, противодействия экстремизму, снижении степени распространенности негативных этнокультурных установок в обществе. Данные изменения будут измеряться в ходе мониторинговых  исследований.</w:t>
      </w:r>
    </w:p>
    <w:p w:rsidR="00E11D00" w:rsidRPr="00093495" w:rsidRDefault="00E11D00" w:rsidP="00E11D00">
      <w:pPr>
        <w:pStyle w:val="NoSpacing"/>
        <w:tabs>
          <w:tab w:val="left" w:pos="1227"/>
        </w:tabs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11D00" w:rsidRPr="00093495" w:rsidRDefault="00E11D00" w:rsidP="00E11D0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93495">
        <w:rPr>
          <w:rFonts w:ascii="Times New Roman" w:hAnsi="Times New Roman"/>
          <w:b/>
          <w:sz w:val="26"/>
          <w:szCs w:val="26"/>
        </w:rPr>
        <w:t>10. Анализ рисков и меры управления рисками реализации муниципальной программы</w:t>
      </w: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В ходе реализации мероприятий Программы можно предположить возникновение следующих основных рисков, связанных с наличием объективных и субъективных факторов:</w:t>
      </w: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несоответствие результатов выполнения отдельных программных мероприятий их ожидаемой эффективности;</w:t>
      </w: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слабая координация деятельности исполнителей на различных стадиях осуществления Программы.</w:t>
      </w: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В целях управления указанными рисками в процессе реализации Программы предусматривается:</w:t>
      </w: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создание эффективной системы управления на основе четкого распределения функций, полномочий и ответственности исполнителей;</w:t>
      </w: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проведение мониторинга выполнения программных мероприятий, регулярного анализа и при необходимости ежегодной корректировки индикаторов;</w:t>
      </w: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495">
        <w:rPr>
          <w:rFonts w:ascii="Times New Roman" w:hAnsi="Times New Roman"/>
          <w:sz w:val="26"/>
          <w:szCs w:val="26"/>
        </w:rPr>
        <w:t>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E11D00" w:rsidRPr="00093495" w:rsidRDefault="00E11D00" w:rsidP="00E11D00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11D00" w:rsidRPr="00093495" w:rsidRDefault="00E11D00" w:rsidP="00E11D00">
      <w:pPr>
        <w:pStyle w:val="NoSpacing"/>
        <w:ind w:firstLine="709"/>
        <w:jc w:val="both"/>
        <w:rPr>
          <w:rFonts w:ascii="Times New Roman" w:hAnsi="Times New Roman"/>
          <w:sz w:val="26"/>
          <w:szCs w:val="26"/>
          <w:lang w:val="ru-RU" w:eastAsia="ru-RU"/>
        </w:rPr>
      </w:pPr>
    </w:p>
    <w:p w:rsidR="00E11D00" w:rsidRPr="00093495" w:rsidRDefault="00E11D00" w:rsidP="00E11D00">
      <w:pPr>
        <w:pStyle w:val="NoSpacing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11D00" w:rsidRPr="00093495" w:rsidRDefault="00E11D00" w:rsidP="00E11D00">
      <w:pPr>
        <w:pStyle w:val="NoSpacing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11D00" w:rsidRPr="004644D7" w:rsidRDefault="00E11D00" w:rsidP="00E11D0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1D00" w:rsidRPr="004644D7" w:rsidRDefault="00E11D00" w:rsidP="00E11D0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1D00" w:rsidRPr="004644D7" w:rsidRDefault="00E11D00" w:rsidP="00E11D00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  <w:sectPr w:rsidR="00E11D00" w:rsidRPr="004644D7" w:rsidSect="00E11D00">
          <w:headerReference w:type="default" r:id="rId7"/>
          <w:pgSz w:w="11906" w:h="16838"/>
          <w:pgMar w:top="1134" w:right="567" w:bottom="1134" w:left="1559" w:header="709" w:footer="709" w:gutter="0"/>
          <w:cols w:space="708"/>
          <w:titlePg/>
          <w:docGrid w:linePitch="360"/>
        </w:sectPr>
      </w:pPr>
    </w:p>
    <w:p w:rsidR="00E11D00" w:rsidRPr="00093495" w:rsidRDefault="00E11D00" w:rsidP="00E11D00">
      <w:pPr>
        <w:ind w:left="10348" w:right="253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E11D00" w:rsidRPr="00093495" w:rsidRDefault="00E11D00" w:rsidP="00E11D00">
      <w:pPr>
        <w:jc w:val="center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sz w:val="26"/>
          <w:szCs w:val="26"/>
        </w:rPr>
        <w:t>ПЕРЕЧЕНЬ МЕРОПРИЯТИЙ</w:t>
      </w:r>
    </w:p>
    <w:p w:rsidR="00E11D00" w:rsidRPr="00093495" w:rsidRDefault="00E11D00" w:rsidP="00E11D00">
      <w:pPr>
        <w:jc w:val="center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sz w:val="26"/>
          <w:szCs w:val="26"/>
        </w:rPr>
        <w:t xml:space="preserve">муниципальной программы «О мерах по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профилактике и </w:t>
      </w:r>
      <w:r w:rsidRPr="00093495">
        <w:rPr>
          <w:rFonts w:ascii="Times New Roman" w:hAnsi="Times New Roman" w:cs="Times New Roman"/>
          <w:sz w:val="26"/>
          <w:szCs w:val="26"/>
        </w:rPr>
        <w:t>противодействию терроризм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93495">
        <w:rPr>
          <w:rFonts w:ascii="Times New Roman" w:hAnsi="Times New Roman" w:cs="Times New Roman"/>
          <w:sz w:val="26"/>
          <w:szCs w:val="26"/>
        </w:rPr>
        <w:t xml:space="preserve"> и экстремизм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E11D00" w:rsidRPr="00093495" w:rsidRDefault="00E11D00" w:rsidP="00E11D00">
      <w:pPr>
        <w:tabs>
          <w:tab w:val="center" w:pos="7568"/>
          <w:tab w:val="left" w:pos="1261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93495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 Бондаревского</w:t>
      </w:r>
      <w:r w:rsidRPr="00093495">
        <w:rPr>
          <w:rFonts w:ascii="Times New Roman" w:hAnsi="Times New Roman" w:cs="Times New Roman"/>
          <w:sz w:val="26"/>
          <w:szCs w:val="26"/>
        </w:rPr>
        <w:t xml:space="preserve"> сельсовета </w:t>
      </w:r>
      <w:r>
        <w:rPr>
          <w:rFonts w:ascii="Times New Roman" w:hAnsi="Times New Roman" w:cs="Times New Roman"/>
          <w:sz w:val="26"/>
          <w:szCs w:val="26"/>
        </w:rPr>
        <w:t xml:space="preserve">Бейского района </w:t>
      </w:r>
      <w:r w:rsidRPr="00093495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93495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93495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E11D00" w:rsidRPr="004644D7" w:rsidRDefault="00E11D00" w:rsidP="00E11D00">
      <w:pPr>
        <w:ind w:firstLine="540"/>
        <w:jc w:val="both"/>
        <w:outlineLvl w:val="1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828"/>
        <w:gridCol w:w="2977"/>
        <w:gridCol w:w="803"/>
        <w:gridCol w:w="804"/>
        <w:gridCol w:w="804"/>
        <w:gridCol w:w="804"/>
        <w:gridCol w:w="803"/>
        <w:gridCol w:w="804"/>
        <w:gridCol w:w="1418"/>
        <w:gridCol w:w="1418"/>
      </w:tblGrid>
      <w:tr w:rsidR="00E11D00" w:rsidRPr="004644D7" w:rsidTr="00E11D00">
        <w:trPr>
          <w:tblHeader/>
        </w:trPr>
        <w:tc>
          <w:tcPr>
            <w:tcW w:w="851" w:type="dxa"/>
            <w:vMerge w:val="restart"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Номер п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п.</w:t>
            </w:r>
          </w:p>
        </w:tc>
        <w:tc>
          <w:tcPr>
            <w:tcW w:w="3828" w:type="dxa"/>
            <w:vMerge w:val="restart"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Цель, задача, мероприятие</w:t>
            </w:r>
          </w:p>
        </w:tc>
        <w:tc>
          <w:tcPr>
            <w:tcW w:w="2977" w:type="dxa"/>
            <w:vMerge w:val="restart"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Участники 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(Ответственный исполнитель)</w:t>
            </w:r>
          </w:p>
        </w:tc>
        <w:tc>
          <w:tcPr>
            <w:tcW w:w="4822" w:type="dxa"/>
            <w:gridSpan w:val="6"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Срок реализации</w:t>
            </w:r>
          </w:p>
        </w:tc>
        <w:tc>
          <w:tcPr>
            <w:tcW w:w="1418" w:type="dxa"/>
            <w:vMerge w:val="restart"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Финансирование</w:t>
            </w:r>
          </w:p>
        </w:tc>
        <w:tc>
          <w:tcPr>
            <w:tcW w:w="1418" w:type="dxa"/>
            <w:vMerge w:val="restart"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</w:tr>
      <w:tr w:rsidR="00E11D00" w:rsidRPr="004644D7" w:rsidTr="00E11D00">
        <w:trPr>
          <w:tblHeader/>
        </w:trPr>
        <w:tc>
          <w:tcPr>
            <w:tcW w:w="851" w:type="dxa"/>
            <w:vMerge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3828" w:type="dxa"/>
            <w:vMerge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E11D00" w:rsidRPr="00093495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93495">
                <w:rPr>
                  <w:rFonts w:ascii="Times New Roman" w:hAnsi="Times New Roman"/>
                  <w:sz w:val="22"/>
                  <w:szCs w:val="22"/>
                </w:rPr>
                <w:t>20</w:t>
              </w:r>
              <w:r>
                <w:rPr>
                  <w:rFonts w:ascii="Times New Roman" w:hAnsi="Times New Roman"/>
                  <w:sz w:val="22"/>
                  <w:szCs w:val="22"/>
                </w:rPr>
                <w:t>20</w:t>
              </w:r>
              <w:r w:rsidRPr="00093495">
                <w:rPr>
                  <w:rFonts w:ascii="Times New Roman" w:hAnsi="Times New Roman"/>
                  <w:sz w:val="22"/>
                  <w:szCs w:val="22"/>
                </w:rPr>
                <w:t xml:space="preserve"> г</w:t>
              </w:r>
            </w:smartTag>
            <w:r w:rsidRPr="0009349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04" w:type="dxa"/>
          </w:tcPr>
          <w:p w:rsidR="00E11D00" w:rsidRPr="00093495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93495">
                <w:rPr>
                  <w:rFonts w:ascii="Times New Roman" w:hAnsi="Times New Roman"/>
                  <w:sz w:val="22"/>
                  <w:szCs w:val="22"/>
                </w:rPr>
                <w:t>202</w:t>
              </w:r>
              <w:r>
                <w:rPr>
                  <w:rFonts w:ascii="Times New Roman" w:hAnsi="Times New Roman"/>
                  <w:sz w:val="22"/>
                  <w:szCs w:val="22"/>
                </w:rPr>
                <w:t>1</w:t>
              </w:r>
              <w:r w:rsidRPr="00093495">
                <w:rPr>
                  <w:rFonts w:ascii="Times New Roman" w:hAnsi="Times New Roman"/>
                  <w:sz w:val="22"/>
                  <w:szCs w:val="22"/>
                </w:rPr>
                <w:t xml:space="preserve"> г</w:t>
              </w:r>
            </w:smartTag>
            <w:r w:rsidRPr="0009349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04" w:type="dxa"/>
          </w:tcPr>
          <w:p w:rsidR="00E11D00" w:rsidRPr="00093495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093495">
                <w:rPr>
                  <w:rFonts w:ascii="Times New Roman" w:hAnsi="Times New Roman"/>
                  <w:sz w:val="22"/>
                  <w:szCs w:val="22"/>
                </w:rPr>
                <w:t>202</w:t>
              </w:r>
              <w:r>
                <w:rPr>
                  <w:rFonts w:ascii="Times New Roman" w:hAnsi="Times New Roman"/>
                  <w:sz w:val="22"/>
                  <w:szCs w:val="22"/>
                </w:rPr>
                <w:t>2</w:t>
              </w:r>
              <w:r w:rsidRPr="00093495">
                <w:rPr>
                  <w:rFonts w:ascii="Times New Roman" w:hAnsi="Times New Roman"/>
                  <w:sz w:val="22"/>
                  <w:szCs w:val="22"/>
                </w:rPr>
                <w:t xml:space="preserve"> г</w:t>
              </w:r>
            </w:smartTag>
            <w:r w:rsidRPr="0009349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04" w:type="dxa"/>
          </w:tcPr>
          <w:p w:rsidR="00E11D00" w:rsidRPr="00093495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093495">
                <w:rPr>
                  <w:rFonts w:ascii="Times New Roman" w:hAnsi="Times New Roman"/>
                  <w:sz w:val="22"/>
                  <w:szCs w:val="22"/>
                </w:rPr>
                <w:t>202</w:t>
              </w:r>
              <w:r>
                <w:rPr>
                  <w:rFonts w:ascii="Times New Roman" w:hAnsi="Times New Roman"/>
                  <w:sz w:val="22"/>
                  <w:szCs w:val="22"/>
                </w:rPr>
                <w:t>3</w:t>
              </w:r>
              <w:r w:rsidRPr="00093495">
                <w:rPr>
                  <w:rFonts w:ascii="Times New Roman" w:hAnsi="Times New Roman"/>
                  <w:sz w:val="22"/>
                  <w:szCs w:val="22"/>
                </w:rPr>
                <w:t xml:space="preserve"> г</w:t>
              </w:r>
            </w:smartTag>
            <w:r w:rsidRPr="00093495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803" w:type="dxa"/>
          </w:tcPr>
          <w:p w:rsidR="00E11D00" w:rsidRPr="00093495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093495">
                <w:rPr>
                  <w:rFonts w:ascii="Times New Roman" w:hAnsi="Times New Roman"/>
                  <w:sz w:val="22"/>
                  <w:szCs w:val="22"/>
                </w:rPr>
                <w:t>202</w:t>
              </w:r>
              <w:r>
                <w:rPr>
                  <w:rFonts w:ascii="Times New Roman" w:hAnsi="Times New Roman"/>
                  <w:sz w:val="22"/>
                  <w:szCs w:val="22"/>
                </w:rPr>
                <w:t>4</w:t>
              </w:r>
              <w:r w:rsidRPr="00093495">
                <w:rPr>
                  <w:rFonts w:ascii="Times New Roman" w:hAnsi="Times New Roman"/>
                  <w:sz w:val="22"/>
                  <w:szCs w:val="22"/>
                </w:rPr>
                <w:t xml:space="preserve"> г</w:t>
              </w:r>
            </w:smartTag>
            <w:r w:rsidRPr="0009349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804" w:type="dxa"/>
          </w:tcPr>
          <w:p w:rsidR="00E11D00" w:rsidRPr="00093495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2025 г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Merge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E11D00" w:rsidRPr="003D2705" w:rsidTr="00E11D00">
        <w:tc>
          <w:tcPr>
            <w:tcW w:w="851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  <w:spacing w:val="2"/>
                <w:shd w:val="clear" w:color="auto" w:fill="FFFFFF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Цель: 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организация эффективной системы мер анти</w:t>
            </w: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т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ррори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ст</w:t>
            </w: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иче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ской направленности, </w:t>
            </w: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профилактика и 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 xml:space="preserve">предупреждение экстремистских проявлений на территории </w:t>
            </w:r>
            <w:r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поселения</w:t>
            </w:r>
            <w:r w:rsidRPr="004644D7">
              <w:rPr>
                <w:rFonts w:ascii="Times New Roman" w:hAnsi="Times New Roman"/>
                <w:spacing w:val="2"/>
                <w:sz w:val="22"/>
                <w:szCs w:val="22"/>
                <w:shd w:val="clear" w:color="auto" w:fill="FFFFFF"/>
              </w:rPr>
              <w:t>, в том числе минимизация преступлений в данной сфере</w:t>
            </w:r>
          </w:p>
        </w:tc>
        <w:tc>
          <w:tcPr>
            <w:tcW w:w="2977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E11D00" w:rsidRPr="00093495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E11D00" w:rsidRPr="00093495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E11D00" w:rsidRPr="00093495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E11D00" w:rsidRPr="00093495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3" w:type="dxa"/>
          </w:tcPr>
          <w:p w:rsidR="00E11D00" w:rsidRPr="00093495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4" w:type="dxa"/>
          </w:tcPr>
          <w:p w:rsidR="00E11D00" w:rsidRPr="00093495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</w:tc>
      </w:tr>
      <w:tr w:rsidR="00E11D00" w:rsidRPr="004644D7" w:rsidTr="00E11D00">
        <w:tc>
          <w:tcPr>
            <w:tcW w:w="851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Задача:</w:t>
            </w:r>
          </w:p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1.1. Осуществление мониторинга ситуации, связанной 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профилактикой и 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предупреждением экстремистских проявлений на территории </w:t>
            </w:r>
            <w:r>
              <w:rPr>
                <w:rFonts w:ascii="Times New Roman" w:hAnsi="Times New Roman"/>
                <w:sz w:val="22"/>
                <w:szCs w:val="22"/>
              </w:rPr>
              <w:t>Бондаревского</w:t>
            </w:r>
            <w:r w:rsidRPr="00BC4C0B">
              <w:rPr>
                <w:rFonts w:ascii="Times New Roman" w:hAnsi="Times New Roman"/>
                <w:sz w:val="22"/>
                <w:szCs w:val="22"/>
              </w:rPr>
              <w:t xml:space="preserve"> сельсовета</w:t>
            </w:r>
            <w:r w:rsidRPr="004A3B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Pr="004644D7" w:rsidRDefault="00E11D00" w:rsidP="00E11D00">
            <w:pPr>
              <w:jc w:val="both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lastRenderedPageBreak/>
              <w:t>Мероприятие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bookmarkStart w:id="2" w:name="_Hlk51846151"/>
            <w:r>
              <w:rPr>
                <w:rFonts w:ascii="Times New Roman" w:hAnsi="Times New Roman"/>
                <w:sz w:val="22"/>
                <w:szCs w:val="22"/>
              </w:rPr>
              <w:t>1.1.1.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Осуществление социологического исследования ситуации, связанной с этнической и религиозной нетерпимостью на территории </w:t>
            </w:r>
            <w:bookmarkEnd w:id="2"/>
            <w:r>
              <w:rPr>
                <w:rFonts w:ascii="Times New Roman" w:hAnsi="Times New Roman"/>
                <w:sz w:val="22"/>
                <w:szCs w:val="22"/>
              </w:rPr>
              <w:t>Бондаревского сельсовета</w:t>
            </w:r>
            <w:r w:rsidRPr="004644D7">
              <w:rPr>
                <w:rFonts w:ascii="Times New Roman" w:hAnsi="Times New Roman"/>
              </w:rPr>
              <w:t xml:space="preserve"> </w:t>
            </w: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1.1.2. </w:t>
            </w:r>
            <w:bookmarkStart w:id="3" w:name="_Hlk51846183"/>
            <w:r w:rsidRPr="004644D7">
              <w:rPr>
                <w:rFonts w:ascii="Times New Roman" w:hAnsi="Times New Roman"/>
                <w:sz w:val="22"/>
                <w:szCs w:val="22"/>
              </w:rPr>
              <w:t xml:space="preserve">Организация и проведение на территории 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Бондаревского сельсовета 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профилактических акций антит</w:t>
            </w:r>
            <w:r>
              <w:rPr>
                <w:rFonts w:ascii="Times New Roman" w:hAnsi="Times New Roman"/>
                <w:sz w:val="22"/>
                <w:szCs w:val="22"/>
              </w:rPr>
              <w:t>еррористи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 xml:space="preserve">ческой направленности в образовательных учреждениях </w:t>
            </w:r>
            <w:r>
              <w:rPr>
                <w:rFonts w:ascii="Times New Roman" w:hAnsi="Times New Roman"/>
                <w:sz w:val="22"/>
                <w:szCs w:val="22"/>
              </w:rPr>
              <w:t>Бондаревского сельсовета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, а также среди родителей и педагогов</w:t>
            </w:r>
            <w:bookmarkEnd w:id="3"/>
            <w:r w:rsidRPr="004644D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</w:p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Бондаревского сельсовета </w:t>
            </w:r>
            <w:r w:rsidRPr="00675E0A">
              <w:rPr>
                <w:rFonts w:ascii="Times New Roman" w:hAnsi="Times New Roman" w:cs="Times New Roman"/>
                <w:sz w:val="22"/>
                <w:szCs w:val="22"/>
              </w:rPr>
              <w:t>Бейского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(Корнева Е.В.)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11D00" w:rsidRPr="009614DB" w:rsidRDefault="00E11D00" w:rsidP="00E11D0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МБОУ « Бондаревская средняя </w:t>
            </w:r>
            <w:r w:rsidRPr="00961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зовательная школа" ( Кузьмичева Н.А</w:t>
            </w:r>
            <w:r w:rsidRPr="00961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.);</w:t>
            </w:r>
          </w:p>
          <w:p w:rsidR="00E11D00" w:rsidRPr="009614DB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«Бондаревский детский сад «Солнышко»» (Карамчакова М.Г</w:t>
            </w:r>
            <w:r w:rsidRPr="009614DB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E11D00" w:rsidRPr="009614DB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МБУК «Бондаревская  клубная система» ( Корчикова Т.В</w:t>
            </w:r>
            <w:r w:rsidRPr="009614DB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E11D00" w:rsidRPr="00312C21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2C21">
              <w:rPr>
                <w:rFonts w:ascii="Times New Roman" w:hAnsi="Times New Roman" w:cs="Times New Roman"/>
                <w:sz w:val="22"/>
                <w:szCs w:val="22"/>
              </w:rPr>
              <w:t>Институты гражданского общества, в том числе общественные объединения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1D00" w:rsidRPr="00312C21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ОМВД России по Бейс</w:t>
            </w:r>
            <w:r w:rsidRPr="004644D7">
              <w:rPr>
                <w:b w:val="0"/>
                <w:sz w:val="22"/>
                <w:szCs w:val="22"/>
              </w:rPr>
              <w:t>кому району (по согласованию).</w:t>
            </w:r>
          </w:p>
          <w:p w:rsidR="00E11D00" w:rsidRPr="00745D80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745D80">
              <w:rPr>
                <w:b w:val="0"/>
                <w:sz w:val="22"/>
                <w:szCs w:val="22"/>
              </w:rPr>
              <w:t xml:space="preserve">Администрация Бондаревского сельсовета Бейского района </w:t>
            </w:r>
          </w:p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Бондаревского сельсовета </w:t>
            </w:r>
            <w:r w:rsidRPr="00675E0A">
              <w:rPr>
                <w:rFonts w:ascii="Times New Roman" w:hAnsi="Times New Roman" w:cs="Times New Roman"/>
                <w:sz w:val="22"/>
                <w:szCs w:val="22"/>
              </w:rPr>
              <w:t>Бейского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(Корнева Е.В.)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11D00" w:rsidRPr="009614DB" w:rsidRDefault="00E11D00" w:rsidP="00E11D0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МБОУ « Бондаревская средняя </w:t>
            </w:r>
            <w:r w:rsidRPr="00961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зовательная школа" ( Кузьмичева Н.А</w:t>
            </w:r>
            <w:r w:rsidRPr="00961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.);</w:t>
            </w:r>
          </w:p>
          <w:p w:rsidR="00E11D00" w:rsidRPr="009614DB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«Бондаревский детский сад «Солнышко»» (Карамчакова М.Г</w:t>
            </w:r>
            <w:r w:rsidRPr="009614DB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E11D00" w:rsidRPr="009614DB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МБУК «Бондаревская  клубная система» ( Корчикова Т.В</w:t>
            </w:r>
            <w:r w:rsidRPr="009614DB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E11D00" w:rsidRPr="00312C21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2C21">
              <w:rPr>
                <w:rFonts w:ascii="Times New Roman" w:hAnsi="Times New Roman" w:cs="Times New Roman"/>
                <w:sz w:val="22"/>
                <w:szCs w:val="22"/>
              </w:rPr>
              <w:t>Институты гражданского общества, в том числе общественные объединения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1D00" w:rsidRPr="00312C21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ОМВД России по Бейс</w:t>
            </w:r>
            <w:r w:rsidRPr="004644D7">
              <w:rPr>
                <w:b w:val="0"/>
                <w:sz w:val="22"/>
                <w:szCs w:val="22"/>
              </w:rPr>
              <w:t>кому району (по согласованию).</w:t>
            </w:r>
          </w:p>
          <w:p w:rsidR="00E11D00" w:rsidRPr="00745D80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745D80">
              <w:rPr>
                <w:b w:val="0"/>
                <w:sz w:val="22"/>
                <w:szCs w:val="22"/>
              </w:rPr>
              <w:t xml:space="preserve">Администрация Бондаревского сельсовета Бейского района </w:t>
            </w:r>
          </w:p>
          <w:p w:rsidR="00E11D00" w:rsidRDefault="00E11D00" w:rsidP="00E11D00">
            <w:pPr>
              <w:jc w:val="both"/>
              <w:outlineLvl w:val="1"/>
              <w:rPr>
                <w:b/>
                <w:sz w:val="22"/>
                <w:szCs w:val="22"/>
              </w:rPr>
            </w:pPr>
          </w:p>
          <w:p w:rsidR="00E11D00" w:rsidRDefault="00E11D00" w:rsidP="00E11D00">
            <w:pPr>
              <w:jc w:val="both"/>
              <w:outlineLvl w:val="1"/>
              <w:rPr>
                <w:b/>
                <w:sz w:val="22"/>
                <w:szCs w:val="22"/>
              </w:rPr>
            </w:pPr>
          </w:p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Бондаревского сельсовета </w:t>
            </w:r>
            <w:r w:rsidRPr="00675E0A">
              <w:rPr>
                <w:rFonts w:ascii="Times New Roman" w:hAnsi="Times New Roman" w:cs="Times New Roman"/>
                <w:sz w:val="22"/>
                <w:szCs w:val="22"/>
              </w:rPr>
              <w:t>Бейского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(Корнева Е.В.)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11D00" w:rsidRPr="009614DB" w:rsidRDefault="00E11D00" w:rsidP="00E11D0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МБОУ « Бондаревская средняя </w:t>
            </w:r>
            <w:r w:rsidRPr="00961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зовательная школа" ( Кузьмичева Н.А</w:t>
            </w:r>
            <w:r w:rsidRPr="00961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.);</w:t>
            </w:r>
          </w:p>
          <w:p w:rsidR="00E11D00" w:rsidRPr="009614DB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«Бондаревский детский сад «Солнышко»» (Карамчакова М.Г</w:t>
            </w:r>
            <w:r w:rsidRPr="009614DB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E11D00" w:rsidRPr="009614DB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МБУК «Бондаревская  клубная система» ( Корчикова Т.В</w:t>
            </w:r>
            <w:r w:rsidRPr="009614DB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E11D00" w:rsidRPr="00312C21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2C21">
              <w:rPr>
                <w:rFonts w:ascii="Times New Roman" w:hAnsi="Times New Roman" w:cs="Times New Roman"/>
                <w:sz w:val="22"/>
                <w:szCs w:val="22"/>
              </w:rPr>
              <w:t>Институты гражданского общества, в том числе общественные объединения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1D00" w:rsidRPr="00312C21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ОМВД России по Бейс</w:t>
            </w:r>
            <w:r w:rsidRPr="004644D7">
              <w:rPr>
                <w:b w:val="0"/>
                <w:sz w:val="22"/>
                <w:szCs w:val="22"/>
              </w:rPr>
              <w:t>кому району (по согласованию).</w:t>
            </w:r>
          </w:p>
          <w:p w:rsidR="00E11D00" w:rsidRPr="00745D80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745D80">
              <w:rPr>
                <w:b w:val="0"/>
                <w:sz w:val="22"/>
                <w:szCs w:val="22"/>
              </w:rPr>
              <w:t xml:space="preserve">Администрация Бондаревского сельсовета Бейского района </w:t>
            </w:r>
          </w:p>
          <w:p w:rsidR="00E11D00" w:rsidRPr="003D5817" w:rsidRDefault="00E11D00" w:rsidP="00E11D00">
            <w:pPr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803" w:type="dxa"/>
          </w:tcPr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Pr="00093495" w:rsidRDefault="00E11D00" w:rsidP="00E11D00">
            <w:pPr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804" w:type="dxa"/>
          </w:tcPr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68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</w:tc>
        <w:tc>
          <w:tcPr>
            <w:tcW w:w="804" w:type="dxa"/>
          </w:tcPr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68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804" w:type="dxa"/>
          </w:tcPr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68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803" w:type="dxa"/>
          </w:tcPr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681">
              <w:rPr>
                <w:rFonts w:ascii="Times New Roman" w:hAnsi="Times New Roman"/>
                <w:sz w:val="22"/>
                <w:szCs w:val="22"/>
              </w:rPr>
              <w:t>в</w:t>
            </w:r>
          </w:p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681">
              <w:rPr>
                <w:rFonts w:ascii="Times New Roman" w:hAnsi="Times New Roman"/>
                <w:sz w:val="22"/>
                <w:szCs w:val="22"/>
              </w:rPr>
              <w:t>течение года</w:t>
            </w: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</w:tc>
        <w:tc>
          <w:tcPr>
            <w:tcW w:w="804" w:type="dxa"/>
          </w:tcPr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5681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</w:p>
          <w:p w:rsidR="00E11D00" w:rsidRDefault="00E11D00" w:rsidP="00E11D0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E11D00" w:rsidRPr="004644D7" w:rsidTr="00E11D00">
        <w:tc>
          <w:tcPr>
            <w:tcW w:w="851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828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1.1.3. </w:t>
            </w:r>
            <w:bookmarkStart w:id="4" w:name="_Hlk51846200"/>
            <w:r w:rsidRPr="004644D7">
              <w:rPr>
                <w:rFonts w:ascii="Times New Roman" w:hAnsi="Times New Roman"/>
                <w:sz w:val="22"/>
                <w:szCs w:val="22"/>
              </w:rPr>
              <w:t>Разработка и тиражирование наглядной информационно-пропагандистской продукции для пропаганды и распространения идей толерантности формировании гражданской солидарности, уважения к различным религиям и культурам, с целью распространения их среди несовершеннолетних, молодежи и их родителей</w:t>
            </w:r>
            <w:bookmarkEnd w:id="4"/>
            <w:r w:rsidRPr="004644D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 xml:space="preserve"> 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Бондаревского сельсовета </w:t>
            </w:r>
            <w:r w:rsidRPr="00675E0A">
              <w:rPr>
                <w:rFonts w:ascii="Times New Roman" w:hAnsi="Times New Roman" w:cs="Times New Roman"/>
                <w:sz w:val="22"/>
                <w:szCs w:val="22"/>
              </w:rPr>
              <w:t>Бейского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(Корнева Е.В.)</w:t>
            </w:r>
            <w:r w:rsidRPr="004644D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11D00" w:rsidRPr="009614DB" w:rsidRDefault="00E11D00" w:rsidP="00E11D00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МБОУ « Бондаревская средняя </w:t>
            </w:r>
            <w:r w:rsidRPr="00961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общеобра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зовательная школа" ( Кузьмичева Н.А</w:t>
            </w:r>
            <w:r w:rsidRPr="009614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.);</w:t>
            </w:r>
          </w:p>
          <w:p w:rsidR="00E11D00" w:rsidRPr="009614DB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МБДОУ «Бондаревский детский сад «Солнышко»» (Карамчакова М.Г</w:t>
            </w:r>
            <w:r w:rsidRPr="009614DB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E11D00" w:rsidRPr="009614DB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МБУК «Бондаревская  клубная система» ( Корчикова Т.В</w:t>
            </w:r>
            <w:r w:rsidRPr="009614DB">
              <w:rPr>
                <w:rFonts w:ascii="Times New Roman" w:hAnsi="Times New Roman" w:cs="Times New Roman"/>
                <w:sz w:val="22"/>
                <w:szCs w:val="22"/>
              </w:rPr>
              <w:t>.);</w:t>
            </w:r>
          </w:p>
          <w:p w:rsidR="00E11D00" w:rsidRPr="00312C21" w:rsidRDefault="00E11D00" w:rsidP="00E11D00">
            <w:pPr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312C21">
              <w:rPr>
                <w:rFonts w:ascii="Times New Roman" w:hAnsi="Times New Roman" w:cs="Times New Roman"/>
                <w:sz w:val="22"/>
                <w:szCs w:val="22"/>
              </w:rPr>
              <w:t>Институты гражданского общества, в том числе общественные объединения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11D00" w:rsidRPr="00312C21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ОМВД России по Бейс</w:t>
            </w:r>
            <w:r w:rsidRPr="004644D7">
              <w:rPr>
                <w:b w:val="0"/>
                <w:sz w:val="22"/>
                <w:szCs w:val="22"/>
              </w:rPr>
              <w:t>кому району (по согласованию).</w:t>
            </w:r>
          </w:p>
          <w:p w:rsidR="00E11D00" w:rsidRPr="00745D80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  <w:r w:rsidRPr="00745D80">
              <w:rPr>
                <w:b w:val="0"/>
                <w:sz w:val="22"/>
                <w:szCs w:val="22"/>
              </w:rPr>
              <w:t xml:space="preserve">Администрация Бондаревского сельсовета Бейского района </w:t>
            </w:r>
          </w:p>
          <w:p w:rsidR="00E11D00" w:rsidRPr="003D5817" w:rsidRDefault="00E11D00" w:rsidP="00E11D00">
            <w:pPr>
              <w:pStyle w:val="a7"/>
              <w:snapToGrid w:val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803" w:type="dxa"/>
          </w:tcPr>
          <w:p w:rsidR="00E11D00" w:rsidRPr="004364B4" w:rsidRDefault="00E11D00" w:rsidP="00E11D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804" w:type="dxa"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804" w:type="dxa"/>
          </w:tcPr>
          <w:p w:rsidR="00E11D00" w:rsidRDefault="00E11D00" w:rsidP="00E11D00">
            <w:r w:rsidRPr="008529B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804" w:type="dxa"/>
          </w:tcPr>
          <w:p w:rsidR="00E11D00" w:rsidRDefault="00E11D00" w:rsidP="00E11D00">
            <w:r w:rsidRPr="008529B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803" w:type="dxa"/>
          </w:tcPr>
          <w:p w:rsidR="00E11D00" w:rsidRDefault="00E11D00" w:rsidP="00E11D00">
            <w:r w:rsidRPr="008529B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804" w:type="dxa"/>
          </w:tcPr>
          <w:p w:rsidR="00E11D00" w:rsidRDefault="00E11D00" w:rsidP="00E11D00">
            <w:r w:rsidRPr="008529BE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418" w:type="dxa"/>
          </w:tcPr>
          <w:p w:rsidR="00E11D00" w:rsidRPr="004644D7" w:rsidRDefault="00E11D00" w:rsidP="00E11D00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11D00" w:rsidRPr="004644D7" w:rsidRDefault="00E11D00" w:rsidP="00E11D00">
            <w:pPr>
              <w:jc w:val="both"/>
              <w:outlineLvl w:val="1"/>
              <w:rPr>
                <w:rFonts w:ascii="Times New Roman" w:hAnsi="Times New Roman"/>
              </w:rPr>
            </w:pPr>
            <w:r w:rsidRPr="004644D7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</w:tr>
    </w:tbl>
    <w:p w:rsidR="00E11D00" w:rsidRDefault="00E11D00" w:rsidP="00E11D00">
      <w:pPr>
        <w:pStyle w:val="Heading"/>
        <w:ind w:right="253"/>
        <w:rPr>
          <w:rFonts w:ascii="Times New Roman" w:hAnsi="Times New Roman" w:cs="Times New Roman"/>
          <w:b w:val="0"/>
          <w:sz w:val="26"/>
          <w:szCs w:val="26"/>
        </w:rPr>
      </w:pPr>
    </w:p>
    <w:p w:rsidR="00E11D00" w:rsidRDefault="00E11D00" w:rsidP="00E11D00">
      <w:pPr>
        <w:pStyle w:val="Heading"/>
        <w:ind w:right="253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11D00" w:rsidRPr="004364B4" w:rsidRDefault="00E11D00" w:rsidP="00E11D00">
      <w:pPr>
        <w:pStyle w:val="Heading"/>
        <w:ind w:right="253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4364B4">
        <w:rPr>
          <w:rFonts w:ascii="Times New Roman" w:hAnsi="Times New Roman" w:cs="Times New Roman"/>
          <w:b w:val="0"/>
          <w:sz w:val="26"/>
          <w:szCs w:val="26"/>
        </w:rPr>
        <w:t xml:space="preserve">Приложение 2 </w:t>
      </w:r>
    </w:p>
    <w:p w:rsidR="00E11D00" w:rsidRDefault="00E11D00" w:rsidP="00E11D00">
      <w:pPr>
        <w:pStyle w:val="Heading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11D00" w:rsidRPr="004364B4" w:rsidRDefault="00E11D00" w:rsidP="00E11D00">
      <w:pPr>
        <w:pStyle w:val="Heading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11D00" w:rsidRPr="00676E97" w:rsidRDefault="00E11D00" w:rsidP="00E11D00">
      <w:pPr>
        <w:pStyle w:val="Heading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76E97">
        <w:rPr>
          <w:rFonts w:ascii="Times New Roman" w:hAnsi="Times New Roman" w:cs="Times New Roman"/>
          <w:b w:val="0"/>
          <w:sz w:val="26"/>
          <w:szCs w:val="26"/>
        </w:rPr>
        <w:t>ЦЕЛИ, ЗАДАЧИ И ЦЕЛЕВЫЕ ПОКАЗАТЕЛИ</w:t>
      </w:r>
    </w:p>
    <w:p w:rsidR="00E11D00" w:rsidRPr="00676E97" w:rsidRDefault="00E11D00" w:rsidP="00E11D00">
      <w:pPr>
        <w:jc w:val="center"/>
        <w:rPr>
          <w:rFonts w:ascii="Times New Roman" w:hAnsi="Times New Roman" w:cs="Times New Roman"/>
          <w:sz w:val="26"/>
          <w:szCs w:val="26"/>
        </w:rPr>
      </w:pPr>
      <w:r w:rsidRPr="00676E97">
        <w:rPr>
          <w:rFonts w:ascii="Times New Roman" w:hAnsi="Times New Roman" w:cs="Times New Roman"/>
          <w:sz w:val="26"/>
          <w:szCs w:val="26"/>
        </w:rPr>
        <w:t xml:space="preserve"> реализации муниципальной программы</w:t>
      </w:r>
      <w:r w:rsidRPr="00676E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76E97">
        <w:rPr>
          <w:rFonts w:ascii="Times New Roman" w:hAnsi="Times New Roman" w:cs="Times New Roman"/>
          <w:sz w:val="26"/>
          <w:szCs w:val="26"/>
        </w:rPr>
        <w:t xml:space="preserve">«О мерах по </w:t>
      </w:r>
      <w:r>
        <w:rPr>
          <w:rFonts w:ascii="Times New Roman" w:hAnsi="Times New Roman" w:cs="Times New Roman"/>
          <w:sz w:val="26"/>
          <w:szCs w:val="26"/>
        </w:rPr>
        <w:t xml:space="preserve">профилактике и </w:t>
      </w:r>
      <w:r w:rsidRPr="00676E97">
        <w:rPr>
          <w:rFonts w:ascii="Times New Roman" w:hAnsi="Times New Roman" w:cs="Times New Roman"/>
          <w:sz w:val="26"/>
          <w:szCs w:val="26"/>
        </w:rPr>
        <w:t>противодействию терроризм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76E97">
        <w:rPr>
          <w:rFonts w:ascii="Times New Roman" w:hAnsi="Times New Roman" w:cs="Times New Roman"/>
          <w:sz w:val="26"/>
          <w:szCs w:val="26"/>
        </w:rPr>
        <w:t xml:space="preserve"> и экстремизм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E11D00" w:rsidRPr="00676E97" w:rsidRDefault="00E11D00" w:rsidP="00E11D00">
      <w:pPr>
        <w:jc w:val="center"/>
        <w:rPr>
          <w:rFonts w:ascii="Times New Roman" w:hAnsi="Times New Roman" w:cs="Times New Roman"/>
          <w:sz w:val="26"/>
          <w:szCs w:val="26"/>
        </w:rPr>
      </w:pPr>
      <w:r w:rsidRPr="00676E9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Бондаревского</w:t>
      </w:r>
      <w:r w:rsidRPr="00676E97">
        <w:rPr>
          <w:rFonts w:ascii="Times New Roman" w:hAnsi="Times New Roman"/>
          <w:sz w:val="26"/>
          <w:szCs w:val="26"/>
        </w:rPr>
        <w:t xml:space="preserve"> сельсовета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Бейского района </w:t>
      </w:r>
      <w:r w:rsidRPr="00676E97">
        <w:rPr>
          <w:rFonts w:ascii="Times New Roman" w:hAnsi="Times New Roman" w:cs="Times New Roman"/>
          <w:sz w:val="26"/>
          <w:szCs w:val="26"/>
        </w:rPr>
        <w:t>на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676E97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676E97">
        <w:rPr>
          <w:rFonts w:ascii="Times New Roman" w:hAnsi="Times New Roman" w:cs="Times New Roman"/>
          <w:sz w:val="26"/>
          <w:szCs w:val="26"/>
        </w:rPr>
        <w:t xml:space="preserve"> годы»  </w:t>
      </w:r>
    </w:p>
    <w:p w:rsidR="00E11D00" w:rsidRPr="004644D7" w:rsidRDefault="00E11D00" w:rsidP="00E11D00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3676"/>
        <w:gridCol w:w="1602"/>
        <w:gridCol w:w="1667"/>
        <w:gridCol w:w="1667"/>
        <w:gridCol w:w="1667"/>
        <w:gridCol w:w="1494"/>
        <w:gridCol w:w="1494"/>
        <w:gridCol w:w="1417"/>
      </w:tblGrid>
      <w:tr w:rsidR="00E11D00" w:rsidRPr="004644D7" w:rsidTr="00E11D00">
        <w:tc>
          <w:tcPr>
            <w:tcW w:w="669" w:type="dxa"/>
            <w:vMerge w:val="restart"/>
          </w:tcPr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76" w:type="dxa"/>
            <w:vMerge w:val="restart"/>
          </w:tcPr>
          <w:p w:rsidR="00E11D00" w:rsidRPr="00AC54CA" w:rsidRDefault="00E11D00" w:rsidP="00E11D00">
            <w:pPr>
              <w:jc w:val="center"/>
              <w:rPr>
                <w:rFonts w:ascii="Times New Roman" w:hAnsi="Times New Roman"/>
              </w:rPr>
            </w:pPr>
            <w:r w:rsidRPr="00AC54CA">
              <w:rPr>
                <w:rFonts w:ascii="Times New Roman" w:hAnsi="Times New Roman"/>
                <w:sz w:val="22"/>
                <w:szCs w:val="22"/>
              </w:rPr>
              <w:t>Наименование цели и задач, целевых показателей</w:t>
            </w:r>
          </w:p>
        </w:tc>
        <w:tc>
          <w:tcPr>
            <w:tcW w:w="1602" w:type="dxa"/>
            <w:vMerge w:val="restart"/>
          </w:tcPr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9406" w:type="dxa"/>
            <w:gridSpan w:val="6"/>
          </w:tcPr>
          <w:p w:rsidR="00E11D00" w:rsidRPr="00676E97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r w:rsidRPr="00676E97">
              <w:rPr>
                <w:rFonts w:ascii="Times New Roman" w:hAnsi="Times New Roman" w:cs="Times New Roman"/>
                <w:b w:val="0"/>
              </w:rPr>
              <w:t>Значение целевого показателя</w:t>
            </w:r>
          </w:p>
        </w:tc>
      </w:tr>
      <w:tr w:rsidR="00E11D00" w:rsidRPr="004644D7" w:rsidTr="00E11D00">
        <w:tc>
          <w:tcPr>
            <w:tcW w:w="669" w:type="dxa"/>
            <w:vMerge/>
          </w:tcPr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76" w:type="dxa"/>
            <w:vMerge/>
          </w:tcPr>
          <w:p w:rsidR="00E11D00" w:rsidRPr="00AC54CA" w:rsidRDefault="00E11D00" w:rsidP="00E11D0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2" w:type="dxa"/>
            <w:vMerge/>
          </w:tcPr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667" w:type="dxa"/>
          </w:tcPr>
          <w:p w:rsidR="00E11D00" w:rsidRPr="00676E97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76E97">
                <w:rPr>
                  <w:rFonts w:ascii="Times New Roman" w:hAnsi="Times New Roman" w:cs="Times New Roman"/>
                  <w:b w:val="0"/>
                </w:rPr>
                <w:t>20</w:t>
              </w:r>
              <w:r>
                <w:rPr>
                  <w:rFonts w:ascii="Times New Roman" w:hAnsi="Times New Roman" w:cs="Times New Roman"/>
                  <w:b w:val="0"/>
                </w:rPr>
                <w:t>20</w:t>
              </w:r>
              <w:r w:rsidRPr="00676E97">
                <w:rPr>
                  <w:rFonts w:ascii="Times New Roman" w:hAnsi="Times New Roman" w:cs="Times New Roman"/>
                  <w:b w:val="0"/>
                </w:rPr>
                <w:t xml:space="preserve"> г</w:t>
              </w:r>
            </w:smartTag>
            <w:r w:rsidRPr="00676E9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667" w:type="dxa"/>
          </w:tcPr>
          <w:p w:rsidR="00E11D00" w:rsidRPr="00676E97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76E97">
                <w:rPr>
                  <w:rFonts w:ascii="Times New Roman" w:hAnsi="Times New Roman" w:cs="Times New Roman"/>
                  <w:b w:val="0"/>
                </w:rPr>
                <w:t>202</w:t>
              </w:r>
              <w:r>
                <w:rPr>
                  <w:rFonts w:ascii="Times New Roman" w:hAnsi="Times New Roman" w:cs="Times New Roman"/>
                  <w:b w:val="0"/>
                </w:rPr>
                <w:t>1</w:t>
              </w:r>
              <w:r w:rsidRPr="00676E97">
                <w:rPr>
                  <w:rFonts w:ascii="Times New Roman" w:hAnsi="Times New Roman" w:cs="Times New Roman"/>
                  <w:b w:val="0"/>
                </w:rPr>
                <w:t xml:space="preserve"> г</w:t>
              </w:r>
            </w:smartTag>
            <w:r w:rsidRPr="00676E9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667" w:type="dxa"/>
          </w:tcPr>
          <w:p w:rsidR="00E11D00" w:rsidRPr="00676E97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76E97">
                <w:rPr>
                  <w:rFonts w:ascii="Times New Roman" w:hAnsi="Times New Roman" w:cs="Times New Roman"/>
                  <w:b w:val="0"/>
                </w:rPr>
                <w:t>202</w:t>
              </w:r>
              <w:r>
                <w:rPr>
                  <w:rFonts w:ascii="Times New Roman" w:hAnsi="Times New Roman" w:cs="Times New Roman"/>
                  <w:b w:val="0"/>
                </w:rPr>
                <w:t>2</w:t>
              </w:r>
              <w:r w:rsidRPr="00676E97">
                <w:rPr>
                  <w:rFonts w:ascii="Times New Roman" w:hAnsi="Times New Roman" w:cs="Times New Roman"/>
                  <w:b w:val="0"/>
                </w:rPr>
                <w:t xml:space="preserve"> г</w:t>
              </w:r>
            </w:smartTag>
            <w:r w:rsidRPr="00676E9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94" w:type="dxa"/>
          </w:tcPr>
          <w:p w:rsidR="00E11D00" w:rsidRPr="00676E97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76E97">
                <w:rPr>
                  <w:rFonts w:ascii="Times New Roman" w:hAnsi="Times New Roman" w:cs="Times New Roman"/>
                  <w:b w:val="0"/>
                </w:rPr>
                <w:t>202</w:t>
              </w:r>
              <w:r>
                <w:rPr>
                  <w:rFonts w:ascii="Times New Roman" w:hAnsi="Times New Roman" w:cs="Times New Roman"/>
                  <w:b w:val="0"/>
                </w:rPr>
                <w:t>3</w:t>
              </w:r>
              <w:r w:rsidRPr="00676E97">
                <w:rPr>
                  <w:rFonts w:ascii="Times New Roman" w:hAnsi="Times New Roman" w:cs="Times New Roman"/>
                  <w:b w:val="0"/>
                </w:rPr>
                <w:t xml:space="preserve"> г</w:t>
              </w:r>
            </w:smartTag>
            <w:r w:rsidRPr="00676E9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94" w:type="dxa"/>
          </w:tcPr>
          <w:p w:rsidR="00E11D00" w:rsidRPr="00676E97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76E97">
                <w:rPr>
                  <w:rFonts w:ascii="Times New Roman" w:hAnsi="Times New Roman" w:cs="Times New Roman"/>
                  <w:b w:val="0"/>
                </w:rPr>
                <w:t>202</w:t>
              </w:r>
              <w:r>
                <w:rPr>
                  <w:rFonts w:ascii="Times New Roman" w:hAnsi="Times New Roman" w:cs="Times New Roman"/>
                  <w:b w:val="0"/>
                </w:rPr>
                <w:t>4</w:t>
              </w:r>
              <w:r w:rsidRPr="00676E97">
                <w:rPr>
                  <w:rFonts w:ascii="Times New Roman" w:hAnsi="Times New Roman" w:cs="Times New Roman"/>
                  <w:b w:val="0"/>
                </w:rPr>
                <w:t xml:space="preserve"> г</w:t>
              </w:r>
            </w:smartTag>
            <w:r w:rsidRPr="00676E97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17" w:type="dxa"/>
          </w:tcPr>
          <w:p w:rsidR="00E11D00" w:rsidRPr="00676E97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Times New Roman" w:hAnsi="Times New Roman" w:cs="Times New Roman"/>
                  <w:b w:val="0"/>
                </w:rPr>
                <w:t>2025 г</w:t>
              </w:r>
            </w:smartTag>
            <w:r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E11D00" w:rsidRPr="004644D7" w:rsidTr="00E11D00">
        <w:trPr>
          <w:trHeight w:val="689"/>
        </w:trPr>
        <w:tc>
          <w:tcPr>
            <w:tcW w:w="669" w:type="dxa"/>
          </w:tcPr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76" w:type="dxa"/>
          </w:tcPr>
          <w:p w:rsidR="00E11D00" w:rsidRPr="00AC54CA" w:rsidRDefault="00E11D00" w:rsidP="00E11D0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Цель:</w:t>
            </w:r>
          </w:p>
          <w:p w:rsidR="00E11D00" w:rsidRPr="00AC54CA" w:rsidRDefault="00E11D00" w:rsidP="00E11D0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эффективной системы мер анти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терро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иче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ской направленности,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профилактика и 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предупреждение экстремистских проявлений на территории </w:t>
            </w:r>
            <w:r>
              <w:rPr>
                <w:rFonts w:ascii="Times New Roman" w:hAnsi="Times New Roman"/>
                <w:b w:val="0"/>
              </w:rPr>
              <w:t>Бондаревского</w:t>
            </w:r>
            <w:r w:rsidRPr="00676E97">
              <w:rPr>
                <w:rFonts w:ascii="Times New Roman" w:hAnsi="Times New Roman"/>
                <w:b w:val="0"/>
              </w:rPr>
              <w:t xml:space="preserve"> сельсовета</w:t>
            </w:r>
            <w:r w:rsidRPr="00676E97">
              <w:rPr>
                <w:rFonts w:ascii="Times New Roman" w:hAnsi="Times New Roman" w:cs="Times New Roman"/>
                <w:b w:val="0"/>
                <w:sz w:val="24"/>
                <w:szCs w:val="24"/>
              </w:rPr>
              <w:t>, в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том числе минимизация преступлений в данной сфере.</w:t>
            </w:r>
          </w:p>
          <w:p w:rsidR="00E11D00" w:rsidRPr="00AC54CA" w:rsidRDefault="00E11D00" w:rsidP="00E11D00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1.Задача:</w:t>
            </w:r>
          </w:p>
          <w:p w:rsidR="00E11D00" w:rsidRPr="00AC54CA" w:rsidRDefault="00E11D00" w:rsidP="00E11D00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/>
                <w:b w:val="0"/>
                <w:sz w:val="24"/>
                <w:szCs w:val="24"/>
              </w:rPr>
              <w:t xml:space="preserve"> осуществление мониторинга ситуации, связанной с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профилактикой и </w:t>
            </w:r>
            <w:r w:rsidRPr="00AC54CA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предупреждением экстремистских проявлений, проведение пропагандистской работы, направленной на вскрытие сущности и разъяснение общественной опасности терроризма, предупреждение террористической деятельности, </w:t>
            </w:r>
            <w:r w:rsidRPr="00AC54CA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повышение бдительности;</w:t>
            </w:r>
          </w:p>
          <w:p w:rsidR="00E11D00" w:rsidRPr="00AC54CA" w:rsidRDefault="00E11D00" w:rsidP="00E11D00">
            <w:pPr>
              <w:pStyle w:val="Heading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/>
                <w:b w:val="0"/>
                <w:sz w:val="24"/>
                <w:szCs w:val="24"/>
              </w:rPr>
              <w:t>Целевой показатель:</w:t>
            </w:r>
          </w:p>
          <w:p w:rsidR="00E11D00" w:rsidRPr="007429BF" w:rsidRDefault="00E11D00" w:rsidP="00E11D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29BF">
              <w:rPr>
                <w:rFonts w:ascii="Times New Roman" w:hAnsi="Times New Roman"/>
                <w:sz w:val="22"/>
                <w:szCs w:val="22"/>
              </w:rPr>
              <w:t xml:space="preserve">число публикаций в СМИ с целью информированности населения </w:t>
            </w:r>
            <w:r w:rsidRPr="007429BF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профилактике и </w:t>
            </w:r>
            <w:r w:rsidRPr="007429BF">
              <w:rPr>
                <w:rFonts w:ascii="Times New Roman" w:hAnsi="Times New Roman" w:cs="Times New Roman"/>
                <w:sz w:val="22"/>
                <w:szCs w:val="22"/>
              </w:rPr>
              <w:t>предупреждению террористической и экстремистской деятельности, повышение бдительности</w:t>
            </w:r>
            <w:r w:rsidRPr="007429B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602" w:type="dxa"/>
          </w:tcPr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т.</w:t>
            </w:r>
          </w:p>
        </w:tc>
        <w:tc>
          <w:tcPr>
            <w:tcW w:w="1667" w:type="dxa"/>
          </w:tcPr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Pr="00AC54CA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54C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11D00" w:rsidRDefault="00E11D00" w:rsidP="00E11D00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</w:tbl>
    <w:p w:rsidR="00E11D00" w:rsidRPr="004644D7" w:rsidRDefault="00E11D00" w:rsidP="00E11D00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1D00" w:rsidRPr="004644D7" w:rsidRDefault="00E11D00" w:rsidP="00E11D00">
      <w:pPr>
        <w:pStyle w:val="a3"/>
        <w:shd w:val="clear" w:color="auto" w:fill="FFFFFF"/>
        <w:spacing w:before="0" w:beforeAutospacing="0" w:after="0" w:line="240" w:lineRule="auto"/>
        <w:ind w:firstLine="0"/>
        <w:rPr>
          <w:sz w:val="28"/>
          <w:szCs w:val="28"/>
        </w:rPr>
        <w:sectPr w:rsidR="00E11D00" w:rsidRPr="004644D7" w:rsidSect="00E11D00">
          <w:pgSz w:w="16838" w:h="11906" w:orient="landscape"/>
          <w:pgMar w:top="142" w:right="567" w:bottom="851" w:left="1134" w:header="709" w:footer="709" w:gutter="0"/>
          <w:cols w:space="708"/>
          <w:docGrid w:linePitch="360"/>
        </w:sectPr>
      </w:pP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6"/>
          <w:szCs w:val="26"/>
        </w:rPr>
      </w:pPr>
      <w:r w:rsidRPr="00D13E21">
        <w:rPr>
          <w:sz w:val="26"/>
          <w:szCs w:val="26"/>
        </w:rPr>
        <w:lastRenderedPageBreak/>
        <w:t>ОСНОВНЫЕ ПОНЯТИЯ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1</w:t>
      </w:r>
      <w:r w:rsidRPr="00D13E21">
        <w:rPr>
          <w:b/>
          <w:sz w:val="26"/>
          <w:szCs w:val="26"/>
        </w:rPr>
        <w:t>. Экстремистская деятельность</w:t>
      </w:r>
      <w:r w:rsidRPr="00D13E21">
        <w:rPr>
          <w:sz w:val="26"/>
          <w:szCs w:val="26"/>
        </w:rPr>
        <w:t xml:space="preserve"> (экстремизм):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насильственное изменение основ конституционного строя и нарушение целостности Российской Федерации;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публичное оправдание терроризма и иная террористическая деятельность;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возбуждение социальной, расовой, национальной или религиозной розни;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11D00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E11D00" w:rsidRDefault="00E11D00" w:rsidP="00E11D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4C50">
        <w:rPr>
          <w:sz w:val="26"/>
          <w:szCs w:val="26"/>
        </w:rP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идеологии;</w:t>
      </w:r>
    </w:p>
    <w:p w:rsidR="00E11D00" w:rsidRPr="00B84C50" w:rsidRDefault="00E11D00" w:rsidP="00E11D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4C50">
        <w:rPr>
          <w:sz w:val="26"/>
          <w:szCs w:val="26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11D00" w:rsidRPr="00B84C50" w:rsidRDefault="00E11D00" w:rsidP="00E11D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4C50">
        <w:rPr>
          <w:sz w:val="26"/>
          <w:szCs w:val="26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статье</w:t>
      </w:r>
      <w:r>
        <w:rPr>
          <w:sz w:val="26"/>
          <w:szCs w:val="26"/>
        </w:rPr>
        <w:t xml:space="preserve"> 1 </w:t>
      </w:r>
      <w:r w:rsidRPr="00EE1625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EE1625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EE1625">
        <w:rPr>
          <w:sz w:val="26"/>
          <w:szCs w:val="26"/>
        </w:rPr>
        <w:t xml:space="preserve"> от 25.07.2002</w:t>
      </w:r>
      <w:r>
        <w:rPr>
          <w:sz w:val="26"/>
          <w:szCs w:val="26"/>
        </w:rPr>
        <w:t xml:space="preserve"> г.</w:t>
      </w:r>
      <w:r w:rsidRPr="00EE1625">
        <w:rPr>
          <w:sz w:val="26"/>
          <w:szCs w:val="26"/>
        </w:rPr>
        <w:t xml:space="preserve"> № 114-ФЗ </w:t>
      </w:r>
      <w:r>
        <w:rPr>
          <w:sz w:val="26"/>
          <w:szCs w:val="26"/>
        </w:rPr>
        <w:t>«</w:t>
      </w:r>
      <w:r w:rsidRPr="00EE1625">
        <w:rPr>
          <w:sz w:val="26"/>
          <w:szCs w:val="26"/>
        </w:rPr>
        <w:t>О противодействии экстремистской деятельности</w:t>
      </w:r>
      <w:r>
        <w:rPr>
          <w:sz w:val="26"/>
          <w:szCs w:val="26"/>
        </w:rPr>
        <w:t>»</w:t>
      </w:r>
      <w:r w:rsidRPr="00B84C50">
        <w:rPr>
          <w:sz w:val="26"/>
          <w:szCs w:val="26"/>
        </w:rPr>
        <w:t xml:space="preserve"> и являющихся преступлением;</w:t>
      </w:r>
    </w:p>
    <w:p w:rsidR="00E11D00" w:rsidRPr="00B84C50" w:rsidRDefault="00E11D00" w:rsidP="00E11D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4C50">
        <w:rPr>
          <w:sz w:val="26"/>
          <w:szCs w:val="26"/>
        </w:rPr>
        <w:t>организация и подготовка указанных деяний, а также подстрекательство к их осуществлению;</w:t>
      </w:r>
    </w:p>
    <w:p w:rsidR="00E11D00" w:rsidRPr="00B84C50" w:rsidRDefault="00E11D00" w:rsidP="00E11D0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84C50">
        <w:rPr>
          <w:sz w:val="26"/>
          <w:szCs w:val="26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lastRenderedPageBreak/>
        <w:t xml:space="preserve">2. </w:t>
      </w:r>
      <w:r w:rsidRPr="00D13E21">
        <w:rPr>
          <w:b/>
          <w:sz w:val="26"/>
          <w:szCs w:val="26"/>
        </w:rPr>
        <w:t>Экстремистская организация</w:t>
      </w:r>
      <w:r w:rsidRPr="00D13E21">
        <w:rPr>
          <w:sz w:val="26"/>
          <w:szCs w:val="26"/>
        </w:rPr>
        <w:t xml:space="preserve"> - общественное или религиозное объединение либо иная организация, в отношении которых, по основаниям, предусмотренным Федеральным законом от 25.07.2002 № 114-ФЗ                                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3. </w:t>
      </w:r>
      <w:r w:rsidRPr="00D13E21">
        <w:rPr>
          <w:b/>
          <w:sz w:val="26"/>
          <w:szCs w:val="26"/>
        </w:rPr>
        <w:t>Экстремистские материалы</w:t>
      </w:r>
      <w:r w:rsidRPr="00D13E21">
        <w:rPr>
          <w:sz w:val="26"/>
          <w:szCs w:val="26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4. </w:t>
      </w:r>
      <w:r w:rsidRPr="00D13E21">
        <w:rPr>
          <w:b/>
          <w:sz w:val="26"/>
          <w:szCs w:val="26"/>
        </w:rPr>
        <w:t>Основные направления противодействия экстремистской деятельности</w:t>
      </w:r>
      <w:r w:rsidRPr="00D13E21">
        <w:rPr>
          <w:sz w:val="26"/>
          <w:szCs w:val="26"/>
        </w:rPr>
        <w:t>.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Противодействие экстремистской деятельности осуществляется по следующим основным направлениям: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5. </w:t>
      </w:r>
      <w:r w:rsidRPr="00D13E21">
        <w:rPr>
          <w:b/>
          <w:sz w:val="26"/>
          <w:szCs w:val="26"/>
        </w:rPr>
        <w:t>Субъекты противодействия экстремистской деятельности</w:t>
      </w:r>
      <w:r w:rsidRPr="00D13E21">
        <w:rPr>
          <w:sz w:val="26"/>
          <w:szCs w:val="26"/>
        </w:rPr>
        <w:t>.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b/>
          <w:sz w:val="26"/>
          <w:szCs w:val="26"/>
        </w:rPr>
      </w:pPr>
      <w:r w:rsidRPr="00D13E21">
        <w:rPr>
          <w:sz w:val="26"/>
          <w:szCs w:val="26"/>
        </w:rPr>
        <w:t xml:space="preserve">6. </w:t>
      </w:r>
      <w:r w:rsidRPr="00D13E21">
        <w:rPr>
          <w:b/>
          <w:sz w:val="26"/>
          <w:szCs w:val="26"/>
        </w:rPr>
        <w:t>Профилактика экстремистской деятельности.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E11D00" w:rsidRPr="00D13E21" w:rsidRDefault="00E11D00" w:rsidP="00E11D0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line="240" w:lineRule="auto"/>
        <w:rPr>
          <w:sz w:val="26"/>
          <w:szCs w:val="26"/>
        </w:rPr>
      </w:pPr>
      <w:r w:rsidRPr="00D13E21">
        <w:rPr>
          <w:sz w:val="26"/>
          <w:szCs w:val="26"/>
        </w:rPr>
        <w:t xml:space="preserve">7. </w:t>
      </w:r>
      <w:r w:rsidRPr="00D13E21">
        <w:rPr>
          <w:b/>
          <w:sz w:val="26"/>
          <w:szCs w:val="26"/>
        </w:rPr>
        <w:t>Толерантность</w:t>
      </w:r>
      <w:r w:rsidRPr="00D13E21">
        <w:rPr>
          <w:sz w:val="26"/>
          <w:szCs w:val="26"/>
        </w:rPr>
        <w:t xml:space="preserve"> (лат. tolerantia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887864" w:rsidRDefault="00E11D00" w:rsidP="00E11D00">
      <w:r w:rsidRPr="00D13E21">
        <w:rPr>
          <w:sz w:val="26"/>
          <w:szCs w:val="26"/>
        </w:rPr>
        <w:t xml:space="preserve">8. </w:t>
      </w:r>
      <w:r w:rsidRPr="00D13E21">
        <w:rPr>
          <w:b/>
          <w:sz w:val="26"/>
          <w:szCs w:val="26"/>
        </w:rPr>
        <w:t>Ксенофобия</w:t>
      </w:r>
      <w:r w:rsidRPr="00D13E21">
        <w:rPr>
          <w:sz w:val="26"/>
          <w:szCs w:val="26"/>
        </w:rPr>
        <w:t xml:space="preserve"> (греч. xenos - чужой + phobos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                                                                                                 </w:t>
      </w:r>
    </w:p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DB" w:rsidRDefault="00CA4DDB">
      <w:r>
        <w:separator/>
      </w:r>
    </w:p>
  </w:endnote>
  <w:endnote w:type="continuationSeparator" w:id="0">
    <w:p w:rsidR="00CA4DDB" w:rsidRDefault="00CA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DB" w:rsidRDefault="00CA4DDB">
      <w:r>
        <w:separator/>
      </w:r>
    </w:p>
  </w:footnote>
  <w:footnote w:type="continuationSeparator" w:id="0">
    <w:p w:rsidR="00CA4DDB" w:rsidRDefault="00CA4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00" w:rsidRDefault="00E11D00">
    <w:pPr>
      <w:pStyle w:val="a4"/>
      <w:jc w:val="center"/>
    </w:pPr>
  </w:p>
  <w:p w:rsidR="00E11D00" w:rsidRDefault="00E11D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00"/>
    <w:rsid w:val="0007209E"/>
    <w:rsid w:val="00075BBC"/>
    <w:rsid w:val="00796D15"/>
    <w:rsid w:val="00887864"/>
    <w:rsid w:val="00AF52CF"/>
    <w:rsid w:val="00CA4DDB"/>
    <w:rsid w:val="00E1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decimalSymbol w:val=","/>
  <w:listSeparator w:val=";"/>
  <w15:chartTrackingRefBased/>
  <w15:docId w15:val="{3E03445B-972B-4D9B-868F-BD93523A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0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E11D00"/>
    <w:pPr>
      <w:spacing w:before="108" w:after="108"/>
      <w:jc w:val="center"/>
      <w:outlineLvl w:val="0"/>
    </w:pPr>
    <w:rPr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qFormat/>
    <w:rsid w:val="00E11D00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E11D00"/>
    <w:rPr>
      <w:rFonts w:ascii="Arial" w:eastAsia="Calibri" w:hAnsi="Arial" w:cs="Arial"/>
      <w:b/>
      <w:bCs/>
      <w:color w:val="000080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E11D00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paragraph" w:customStyle="1" w:styleId="NoSpacing">
    <w:name w:val="No Spacing"/>
    <w:basedOn w:val="a"/>
    <w:rsid w:val="00E11D00"/>
    <w:pPr>
      <w:widowControl/>
      <w:autoSpaceDE/>
      <w:autoSpaceDN/>
      <w:adjustRightInd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3">
    <w:name w:val="Normal (Web)"/>
    <w:basedOn w:val="a"/>
    <w:rsid w:val="00E11D00"/>
    <w:pPr>
      <w:widowControl/>
      <w:autoSpaceDE/>
      <w:autoSpaceDN/>
      <w:adjustRightInd/>
      <w:spacing w:before="100" w:beforeAutospacing="1" w:after="119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E11D00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4">
    <w:name w:val="header"/>
    <w:basedOn w:val="a"/>
    <w:link w:val="a5"/>
    <w:rsid w:val="00E11D0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5">
    <w:name w:val="Верхний колонтитул Знак"/>
    <w:basedOn w:val="a0"/>
    <w:link w:val="a4"/>
    <w:locked/>
    <w:rsid w:val="00E11D00"/>
    <w:rPr>
      <w:rFonts w:ascii="Calibri" w:hAnsi="Calibri"/>
      <w:sz w:val="24"/>
      <w:szCs w:val="24"/>
      <w:lang w:val="en-US" w:eastAsia="en-US" w:bidi="ar-SA"/>
    </w:rPr>
  </w:style>
  <w:style w:type="character" w:styleId="a6">
    <w:name w:val="Hyperlink"/>
    <w:basedOn w:val="a0"/>
    <w:rsid w:val="00E11D00"/>
    <w:rPr>
      <w:rFonts w:cs="Times New Roman"/>
      <w:color w:val="0000FF"/>
      <w:u w:val="single"/>
    </w:rPr>
  </w:style>
  <w:style w:type="paragraph" w:customStyle="1" w:styleId="a7">
    <w:name w:val="Заголовок таблицы"/>
    <w:basedOn w:val="a"/>
    <w:rsid w:val="00E11D00"/>
    <w:pPr>
      <w:widowControl/>
      <w:suppressLineNumbers/>
      <w:autoSpaceDE/>
      <w:autoSpaceDN/>
      <w:adjustRightInd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paragraph" w:customStyle="1" w:styleId="s1">
    <w:name w:val="s_1"/>
    <w:basedOn w:val="a"/>
    <w:rsid w:val="00E11D0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90016E6041F9708E3F549DFDC9F905DF7D25BD51AF782B44E8C54397DAC6575E9F3CE251DF65E6452E5F4229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4446</Words>
  <Characters>25348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29735</CharactersWithSpaces>
  <SharedDoc>false</SharedDoc>
  <HLinks>
    <vt:vector size="6" baseType="variant">
      <vt:variant>
        <vt:i4>1441798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consultantplus://offline/ref=0190016E6041F9708E3F549DFDC9F905DF7D25BD51AF782B44E8C54397DAC6575E9F3CE251DF65E6452E5F4229H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2020-11-06T06:38:00Z</dcterms:created>
  <dcterms:modified xsi:type="dcterms:W3CDTF">2020-11-06T06:38:00Z</dcterms:modified>
</cp:coreProperties>
</file>