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502" w:rsidRDefault="00825502" w:rsidP="00443039">
      <w:pPr>
        <w:jc w:val="center"/>
        <w:rPr>
          <w:sz w:val="26"/>
          <w:szCs w:val="26"/>
        </w:rPr>
      </w:pPr>
    </w:p>
    <w:p w:rsidR="00825502" w:rsidRDefault="00825502" w:rsidP="00443039">
      <w:pPr>
        <w:jc w:val="center"/>
        <w:rPr>
          <w:sz w:val="26"/>
          <w:szCs w:val="26"/>
        </w:rPr>
      </w:pPr>
    </w:p>
    <w:p w:rsidR="00004697" w:rsidRDefault="00004697" w:rsidP="00443039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004697" w:rsidRDefault="00004697" w:rsidP="00443039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77779C" w:rsidRPr="00004697" w:rsidRDefault="00443039" w:rsidP="00443039">
      <w:pPr>
        <w:jc w:val="center"/>
        <w:rPr>
          <w:sz w:val="26"/>
          <w:szCs w:val="26"/>
        </w:rPr>
      </w:pPr>
      <w:r w:rsidRPr="00004697">
        <w:rPr>
          <w:sz w:val="26"/>
          <w:szCs w:val="26"/>
        </w:rPr>
        <w:t>Администрация К</w:t>
      </w:r>
      <w:r w:rsidR="007E6AA4" w:rsidRPr="00004697">
        <w:rPr>
          <w:sz w:val="26"/>
          <w:szCs w:val="26"/>
        </w:rPr>
        <w:t>уйбыше</w:t>
      </w:r>
      <w:r w:rsidRPr="00004697">
        <w:rPr>
          <w:sz w:val="26"/>
          <w:szCs w:val="26"/>
        </w:rPr>
        <w:t>вского сельсовета</w:t>
      </w:r>
    </w:p>
    <w:p w:rsidR="00443039" w:rsidRPr="00004697" w:rsidRDefault="007E6AA4" w:rsidP="00443039">
      <w:pPr>
        <w:jc w:val="center"/>
        <w:rPr>
          <w:sz w:val="26"/>
          <w:szCs w:val="26"/>
        </w:rPr>
      </w:pPr>
      <w:r w:rsidRPr="00004697">
        <w:rPr>
          <w:sz w:val="26"/>
          <w:szCs w:val="26"/>
        </w:rPr>
        <w:t>Бейс</w:t>
      </w:r>
      <w:r w:rsidR="00443039" w:rsidRPr="00004697">
        <w:rPr>
          <w:sz w:val="26"/>
          <w:szCs w:val="26"/>
        </w:rPr>
        <w:t>кого района Республики Хакасия</w:t>
      </w:r>
    </w:p>
    <w:p w:rsidR="00B60968" w:rsidRDefault="00B60968" w:rsidP="00443039">
      <w:pPr>
        <w:jc w:val="center"/>
        <w:rPr>
          <w:sz w:val="26"/>
          <w:szCs w:val="26"/>
        </w:rPr>
      </w:pPr>
    </w:p>
    <w:p w:rsidR="00004697" w:rsidRPr="00004697" w:rsidRDefault="00004697" w:rsidP="00443039">
      <w:pPr>
        <w:jc w:val="center"/>
        <w:rPr>
          <w:sz w:val="26"/>
          <w:szCs w:val="26"/>
        </w:rPr>
      </w:pPr>
    </w:p>
    <w:p w:rsidR="00544AB1" w:rsidRPr="00004697" w:rsidRDefault="00544AB1" w:rsidP="00443039">
      <w:pPr>
        <w:jc w:val="center"/>
        <w:rPr>
          <w:b/>
          <w:sz w:val="26"/>
          <w:szCs w:val="26"/>
        </w:rPr>
      </w:pPr>
      <w:r w:rsidRPr="00004697">
        <w:rPr>
          <w:b/>
          <w:sz w:val="26"/>
          <w:szCs w:val="26"/>
        </w:rPr>
        <w:t xml:space="preserve">ПОСТАНОВЛЕНИЕ </w:t>
      </w:r>
    </w:p>
    <w:p w:rsidR="00443039" w:rsidRPr="00004697" w:rsidRDefault="00443039" w:rsidP="00443039">
      <w:pPr>
        <w:jc w:val="center"/>
        <w:rPr>
          <w:sz w:val="26"/>
          <w:szCs w:val="26"/>
        </w:rPr>
      </w:pPr>
    </w:p>
    <w:p w:rsidR="00443039" w:rsidRPr="00004697" w:rsidRDefault="00443039" w:rsidP="00443039">
      <w:pPr>
        <w:jc w:val="center"/>
        <w:rPr>
          <w:sz w:val="26"/>
          <w:szCs w:val="26"/>
        </w:rPr>
      </w:pPr>
    </w:p>
    <w:p w:rsidR="00443039" w:rsidRPr="00004697" w:rsidRDefault="00682058" w:rsidP="00544AB1">
      <w:pPr>
        <w:rPr>
          <w:sz w:val="26"/>
          <w:szCs w:val="26"/>
        </w:rPr>
      </w:pPr>
      <w:r>
        <w:rPr>
          <w:sz w:val="26"/>
          <w:szCs w:val="26"/>
        </w:rPr>
        <w:t>от 06</w:t>
      </w:r>
      <w:r w:rsidR="00443039" w:rsidRPr="0000469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декабря </w:t>
      </w:r>
      <w:r w:rsidR="00443039" w:rsidRPr="00004697">
        <w:rPr>
          <w:sz w:val="26"/>
          <w:szCs w:val="26"/>
        </w:rPr>
        <w:t>201</w:t>
      </w:r>
      <w:r w:rsidR="00825502">
        <w:rPr>
          <w:sz w:val="26"/>
          <w:szCs w:val="26"/>
        </w:rPr>
        <w:t>8</w:t>
      </w:r>
      <w:r w:rsidR="00443039" w:rsidRPr="00004697">
        <w:rPr>
          <w:sz w:val="26"/>
          <w:szCs w:val="26"/>
        </w:rPr>
        <w:t xml:space="preserve"> г.                </w:t>
      </w:r>
      <w:r>
        <w:rPr>
          <w:sz w:val="26"/>
          <w:szCs w:val="26"/>
        </w:rPr>
        <w:t xml:space="preserve">  </w:t>
      </w:r>
      <w:r w:rsidR="00443039" w:rsidRPr="00004697">
        <w:rPr>
          <w:sz w:val="26"/>
          <w:szCs w:val="26"/>
        </w:rPr>
        <w:t xml:space="preserve">   </w:t>
      </w:r>
      <w:r w:rsidR="00004697">
        <w:rPr>
          <w:sz w:val="26"/>
          <w:szCs w:val="26"/>
        </w:rPr>
        <w:t>с. Куйбышево</w:t>
      </w:r>
      <w:r w:rsidR="00443039" w:rsidRPr="00004697"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 xml:space="preserve">   </w:t>
      </w:r>
      <w:r w:rsidR="00443039" w:rsidRPr="00004697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  </w:t>
      </w:r>
      <w:r w:rsidR="00443039" w:rsidRPr="00004697">
        <w:rPr>
          <w:sz w:val="26"/>
          <w:szCs w:val="26"/>
        </w:rPr>
        <w:t xml:space="preserve">          </w:t>
      </w:r>
      <w:r w:rsidR="003E4BC0" w:rsidRPr="00004697">
        <w:rPr>
          <w:sz w:val="26"/>
          <w:szCs w:val="26"/>
        </w:rPr>
        <w:t xml:space="preserve"> </w:t>
      </w:r>
      <w:r w:rsidR="00544AB1" w:rsidRPr="00004697">
        <w:rPr>
          <w:sz w:val="26"/>
          <w:szCs w:val="26"/>
        </w:rPr>
        <w:t xml:space="preserve">№ </w:t>
      </w:r>
      <w:r w:rsidR="00825502">
        <w:rPr>
          <w:sz w:val="26"/>
          <w:szCs w:val="26"/>
        </w:rPr>
        <w:t>236</w:t>
      </w:r>
    </w:p>
    <w:p w:rsidR="00443039" w:rsidRPr="00004697" w:rsidRDefault="00443039" w:rsidP="00443039">
      <w:pPr>
        <w:rPr>
          <w:sz w:val="26"/>
          <w:szCs w:val="26"/>
        </w:rPr>
      </w:pPr>
    </w:p>
    <w:p w:rsidR="00443039" w:rsidRPr="00004697" w:rsidRDefault="00443039" w:rsidP="00443039">
      <w:pPr>
        <w:rPr>
          <w:sz w:val="26"/>
          <w:szCs w:val="26"/>
        </w:rPr>
      </w:pPr>
    </w:p>
    <w:p w:rsidR="00443039" w:rsidRPr="00682058" w:rsidRDefault="00443039" w:rsidP="00682058">
      <w:pPr>
        <w:ind w:right="4819"/>
        <w:jc w:val="both"/>
        <w:rPr>
          <w:b/>
          <w:sz w:val="26"/>
          <w:szCs w:val="26"/>
        </w:rPr>
      </w:pPr>
      <w:r w:rsidRPr="00682058">
        <w:rPr>
          <w:b/>
          <w:sz w:val="26"/>
          <w:szCs w:val="26"/>
        </w:rPr>
        <w:t xml:space="preserve">Об утверждении Положения «Об организации и осуществлении первичного воинского учета </w:t>
      </w:r>
      <w:r w:rsidR="00544AB1" w:rsidRPr="00682058">
        <w:rPr>
          <w:b/>
          <w:sz w:val="26"/>
          <w:szCs w:val="26"/>
        </w:rPr>
        <w:br/>
      </w:r>
      <w:r w:rsidRPr="00682058">
        <w:rPr>
          <w:b/>
          <w:sz w:val="26"/>
          <w:szCs w:val="26"/>
        </w:rPr>
        <w:t>на территории К</w:t>
      </w:r>
      <w:r w:rsidR="007E6AA4" w:rsidRPr="00682058">
        <w:rPr>
          <w:b/>
          <w:sz w:val="26"/>
          <w:szCs w:val="26"/>
        </w:rPr>
        <w:t>уйбыше</w:t>
      </w:r>
      <w:r w:rsidRPr="00682058">
        <w:rPr>
          <w:b/>
          <w:sz w:val="26"/>
          <w:szCs w:val="26"/>
        </w:rPr>
        <w:t>вского сельсовета»</w:t>
      </w:r>
    </w:p>
    <w:p w:rsidR="00443039" w:rsidRPr="00004697" w:rsidRDefault="00443039" w:rsidP="00443039">
      <w:pPr>
        <w:rPr>
          <w:sz w:val="26"/>
          <w:szCs w:val="26"/>
        </w:rPr>
      </w:pPr>
    </w:p>
    <w:p w:rsidR="00443039" w:rsidRPr="00004697" w:rsidRDefault="00443039" w:rsidP="00443039">
      <w:pPr>
        <w:rPr>
          <w:sz w:val="26"/>
          <w:szCs w:val="26"/>
        </w:rPr>
      </w:pPr>
    </w:p>
    <w:p w:rsidR="00443039" w:rsidRPr="00004697" w:rsidRDefault="008F4FC0" w:rsidP="00544AB1">
      <w:pPr>
        <w:jc w:val="both"/>
        <w:rPr>
          <w:sz w:val="26"/>
          <w:szCs w:val="26"/>
        </w:rPr>
      </w:pPr>
      <w:r w:rsidRPr="00004697">
        <w:rPr>
          <w:sz w:val="26"/>
          <w:szCs w:val="26"/>
        </w:rPr>
        <w:t xml:space="preserve">          В соответствии с К</w:t>
      </w:r>
      <w:r w:rsidR="00443039" w:rsidRPr="00004697">
        <w:rPr>
          <w:sz w:val="26"/>
          <w:szCs w:val="26"/>
        </w:rPr>
        <w:t>онституцией Российской Федерации</w:t>
      </w:r>
      <w:r w:rsidR="00544AB1" w:rsidRPr="00004697">
        <w:rPr>
          <w:sz w:val="26"/>
          <w:szCs w:val="26"/>
        </w:rPr>
        <w:t xml:space="preserve">, Федеральными законами 1996 года № 61-ФЗ «Об обороне», 1997 года № 31-ФЗ «О мобилизационной подготовке и мобилизации в Российской Федерации», 1998 года № 53-ФЗ «О воинской обязанности и военной службе», 2003 года № 131-ФЗ «Об общих принципах организации местного самоуправления в Российской Федерации», </w:t>
      </w:r>
      <w:r w:rsidR="00C42273" w:rsidRPr="00004697">
        <w:rPr>
          <w:sz w:val="26"/>
          <w:szCs w:val="26"/>
        </w:rPr>
        <w:t xml:space="preserve">Кодексом Российской Федерации «Об административных правонарушениях», </w:t>
      </w:r>
      <w:r w:rsidR="00544AB1" w:rsidRPr="00004697">
        <w:rPr>
          <w:sz w:val="26"/>
          <w:szCs w:val="26"/>
        </w:rPr>
        <w:t xml:space="preserve">постановлением </w:t>
      </w:r>
      <w:r w:rsidR="003E4BC0" w:rsidRPr="00004697">
        <w:rPr>
          <w:sz w:val="26"/>
          <w:szCs w:val="26"/>
        </w:rPr>
        <w:t>П</w:t>
      </w:r>
      <w:r w:rsidR="00544AB1" w:rsidRPr="00004697">
        <w:rPr>
          <w:sz w:val="26"/>
          <w:szCs w:val="26"/>
        </w:rPr>
        <w:t>равительства Ро</w:t>
      </w:r>
      <w:r w:rsidR="002B0464" w:rsidRPr="00004697">
        <w:rPr>
          <w:sz w:val="26"/>
          <w:szCs w:val="26"/>
        </w:rPr>
        <w:t xml:space="preserve">ссийской Федерации от </w:t>
      </w:r>
      <w:r w:rsidR="00544AB1" w:rsidRPr="00004697">
        <w:rPr>
          <w:sz w:val="26"/>
          <w:szCs w:val="26"/>
        </w:rPr>
        <w:t>2006 года № 719</w:t>
      </w:r>
      <w:r w:rsidR="00C42273" w:rsidRPr="00004697">
        <w:rPr>
          <w:sz w:val="26"/>
          <w:szCs w:val="26"/>
        </w:rPr>
        <w:t xml:space="preserve"> «</w:t>
      </w:r>
      <w:r w:rsidR="00544AB1" w:rsidRPr="00004697">
        <w:rPr>
          <w:sz w:val="26"/>
          <w:szCs w:val="26"/>
        </w:rPr>
        <w:t>Об утверждении Положения о воинском учете», Устав</w:t>
      </w:r>
      <w:r w:rsidR="002B0464" w:rsidRPr="00004697">
        <w:rPr>
          <w:sz w:val="26"/>
          <w:szCs w:val="26"/>
        </w:rPr>
        <w:t>ом</w:t>
      </w:r>
      <w:r w:rsidR="00544AB1" w:rsidRPr="00004697">
        <w:rPr>
          <w:sz w:val="26"/>
          <w:szCs w:val="26"/>
        </w:rPr>
        <w:t xml:space="preserve"> </w:t>
      </w:r>
      <w:r w:rsidR="00682058">
        <w:rPr>
          <w:sz w:val="26"/>
          <w:szCs w:val="26"/>
        </w:rPr>
        <w:t xml:space="preserve">муниципального образования Куйбышевский сельсовет, Администрация </w:t>
      </w:r>
      <w:r w:rsidR="00544AB1" w:rsidRPr="00004697">
        <w:rPr>
          <w:sz w:val="26"/>
          <w:szCs w:val="26"/>
        </w:rPr>
        <w:t>К</w:t>
      </w:r>
      <w:r w:rsidR="007E6AA4" w:rsidRPr="00004697">
        <w:rPr>
          <w:sz w:val="26"/>
          <w:szCs w:val="26"/>
        </w:rPr>
        <w:t>уйбыше</w:t>
      </w:r>
      <w:r w:rsidR="00544AB1" w:rsidRPr="00004697">
        <w:rPr>
          <w:sz w:val="26"/>
          <w:szCs w:val="26"/>
        </w:rPr>
        <w:t>вского сельсовета,</w:t>
      </w:r>
    </w:p>
    <w:p w:rsidR="00544AB1" w:rsidRPr="00004697" w:rsidRDefault="00544AB1" w:rsidP="00544AB1">
      <w:pPr>
        <w:jc w:val="both"/>
        <w:rPr>
          <w:sz w:val="26"/>
          <w:szCs w:val="26"/>
        </w:rPr>
      </w:pPr>
    </w:p>
    <w:p w:rsidR="00544AB1" w:rsidRPr="00682058" w:rsidRDefault="00682058" w:rsidP="00544AB1">
      <w:pPr>
        <w:jc w:val="center"/>
        <w:rPr>
          <w:sz w:val="26"/>
          <w:szCs w:val="26"/>
        </w:rPr>
      </w:pPr>
      <w:r w:rsidRPr="00682058">
        <w:rPr>
          <w:sz w:val="26"/>
          <w:szCs w:val="26"/>
        </w:rPr>
        <w:t>ПОСТАНОВЛЯЕТ</w:t>
      </w:r>
      <w:r w:rsidR="00544AB1" w:rsidRPr="00682058">
        <w:rPr>
          <w:sz w:val="26"/>
          <w:szCs w:val="26"/>
        </w:rPr>
        <w:t>:</w:t>
      </w:r>
    </w:p>
    <w:p w:rsidR="00544AB1" w:rsidRPr="00004697" w:rsidRDefault="00544AB1" w:rsidP="00544AB1">
      <w:pPr>
        <w:jc w:val="both"/>
        <w:rPr>
          <w:sz w:val="26"/>
          <w:szCs w:val="26"/>
        </w:rPr>
      </w:pPr>
    </w:p>
    <w:p w:rsidR="00544AB1" w:rsidRPr="00004697" w:rsidRDefault="00544AB1" w:rsidP="00FB53EB">
      <w:pPr>
        <w:jc w:val="both"/>
        <w:rPr>
          <w:sz w:val="26"/>
          <w:szCs w:val="26"/>
        </w:rPr>
      </w:pPr>
      <w:r w:rsidRPr="00004697">
        <w:rPr>
          <w:sz w:val="26"/>
          <w:szCs w:val="26"/>
        </w:rPr>
        <w:t xml:space="preserve">          1. Утвердить </w:t>
      </w:r>
      <w:r w:rsidR="00FB53EB" w:rsidRPr="00004697">
        <w:rPr>
          <w:sz w:val="26"/>
          <w:szCs w:val="26"/>
        </w:rPr>
        <w:t>Положение «Об организации и осуществлении первичного воинского учета на территории К</w:t>
      </w:r>
      <w:r w:rsidR="007E6AA4" w:rsidRPr="00004697">
        <w:rPr>
          <w:sz w:val="26"/>
          <w:szCs w:val="26"/>
        </w:rPr>
        <w:t>уйбыше</w:t>
      </w:r>
      <w:r w:rsidR="00FB53EB" w:rsidRPr="00004697">
        <w:rPr>
          <w:sz w:val="26"/>
          <w:szCs w:val="26"/>
        </w:rPr>
        <w:t>вского сельсовета» (прил</w:t>
      </w:r>
      <w:r w:rsidR="00682058">
        <w:rPr>
          <w:sz w:val="26"/>
          <w:szCs w:val="26"/>
        </w:rPr>
        <w:t>ожение № 1</w:t>
      </w:r>
      <w:r w:rsidR="00FB53EB" w:rsidRPr="00004697">
        <w:rPr>
          <w:sz w:val="26"/>
          <w:szCs w:val="26"/>
        </w:rPr>
        <w:t>).</w:t>
      </w:r>
    </w:p>
    <w:p w:rsidR="00FB53EB" w:rsidRPr="00004697" w:rsidRDefault="00FB53EB" w:rsidP="00FB53EB">
      <w:pPr>
        <w:jc w:val="both"/>
        <w:rPr>
          <w:sz w:val="26"/>
          <w:szCs w:val="26"/>
        </w:rPr>
      </w:pPr>
      <w:r w:rsidRPr="00004697">
        <w:rPr>
          <w:sz w:val="26"/>
          <w:szCs w:val="26"/>
        </w:rPr>
        <w:t xml:space="preserve">          2. Утвердить </w:t>
      </w:r>
      <w:r w:rsidR="00004697" w:rsidRPr="00004697">
        <w:rPr>
          <w:sz w:val="26"/>
          <w:szCs w:val="26"/>
        </w:rPr>
        <w:t>функциональные обязанности</w:t>
      </w:r>
      <w:r w:rsidRPr="00004697">
        <w:rPr>
          <w:sz w:val="26"/>
          <w:szCs w:val="26"/>
        </w:rPr>
        <w:t xml:space="preserve"> военно-учетного работника</w:t>
      </w:r>
      <w:r w:rsidR="00004697" w:rsidRPr="00004697">
        <w:rPr>
          <w:sz w:val="26"/>
          <w:szCs w:val="26"/>
        </w:rPr>
        <w:t xml:space="preserve"> Администрации Куйбышев</w:t>
      </w:r>
      <w:r w:rsidR="00A64364">
        <w:rPr>
          <w:sz w:val="26"/>
          <w:szCs w:val="26"/>
        </w:rPr>
        <w:t>с</w:t>
      </w:r>
      <w:r w:rsidR="00004697" w:rsidRPr="00004697">
        <w:rPr>
          <w:sz w:val="26"/>
          <w:szCs w:val="26"/>
        </w:rPr>
        <w:t>кого сельсовета</w:t>
      </w:r>
      <w:r w:rsidRPr="00004697">
        <w:rPr>
          <w:sz w:val="26"/>
          <w:szCs w:val="26"/>
        </w:rPr>
        <w:t xml:space="preserve"> (прил</w:t>
      </w:r>
      <w:r w:rsidR="00682058">
        <w:rPr>
          <w:sz w:val="26"/>
          <w:szCs w:val="26"/>
        </w:rPr>
        <w:t>ожение № 2</w:t>
      </w:r>
      <w:r w:rsidRPr="00004697">
        <w:rPr>
          <w:sz w:val="26"/>
          <w:szCs w:val="26"/>
        </w:rPr>
        <w:t>).</w:t>
      </w:r>
    </w:p>
    <w:p w:rsidR="00004697" w:rsidRPr="00004697" w:rsidRDefault="00FB53EB" w:rsidP="00004697">
      <w:pPr>
        <w:jc w:val="both"/>
        <w:rPr>
          <w:sz w:val="26"/>
          <w:szCs w:val="26"/>
        </w:rPr>
      </w:pPr>
      <w:r w:rsidRPr="00004697">
        <w:rPr>
          <w:sz w:val="26"/>
          <w:szCs w:val="26"/>
        </w:rPr>
        <w:t xml:space="preserve">          </w:t>
      </w:r>
      <w:r w:rsidR="00B60968" w:rsidRPr="00004697">
        <w:rPr>
          <w:sz w:val="26"/>
          <w:szCs w:val="26"/>
        </w:rPr>
        <w:t>3.</w:t>
      </w:r>
      <w:r w:rsidR="00004697" w:rsidRPr="00004697">
        <w:rPr>
          <w:sz w:val="26"/>
          <w:szCs w:val="26"/>
        </w:rPr>
        <w:t xml:space="preserve"> Постановление Администрации Куйбышевского сельсовета от 0</w:t>
      </w:r>
      <w:r w:rsidR="00825502">
        <w:rPr>
          <w:sz w:val="26"/>
          <w:szCs w:val="26"/>
        </w:rPr>
        <w:t>6</w:t>
      </w:r>
      <w:r w:rsidR="00004697" w:rsidRPr="00004697">
        <w:rPr>
          <w:sz w:val="26"/>
          <w:szCs w:val="26"/>
        </w:rPr>
        <w:t>.12.201</w:t>
      </w:r>
      <w:r w:rsidR="00825502">
        <w:rPr>
          <w:sz w:val="26"/>
          <w:szCs w:val="26"/>
        </w:rPr>
        <w:t>7</w:t>
      </w:r>
      <w:r w:rsidR="00004697" w:rsidRPr="00004697">
        <w:rPr>
          <w:sz w:val="26"/>
          <w:szCs w:val="26"/>
        </w:rPr>
        <w:t xml:space="preserve"> г</w:t>
      </w:r>
      <w:r w:rsidR="00682058">
        <w:rPr>
          <w:sz w:val="26"/>
          <w:szCs w:val="26"/>
        </w:rPr>
        <w:t xml:space="preserve">ода </w:t>
      </w:r>
      <w:r w:rsidR="00004697" w:rsidRPr="00004697">
        <w:rPr>
          <w:sz w:val="26"/>
          <w:szCs w:val="26"/>
        </w:rPr>
        <w:t>№ 1</w:t>
      </w:r>
      <w:r w:rsidR="00825502">
        <w:rPr>
          <w:sz w:val="26"/>
          <w:szCs w:val="26"/>
        </w:rPr>
        <w:t>44</w:t>
      </w:r>
      <w:r w:rsidR="00B60968" w:rsidRPr="00004697">
        <w:rPr>
          <w:sz w:val="26"/>
          <w:szCs w:val="26"/>
        </w:rPr>
        <w:t xml:space="preserve"> </w:t>
      </w:r>
      <w:r w:rsidR="00004697" w:rsidRPr="00004697">
        <w:rPr>
          <w:sz w:val="26"/>
          <w:szCs w:val="26"/>
        </w:rPr>
        <w:t xml:space="preserve">«Об утверждении Положения «Об организации </w:t>
      </w:r>
      <w:r w:rsidR="00004697" w:rsidRPr="00004697">
        <w:rPr>
          <w:sz w:val="26"/>
          <w:szCs w:val="26"/>
        </w:rPr>
        <w:br/>
        <w:t xml:space="preserve">и осуществлении первичного воинского учета </w:t>
      </w:r>
      <w:r w:rsidR="00004697" w:rsidRPr="00004697">
        <w:rPr>
          <w:sz w:val="26"/>
          <w:szCs w:val="26"/>
        </w:rPr>
        <w:br/>
        <w:t>на территории Куйбышевского сельсовета»» отменить.</w:t>
      </w:r>
    </w:p>
    <w:p w:rsidR="00FB53EB" w:rsidRPr="00004697" w:rsidRDefault="00004697" w:rsidP="00004697">
      <w:pPr>
        <w:ind w:firstLine="708"/>
        <w:jc w:val="both"/>
        <w:rPr>
          <w:sz w:val="26"/>
          <w:szCs w:val="26"/>
        </w:rPr>
      </w:pPr>
      <w:r w:rsidRPr="00004697">
        <w:rPr>
          <w:sz w:val="26"/>
          <w:szCs w:val="26"/>
        </w:rPr>
        <w:t xml:space="preserve"> 4. </w:t>
      </w:r>
      <w:r w:rsidR="00FB53EB" w:rsidRPr="00004697">
        <w:rPr>
          <w:sz w:val="26"/>
          <w:szCs w:val="26"/>
        </w:rPr>
        <w:t xml:space="preserve">Контроль за исполнением настоящего постановления </w:t>
      </w:r>
      <w:r w:rsidR="00453FA9" w:rsidRPr="00004697">
        <w:rPr>
          <w:sz w:val="26"/>
          <w:szCs w:val="26"/>
        </w:rPr>
        <w:t>оставляю за собой</w:t>
      </w:r>
      <w:r w:rsidR="00FB53EB" w:rsidRPr="00004697">
        <w:rPr>
          <w:sz w:val="26"/>
          <w:szCs w:val="26"/>
        </w:rPr>
        <w:t>.</w:t>
      </w:r>
    </w:p>
    <w:p w:rsidR="00FB53EB" w:rsidRDefault="00FB53EB" w:rsidP="00544AB1">
      <w:pPr>
        <w:jc w:val="both"/>
        <w:rPr>
          <w:sz w:val="26"/>
          <w:szCs w:val="26"/>
        </w:rPr>
      </w:pPr>
    </w:p>
    <w:p w:rsidR="00682058" w:rsidRPr="00004697" w:rsidRDefault="00682058" w:rsidP="00544AB1">
      <w:pPr>
        <w:jc w:val="both"/>
        <w:rPr>
          <w:sz w:val="26"/>
          <w:szCs w:val="26"/>
        </w:rPr>
      </w:pPr>
    </w:p>
    <w:p w:rsidR="00004697" w:rsidRPr="00004697" w:rsidRDefault="00004697" w:rsidP="00544AB1">
      <w:pPr>
        <w:jc w:val="both"/>
        <w:rPr>
          <w:sz w:val="26"/>
          <w:szCs w:val="26"/>
        </w:rPr>
      </w:pPr>
    </w:p>
    <w:p w:rsidR="003E4BC0" w:rsidRDefault="003E4BC0" w:rsidP="00544AB1">
      <w:pPr>
        <w:jc w:val="both"/>
        <w:rPr>
          <w:sz w:val="26"/>
          <w:szCs w:val="26"/>
        </w:rPr>
      </w:pPr>
      <w:r w:rsidRPr="00004697">
        <w:rPr>
          <w:sz w:val="26"/>
          <w:szCs w:val="26"/>
        </w:rPr>
        <w:t>Глава</w:t>
      </w:r>
      <w:r w:rsidR="00004697" w:rsidRPr="00004697">
        <w:rPr>
          <w:sz w:val="26"/>
          <w:szCs w:val="26"/>
        </w:rPr>
        <w:t xml:space="preserve"> </w:t>
      </w:r>
      <w:r w:rsidRPr="00004697">
        <w:rPr>
          <w:sz w:val="26"/>
          <w:szCs w:val="26"/>
        </w:rPr>
        <w:t>К</w:t>
      </w:r>
      <w:r w:rsidR="007E6AA4" w:rsidRPr="00004697">
        <w:rPr>
          <w:sz w:val="26"/>
          <w:szCs w:val="26"/>
        </w:rPr>
        <w:t>уйбышев</w:t>
      </w:r>
      <w:r w:rsidRPr="00004697">
        <w:rPr>
          <w:sz w:val="26"/>
          <w:szCs w:val="26"/>
        </w:rPr>
        <w:t xml:space="preserve">ского сельсовета                                                </w:t>
      </w:r>
      <w:r w:rsidR="008F4FC0" w:rsidRPr="00004697">
        <w:rPr>
          <w:sz w:val="26"/>
          <w:szCs w:val="26"/>
        </w:rPr>
        <w:t>Л.С. Чаптыков</w:t>
      </w:r>
    </w:p>
    <w:p w:rsidR="00682058" w:rsidRDefault="00682058" w:rsidP="00544AB1">
      <w:pPr>
        <w:jc w:val="both"/>
        <w:rPr>
          <w:sz w:val="26"/>
          <w:szCs w:val="26"/>
        </w:rPr>
      </w:pPr>
    </w:p>
    <w:p w:rsidR="00682058" w:rsidRDefault="00682058" w:rsidP="00544AB1">
      <w:pPr>
        <w:jc w:val="both"/>
        <w:rPr>
          <w:sz w:val="26"/>
          <w:szCs w:val="26"/>
        </w:rPr>
      </w:pPr>
    </w:p>
    <w:p w:rsidR="00682058" w:rsidRDefault="00682058" w:rsidP="00682058">
      <w:pPr>
        <w:ind w:left="5670"/>
        <w:jc w:val="both"/>
        <w:rPr>
          <w:sz w:val="26"/>
          <w:szCs w:val="26"/>
        </w:rPr>
      </w:pPr>
      <w:r>
        <w:t xml:space="preserve">                                                                             </w:t>
      </w:r>
    </w:p>
    <w:p w:rsidR="00682058" w:rsidRPr="00682058" w:rsidRDefault="00682058" w:rsidP="00682058">
      <w:pPr>
        <w:ind w:left="5670"/>
        <w:jc w:val="both"/>
        <w:rPr>
          <w:sz w:val="26"/>
          <w:szCs w:val="26"/>
        </w:rPr>
      </w:pPr>
      <w:r w:rsidRPr="00682058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 xml:space="preserve">№ 1 </w:t>
      </w:r>
      <w:r w:rsidRPr="00682058">
        <w:rPr>
          <w:sz w:val="26"/>
          <w:szCs w:val="26"/>
        </w:rPr>
        <w:t>к постановлению                                                      администрации Куйбышевского</w:t>
      </w:r>
    </w:p>
    <w:p w:rsidR="00682058" w:rsidRDefault="00682058" w:rsidP="00682058">
      <w:pPr>
        <w:ind w:left="5670"/>
        <w:jc w:val="both"/>
      </w:pPr>
      <w:r w:rsidRPr="00682058">
        <w:rPr>
          <w:sz w:val="26"/>
          <w:szCs w:val="26"/>
        </w:rPr>
        <w:t>сельсовета  от 06.12.201</w:t>
      </w:r>
      <w:r w:rsidR="00825502">
        <w:rPr>
          <w:sz w:val="26"/>
          <w:szCs w:val="26"/>
        </w:rPr>
        <w:t>8</w:t>
      </w:r>
      <w:r w:rsidRPr="00682058">
        <w:rPr>
          <w:sz w:val="26"/>
          <w:szCs w:val="26"/>
        </w:rPr>
        <w:t xml:space="preserve"> года № </w:t>
      </w:r>
      <w:r w:rsidR="00825502">
        <w:t>236</w:t>
      </w:r>
      <w:r>
        <w:t xml:space="preserve">                      </w:t>
      </w:r>
      <w:r>
        <w:br/>
        <w:t xml:space="preserve">                                                            </w:t>
      </w:r>
    </w:p>
    <w:p w:rsidR="00682058" w:rsidRDefault="00682058" w:rsidP="00682058">
      <w:pPr>
        <w:jc w:val="right"/>
      </w:pPr>
    </w:p>
    <w:tbl>
      <w:tblPr>
        <w:tblW w:w="0" w:type="auto"/>
        <w:tblLook w:val="01E0"/>
      </w:tblPr>
      <w:tblGrid>
        <w:gridCol w:w="4068"/>
        <w:gridCol w:w="1620"/>
        <w:gridCol w:w="3883"/>
      </w:tblGrid>
      <w:tr w:rsidR="00682058" w:rsidRPr="00EE043F" w:rsidTr="00C62B16">
        <w:trPr>
          <w:trHeight w:val="486"/>
        </w:trPr>
        <w:tc>
          <w:tcPr>
            <w:tcW w:w="4068" w:type="dxa"/>
            <w:vAlign w:val="center"/>
          </w:tcPr>
          <w:p w:rsidR="00682058" w:rsidRPr="00EE043F" w:rsidRDefault="00682058" w:rsidP="00C62B16">
            <w:pPr>
              <w:jc w:val="center"/>
              <w:rPr>
                <w:sz w:val="26"/>
                <w:szCs w:val="26"/>
              </w:rPr>
            </w:pPr>
            <w:r w:rsidRPr="00EE043F">
              <w:rPr>
                <w:sz w:val="26"/>
                <w:szCs w:val="26"/>
              </w:rPr>
              <w:t>«СОГЛАСОВАНО»</w:t>
            </w:r>
          </w:p>
        </w:tc>
        <w:tc>
          <w:tcPr>
            <w:tcW w:w="1620" w:type="dxa"/>
            <w:vAlign w:val="center"/>
          </w:tcPr>
          <w:p w:rsidR="00682058" w:rsidRPr="00EE043F" w:rsidRDefault="00682058" w:rsidP="00C62B16">
            <w:pPr>
              <w:rPr>
                <w:sz w:val="26"/>
                <w:szCs w:val="26"/>
              </w:rPr>
            </w:pPr>
          </w:p>
        </w:tc>
        <w:tc>
          <w:tcPr>
            <w:tcW w:w="3883" w:type="dxa"/>
            <w:vAlign w:val="center"/>
          </w:tcPr>
          <w:p w:rsidR="00682058" w:rsidRPr="00EE043F" w:rsidRDefault="00682058" w:rsidP="00C62B16">
            <w:pPr>
              <w:jc w:val="center"/>
              <w:rPr>
                <w:sz w:val="26"/>
                <w:szCs w:val="26"/>
              </w:rPr>
            </w:pPr>
            <w:r w:rsidRPr="00EE043F">
              <w:rPr>
                <w:sz w:val="26"/>
                <w:szCs w:val="26"/>
              </w:rPr>
              <w:t>«УТВЕРЖДАЮ»</w:t>
            </w:r>
          </w:p>
        </w:tc>
      </w:tr>
      <w:tr w:rsidR="00682058" w:rsidRPr="00EE043F" w:rsidTr="00C62B16">
        <w:trPr>
          <w:trHeight w:val="483"/>
        </w:trPr>
        <w:tc>
          <w:tcPr>
            <w:tcW w:w="4068" w:type="dxa"/>
            <w:vAlign w:val="center"/>
          </w:tcPr>
          <w:p w:rsidR="00682058" w:rsidRPr="00EE043F" w:rsidRDefault="00682058" w:rsidP="00C62B16">
            <w:pPr>
              <w:jc w:val="center"/>
              <w:rPr>
                <w:sz w:val="26"/>
                <w:szCs w:val="26"/>
              </w:rPr>
            </w:pPr>
            <w:r w:rsidRPr="00EE043F">
              <w:rPr>
                <w:sz w:val="26"/>
                <w:szCs w:val="26"/>
              </w:rPr>
              <w:t>Военный комиссар г. Саяногорск и Бейского района Республики Хакасия</w:t>
            </w:r>
          </w:p>
        </w:tc>
        <w:tc>
          <w:tcPr>
            <w:tcW w:w="1620" w:type="dxa"/>
            <w:vAlign w:val="center"/>
          </w:tcPr>
          <w:p w:rsidR="00682058" w:rsidRPr="00EE043F" w:rsidRDefault="00682058" w:rsidP="00C62B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83" w:type="dxa"/>
          </w:tcPr>
          <w:p w:rsidR="00682058" w:rsidRPr="00EE043F" w:rsidRDefault="00682058" w:rsidP="00C62B16">
            <w:pPr>
              <w:jc w:val="center"/>
              <w:rPr>
                <w:sz w:val="26"/>
                <w:szCs w:val="26"/>
              </w:rPr>
            </w:pPr>
            <w:r w:rsidRPr="00EE043F">
              <w:rPr>
                <w:sz w:val="26"/>
                <w:szCs w:val="26"/>
              </w:rPr>
              <w:t>Глава администрации Куйбышевского сельсовета</w:t>
            </w:r>
          </w:p>
        </w:tc>
      </w:tr>
      <w:tr w:rsidR="00682058" w:rsidRPr="00EE043F" w:rsidTr="00C62B16">
        <w:trPr>
          <w:trHeight w:val="483"/>
        </w:trPr>
        <w:tc>
          <w:tcPr>
            <w:tcW w:w="4068" w:type="dxa"/>
            <w:vAlign w:val="center"/>
          </w:tcPr>
          <w:p w:rsidR="00682058" w:rsidRPr="00EE043F" w:rsidRDefault="00682058" w:rsidP="00C62B16">
            <w:pPr>
              <w:jc w:val="right"/>
              <w:rPr>
                <w:sz w:val="26"/>
                <w:szCs w:val="26"/>
              </w:rPr>
            </w:pPr>
            <w:r w:rsidRPr="00EE043F">
              <w:rPr>
                <w:sz w:val="26"/>
                <w:szCs w:val="26"/>
              </w:rPr>
              <w:t>В.Н. Журавлев</w:t>
            </w:r>
          </w:p>
        </w:tc>
        <w:tc>
          <w:tcPr>
            <w:tcW w:w="1620" w:type="dxa"/>
            <w:vAlign w:val="center"/>
          </w:tcPr>
          <w:p w:rsidR="00682058" w:rsidRPr="00EE043F" w:rsidRDefault="00682058" w:rsidP="00C62B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83" w:type="dxa"/>
            <w:vAlign w:val="center"/>
          </w:tcPr>
          <w:p w:rsidR="00682058" w:rsidRPr="00EE043F" w:rsidRDefault="00682058" w:rsidP="00C62B16">
            <w:pPr>
              <w:jc w:val="right"/>
              <w:rPr>
                <w:sz w:val="26"/>
                <w:szCs w:val="26"/>
              </w:rPr>
            </w:pPr>
            <w:r w:rsidRPr="00EE043F">
              <w:rPr>
                <w:sz w:val="26"/>
                <w:szCs w:val="26"/>
              </w:rPr>
              <w:t>Л.С. Чаптыков</w:t>
            </w:r>
          </w:p>
        </w:tc>
      </w:tr>
      <w:tr w:rsidR="00682058" w:rsidRPr="00EE043F" w:rsidTr="00C62B16">
        <w:trPr>
          <w:trHeight w:val="483"/>
        </w:trPr>
        <w:tc>
          <w:tcPr>
            <w:tcW w:w="4068" w:type="dxa"/>
            <w:vAlign w:val="center"/>
          </w:tcPr>
          <w:p w:rsidR="00682058" w:rsidRPr="00EE043F" w:rsidRDefault="00682058" w:rsidP="00834D8C">
            <w:pPr>
              <w:rPr>
                <w:sz w:val="26"/>
                <w:szCs w:val="26"/>
              </w:rPr>
            </w:pPr>
            <w:r w:rsidRPr="00EE043F">
              <w:rPr>
                <w:sz w:val="26"/>
                <w:szCs w:val="26"/>
              </w:rPr>
              <w:t>«___» ________ 201</w:t>
            </w:r>
            <w:r w:rsidR="00834D8C">
              <w:rPr>
                <w:sz w:val="26"/>
                <w:szCs w:val="26"/>
                <w:lang w:val="en-US"/>
              </w:rPr>
              <w:t>8</w:t>
            </w:r>
            <w:r w:rsidRPr="00EE043F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620" w:type="dxa"/>
            <w:vAlign w:val="center"/>
          </w:tcPr>
          <w:p w:rsidR="00682058" w:rsidRPr="00EE043F" w:rsidRDefault="00682058" w:rsidP="00C62B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83" w:type="dxa"/>
            <w:vAlign w:val="center"/>
          </w:tcPr>
          <w:p w:rsidR="00682058" w:rsidRPr="00EE043F" w:rsidRDefault="00682058" w:rsidP="00C62B16">
            <w:pPr>
              <w:rPr>
                <w:sz w:val="26"/>
                <w:szCs w:val="26"/>
              </w:rPr>
            </w:pPr>
          </w:p>
          <w:p w:rsidR="00682058" w:rsidRPr="00EE043F" w:rsidRDefault="00682058" w:rsidP="00C62B16">
            <w:pPr>
              <w:rPr>
                <w:sz w:val="26"/>
                <w:szCs w:val="26"/>
              </w:rPr>
            </w:pPr>
            <w:r w:rsidRPr="00EE043F">
              <w:rPr>
                <w:sz w:val="26"/>
                <w:szCs w:val="26"/>
              </w:rPr>
              <w:t>«___» ________ 201</w:t>
            </w:r>
            <w:r w:rsidR="00834D8C">
              <w:rPr>
                <w:sz w:val="26"/>
                <w:szCs w:val="26"/>
                <w:lang w:val="en-US"/>
              </w:rPr>
              <w:t>8</w:t>
            </w:r>
            <w:r w:rsidRPr="00EE043F">
              <w:rPr>
                <w:sz w:val="26"/>
                <w:szCs w:val="26"/>
              </w:rPr>
              <w:t xml:space="preserve"> г.</w:t>
            </w:r>
          </w:p>
          <w:p w:rsidR="00682058" w:rsidRPr="00EE043F" w:rsidRDefault="00682058" w:rsidP="00C62B16">
            <w:pPr>
              <w:rPr>
                <w:sz w:val="26"/>
                <w:szCs w:val="26"/>
              </w:rPr>
            </w:pPr>
          </w:p>
        </w:tc>
      </w:tr>
    </w:tbl>
    <w:p w:rsidR="00682058" w:rsidRPr="00EE043F" w:rsidRDefault="00682058" w:rsidP="00682058">
      <w:pPr>
        <w:tabs>
          <w:tab w:val="left" w:pos="5580"/>
        </w:tabs>
        <w:rPr>
          <w:sz w:val="26"/>
          <w:szCs w:val="26"/>
        </w:rPr>
      </w:pPr>
    </w:p>
    <w:p w:rsidR="00682058" w:rsidRPr="004F1DFF" w:rsidRDefault="00682058" w:rsidP="00682058">
      <w:pPr>
        <w:tabs>
          <w:tab w:val="left" w:pos="5580"/>
        </w:tabs>
        <w:rPr>
          <w:sz w:val="26"/>
          <w:szCs w:val="26"/>
        </w:rPr>
      </w:pPr>
    </w:p>
    <w:p w:rsidR="00682058" w:rsidRPr="00786D33" w:rsidRDefault="00682058" w:rsidP="00682058">
      <w:pPr>
        <w:tabs>
          <w:tab w:val="left" w:pos="5580"/>
        </w:tabs>
        <w:jc w:val="center"/>
        <w:rPr>
          <w:b/>
          <w:sz w:val="28"/>
          <w:szCs w:val="28"/>
        </w:rPr>
      </w:pPr>
      <w:r w:rsidRPr="004F1DFF">
        <w:rPr>
          <w:b/>
          <w:sz w:val="26"/>
          <w:szCs w:val="26"/>
        </w:rPr>
        <w:t>ПОЛОЖЕНИЕ</w:t>
      </w:r>
    </w:p>
    <w:p w:rsidR="00682058" w:rsidRPr="00682058" w:rsidRDefault="00682058" w:rsidP="00682058">
      <w:pPr>
        <w:tabs>
          <w:tab w:val="left" w:pos="5580"/>
        </w:tabs>
        <w:jc w:val="center"/>
        <w:rPr>
          <w:sz w:val="26"/>
          <w:szCs w:val="26"/>
        </w:rPr>
      </w:pPr>
      <w:r w:rsidRPr="00682058">
        <w:rPr>
          <w:sz w:val="26"/>
          <w:szCs w:val="26"/>
        </w:rPr>
        <w:t xml:space="preserve">Об организации и осуществлении первичного воинского учета </w:t>
      </w:r>
      <w:r w:rsidRPr="00682058">
        <w:rPr>
          <w:sz w:val="26"/>
          <w:szCs w:val="26"/>
        </w:rPr>
        <w:br/>
        <w:t>на территории Куйбышевского сельсовета Бейского района</w:t>
      </w:r>
    </w:p>
    <w:p w:rsidR="00682058" w:rsidRPr="00786D33" w:rsidRDefault="00682058" w:rsidP="00682058">
      <w:pPr>
        <w:tabs>
          <w:tab w:val="left" w:pos="5580"/>
        </w:tabs>
        <w:jc w:val="center"/>
        <w:rPr>
          <w:sz w:val="28"/>
          <w:szCs w:val="28"/>
        </w:rPr>
      </w:pPr>
    </w:p>
    <w:p w:rsidR="00682058" w:rsidRPr="004F1DFF" w:rsidRDefault="00682058" w:rsidP="00682058">
      <w:pPr>
        <w:tabs>
          <w:tab w:val="left" w:pos="5580"/>
        </w:tabs>
        <w:jc w:val="center"/>
        <w:rPr>
          <w:b/>
          <w:sz w:val="26"/>
          <w:szCs w:val="26"/>
        </w:rPr>
      </w:pPr>
      <w:r w:rsidRPr="004F1DFF">
        <w:rPr>
          <w:b/>
          <w:sz w:val="26"/>
          <w:szCs w:val="26"/>
          <w:lang w:val="en-US"/>
        </w:rPr>
        <w:t>I</w:t>
      </w:r>
      <w:r w:rsidRPr="004F1DFF">
        <w:rPr>
          <w:b/>
          <w:sz w:val="26"/>
          <w:szCs w:val="26"/>
        </w:rPr>
        <w:t>. ОБЩИЕ ПОЛОЖЕНИЯ</w:t>
      </w:r>
    </w:p>
    <w:p w:rsidR="00682058" w:rsidRPr="00682058" w:rsidRDefault="00682058" w:rsidP="00682058">
      <w:pPr>
        <w:tabs>
          <w:tab w:val="left" w:pos="5580"/>
        </w:tabs>
        <w:jc w:val="both"/>
        <w:rPr>
          <w:sz w:val="26"/>
          <w:szCs w:val="26"/>
        </w:rPr>
      </w:pPr>
      <w:r>
        <w:rPr>
          <w:b/>
          <w:sz w:val="28"/>
          <w:szCs w:val="28"/>
        </w:rPr>
        <w:t xml:space="preserve">          </w:t>
      </w:r>
      <w:r w:rsidRPr="00682058">
        <w:rPr>
          <w:sz w:val="26"/>
          <w:szCs w:val="26"/>
        </w:rPr>
        <w:t>1.1. Военно-учетный работник (далее ВУР) Куйбышевского сельсовета является сотрудником администрации сельсовета.  ВУР в своей деятельности руководствуется конституцией Российской Федерации, Федеральными законами 1996 года № 61-ФЗ «Об обороне», 1997 года № 31-ФЗ «О мобилизационной подготовке и мобилизации в Российской Федерации», 1998 года № 53-ФЗ «О воинской обязанности и военной службе»,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27 ноября 2006 года № 719 «Об утверждении Положения о воинском учете», с изменениями и дополнениями в отдельные законодательные акты, «Инструкцией по бронированию на период мобилизации и на военное время граждан Российской Федерации, пребывающих в запасе Вооруженных Сил Российской Федерации, федеральных органах исполнительной власти, имеющих запас, и работающих в органах государственной власти, органах местного самоуправления и организациях», законами Республики Хакасия, Уставом Куйбышевского сельсовета, иными нормативными актами сельсовета, а также настоящим Положением.</w:t>
      </w:r>
    </w:p>
    <w:p w:rsidR="00682058" w:rsidRPr="00682058" w:rsidRDefault="00682058" w:rsidP="00682058">
      <w:pPr>
        <w:tabs>
          <w:tab w:val="left" w:pos="5580"/>
        </w:tabs>
        <w:jc w:val="both"/>
        <w:rPr>
          <w:sz w:val="26"/>
          <w:szCs w:val="26"/>
        </w:rPr>
      </w:pPr>
      <w:r w:rsidRPr="00682058">
        <w:rPr>
          <w:sz w:val="26"/>
          <w:szCs w:val="26"/>
        </w:rPr>
        <w:t xml:space="preserve">          Положение «Об организации и осуществлении первичного воинского учета» утверждается Главой Куйбышевского сельсовета Бейского района.</w:t>
      </w:r>
    </w:p>
    <w:p w:rsidR="00682058" w:rsidRDefault="00682058" w:rsidP="00682058">
      <w:pPr>
        <w:tabs>
          <w:tab w:val="left" w:pos="5580"/>
        </w:tabs>
        <w:jc w:val="center"/>
        <w:rPr>
          <w:b/>
          <w:sz w:val="28"/>
          <w:szCs w:val="28"/>
        </w:rPr>
      </w:pPr>
    </w:p>
    <w:p w:rsidR="00682058" w:rsidRPr="004F1DFF" w:rsidRDefault="00682058" w:rsidP="00682058">
      <w:pPr>
        <w:tabs>
          <w:tab w:val="left" w:pos="5580"/>
        </w:tabs>
        <w:jc w:val="center"/>
        <w:rPr>
          <w:b/>
          <w:sz w:val="26"/>
          <w:szCs w:val="26"/>
        </w:rPr>
      </w:pPr>
      <w:r w:rsidRPr="004F1DFF">
        <w:rPr>
          <w:b/>
          <w:sz w:val="26"/>
          <w:szCs w:val="26"/>
          <w:lang w:val="en-US"/>
        </w:rPr>
        <w:t>II</w:t>
      </w:r>
      <w:r w:rsidRPr="004F1DFF">
        <w:rPr>
          <w:b/>
          <w:sz w:val="26"/>
          <w:szCs w:val="26"/>
        </w:rPr>
        <w:t>. ОСНОВНЫЕ ЗАДАЧИ</w:t>
      </w:r>
    </w:p>
    <w:p w:rsidR="00682058" w:rsidRPr="004F1DFF" w:rsidRDefault="00682058" w:rsidP="00682058">
      <w:pPr>
        <w:tabs>
          <w:tab w:val="left" w:pos="5580"/>
        </w:tabs>
        <w:jc w:val="both"/>
        <w:rPr>
          <w:sz w:val="26"/>
          <w:szCs w:val="26"/>
        </w:rPr>
      </w:pPr>
      <w:r w:rsidRPr="004F1DFF">
        <w:rPr>
          <w:b/>
          <w:sz w:val="26"/>
          <w:szCs w:val="26"/>
        </w:rPr>
        <w:t xml:space="preserve">          </w:t>
      </w:r>
      <w:r w:rsidRPr="004F1DFF">
        <w:rPr>
          <w:sz w:val="26"/>
          <w:szCs w:val="26"/>
        </w:rPr>
        <w:t>2.1. Основными задачами ВУР являются:</w:t>
      </w:r>
    </w:p>
    <w:p w:rsidR="00682058" w:rsidRPr="004F1DFF" w:rsidRDefault="00682058" w:rsidP="00682058">
      <w:pPr>
        <w:tabs>
          <w:tab w:val="left" w:pos="5580"/>
        </w:tabs>
        <w:jc w:val="both"/>
        <w:rPr>
          <w:sz w:val="26"/>
          <w:szCs w:val="26"/>
        </w:rPr>
      </w:pPr>
      <w:r w:rsidRPr="004F1DFF">
        <w:rPr>
          <w:sz w:val="26"/>
          <w:szCs w:val="26"/>
        </w:rPr>
        <w:t xml:space="preserve">          - обеспечение исполнения гражданами воинской обязанности, установленной «О воинской обязанности и военной службе», «О мобилизационной подготовке и мобилизации в Российской федерации»;</w:t>
      </w:r>
    </w:p>
    <w:p w:rsidR="00682058" w:rsidRPr="004F1DFF" w:rsidRDefault="00682058" w:rsidP="00682058">
      <w:pPr>
        <w:tabs>
          <w:tab w:val="left" w:pos="5580"/>
        </w:tabs>
        <w:jc w:val="both"/>
        <w:rPr>
          <w:sz w:val="26"/>
          <w:szCs w:val="26"/>
        </w:rPr>
      </w:pPr>
      <w:r w:rsidRPr="004F1DFF">
        <w:rPr>
          <w:sz w:val="26"/>
          <w:szCs w:val="26"/>
        </w:rPr>
        <w:t xml:space="preserve">          - документальное оформление сведений воинского учета о гражданах, состоящих на воинском учете;</w:t>
      </w:r>
    </w:p>
    <w:p w:rsidR="00682058" w:rsidRPr="004F1DFF" w:rsidRDefault="00682058" w:rsidP="00682058">
      <w:pPr>
        <w:tabs>
          <w:tab w:val="left" w:pos="5580"/>
        </w:tabs>
        <w:jc w:val="both"/>
        <w:rPr>
          <w:sz w:val="26"/>
          <w:szCs w:val="26"/>
        </w:rPr>
      </w:pPr>
      <w:r w:rsidRPr="004F1DFF">
        <w:rPr>
          <w:sz w:val="26"/>
          <w:szCs w:val="26"/>
        </w:rPr>
        <w:lastRenderedPageBreak/>
        <w:t xml:space="preserve">          - анализ количественного состава и качественного состояния призывных мобилизационных ресурсов для эффективного использования в интересах обеспечения обороны страны и безопасности государства;</w:t>
      </w:r>
    </w:p>
    <w:p w:rsidR="00682058" w:rsidRPr="004F1DFF" w:rsidRDefault="00682058" w:rsidP="00682058">
      <w:pPr>
        <w:tabs>
          <w:tab w:val="left" w:pos="5580"/>
        </w:tabs>
        <w:jc w:val="both"/>
        <w:rPr>
          <w:sz w:val="26"/>
          <w:szCs w:val="26"/>
        </w:rPr>
      </w:pPr>
      <w:r w:rsidRPr="004F1DFF">
        <w:rPr>
          <w:sz w:val="26"/>
          <w:szCs w:val="26"/>
        </w:rPr>
        <w:t xml:space="preserve">          - 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</w:r>
    </w:p>
    <w:p w:rsidR="00682058" w:rsidRPr="004F1DFF" w:rsidRDefault="00682058" w:rsidP="00682058">
      <w:pPr>
        <w:tabs>
          <w:tab w:val="left" w:pos="5580"/>
        </w:tabs>
        <w:jc w:val="center"/>
        <w:rPr>
          <w:b/>
          <w:sz w:val="26"/>
          <w:szCs w:val="26"/>
        </w:rPr>
      </w:pPr>
    </w:p>
    <w:p w:rsidR="00682058" w:rsidRPr="004F1DFF" w:rsidRDefault="00682058" w:rsidP="00682058">
      <w:pPr>
        <w:tabs>
          <w:tab w:val="left" w:pos="5580"/>
        </w:tabs>
        <w:jc w:val="center"/>
        <w:rPr>
          <w:b/>
          <w:sz w:val="26"/>
          <w:szCs w:val="26"/>
        </w:rPr>
      </w:pPr>
      <w:r w:rsidRPr="004F1DFF">
        <w:rPr>
          <w:b/>
          <w:sz w:val="26"/>
          <w:szCs w:val="26"/>
          <w:lang w:val="en-US"/>
        </w:rPr>
        <w:t>III</w:t>
      </w:r>
      <w:r w:rsidRPr="004F1DFF">
        <w:rPr>
          <w:b/>
          <w:sz w:val="26"/>
          <w:szCs w:val="26"/>
        </w:rPr>
        <w:t>. ФУНКЦИИ</w:t>
      </w:r>
    </w:p>
    <w:p w:rsidR="00682058" w:rsidRPr="004F1DFF" w:rsidRDefault="00682058" w:rsidP="00682058">
      <w:pPr>
        <w:tabs>
          <w:tab w:val="left" w:pos="5580"/>
        </w:tabs>
        <w:jc w:val="both"/>
        <w:rPr>
          <w:sz w:val="26"/>
          <w:szCs w:val="26"/>
        </w:rPr>
      </w:pPr>
      <w:r w:rsidRPr="004F1DFF">
        <w:rPr>
          <w:b/>
          <w:sz w:val="26"/>
          <w:szCs w:val="26"/>
        </w:rPr>
        <w:t xml:space="preserve">          </w:t>
      </w:r>
      <w:r w:rsidRPr="004F1DFF">
        <w:rPr>
          <w:sz w:val="26"/>
          <w:szCs w:val="26"/>
        </w:rPr>
        <w:t>3.1. Обеспечить выполнение функций, возложенных на администрацию в повседневной деятельности по первичному воинскому учету, воинскому учету и бронированию граждан, пребывающих в запасе из числа работающих в администрации сельсовета.</w:t>
      </w:r>
    </w:p>
    <w:p w:rsidR="00682058" w:rsidRPr="004F1DFF" w:rsidRDefault="00682058" w:rsidP="00682058">
      <w:pPr>
        <w:tabs>
          <w:tab w:val="left" w:pos="5580"/>
        </w:tabs>
        <w:jc w:val="both"/>
        <w:rPr>
          <w:sz w:val="26"/>
          <w:szCs w:val="26"/>
        </w:rPr>
      </w:pPr>
      <w:r w:rsidRPr="004F1DFF">
        <w:rPr>
          <w:sz w:val="26"/>
          <w:szCs w:val="26"/>
        </w:rPr>
        <w:t xml:space="preserve">          3.2. осуществлять первичный воинский учет граждан, пребывающих в запасе и граждан, подлежащих призыву на военную службу, проживающих или пребывающих (на срок более 3 месяцев) на территории, на которой осуществляет свою деятельность сельсовет.</w:t>
      </w:r>
    </w:p>
    <w:p w:rsidR="00682058" w:rsidRPr="004F1DFF" w:rsidRDefault="00682058" w:rsidP="00682058">
      <w:pPr>
        <w:tabs>
          <w:tab w:val="left" w:pos="5580"/>
        </w:tabs>
        <w:jc w:val="both"/>
        <w:rPr>
          <w:sz w:val="26"/>
          <w:szCs w:val="26"/>
        </w:rPr>
      </w:pPr>
      <w:r w:rsidRPr="004F1DFF">
        <w:rPr>
          <w:sz w:val="26"/>
          <w:szCs w:val="26"/>
        </w:rPr>
        <w:t xml:space="preserve">          3.3. Выявлять совместно с участковым уполномоченным полиции межрайонного ОМВД России Республики Хакасия по Бейскому району граждан, постоянно или временно проживающих на территории, на которой осуществляет свою деятельность сельсовет, обязанных состоять на воинском учете.</w:t>
      </w:r>
    </w:p>
    <w:p w:rsidR="00682058" w:rsidRPr="004F1DFF" w:rsidRDefault="00682058" w:rsidP="00682058">
      <w:pPr>
        <w:tabs>
          <w:tab w:val="left" w:pos="5580"/>
        </w:tabs>
        <w:jc w:val="both"/>
        <w:rPr>
          <w:sz w:val="26"/>
          <w:szCs w:val="26"/>
        </w:rPr>
      </w:pPr>
      <w:r w:rsidRPr="004F1DFF">
        <w:rPr>
          <w:sz w:val="26"/>
          <w:szCs w:val="26"/>
        </w:rPr>
        <w:t xml:space="preserve">          3.4. Вести учет организаций, находящихся на территории, на которой осуществляет свою деятельность сельсовет, и контролировать ведение в них воинского учета.</w:t>
      </w:r>
    </w:p>
    <w:p w:rsidR="00682058" w:rsidRPr="004F1DFF" w:rsidRDefault="00682058" w:rsidP="00682058">
      <w:pPr>
        <w:tabs>
          <w:tab w:val="left" w:pos="5580"/>
        </w:tabs>
        <w:jc w:val="both"/>
        <w:rPr>
          <w:sz w:val="26"/>
          <w:szCs w:val="26"/>
        </w:rPr>
      </w:pPr>
      <w:r w:rsidRPr="004F1DFF">
        <w:rPr>
          <w:sz w:val="26"/>
          <w:szCs w:val="26"/>
        </w:rPr>
        <w:t xml:space="preserve">          3.5. Сверять не реже одного раза в год документы первичного воинского учета с документами воинского учета военного комиссариата г. Саяногорск и Бейского района Республики Хакасия (далее ВК), организаций, а также с карточками регистрации или домовыми книгами.</w:t>
      </w:r>
    </w:p>
    <w:p w:rsidR="00682058" w:rsidRPr="004F1DFF" w:rsidRDefault="00682058" w:rsidP="00682058">
      <w:pPr>
        <w:tabs>
          <w:tab w:val="left" w:pos="5580"/>
        </w:tabs>
        <w:jc w:val="both"/>
        <w:rPr>
          <w:sz w:val="26"/>
          <w:szCs w:val="26"/>
        </w:rPr>
      </w:pPr>
      <w:r w:rsidRPr="004F1DFF">
        <w:rPr>
          <w:sz w:val="26"/>
          <w:szCs w:val="26"/>
        </w:rPr>
        <w:t xml:space="preserve">          3.6. По указанию ВК оповещать граждан о вызовах в ВК.</w:t>
      </w:r>
    </w:p>
    <w:p w:rsidR="00682058" w:rsidRPr="004F1DFF" w:rsidRDefault="00682058" w:rsidP="00682058">
      <w:pPr>
        <w:tabs>
          <w:tab w:val="left" w:pos="5580"/>
        </w:tabs>
        <w:jc w:val="both"/>
        <w:rPr>
          <w:sz w:val="26"/>
          <w:szCs w:val="26"/>
        </w:rPr>
      </w:pPr>
      <w:r w:rsidRPr="004F1DFF">
        <w:rPr>
          <w:sz w:val="26"/>
          <w:szCs w:val="26"/>
        </w:rPr>
        <w:t xml:space="preserve">          3.7. Своевременно вносить изменения в сведения, содержащиеся в документах первичного воинского учета, и в 2-недельный срок  сообщать о внесенных изменениях в ВК.</w:t>
      </w:r>
    </w:p>
    <w:p w:rsidR="00682058" w:rsidRPr="004F1DFF" w:rsidRDefault="00682058" w:rsidP="00682058">
      <w:pPr>
        <w:tabs>
          <w:tab w:val="left" w:pos="5580"/>
        </w:tabs>
        <w:jc w:val="both"/>
        <w:rPr>
          <w:sz w:val="26"/>
          <w:szCs w:val="26"/>
        </w:rPr>
      </w:pPr>
      <w:r w:rsidRPr="004F1DFF">
        <w:rPr>
          <w:sz w:val="26"/>
          <w:szCs w:val="26"/>
        </w:rPr>
        <w:t xml:space="preserve">          3.8. Ежегодно представлять в ВК, до 1 ноября списки юношей 15-ти, 16-ти летнего возраста, а до 1 октября – списки юношей, подлежащих первоначальной постановке на воинский учет в следующем году.</w:t>
      </w:r>
    </w:p>
    <w:p w:rsidR="00682058" w:rsidRPr="004F1DFF" w:rsidRDefault="00682058" w:rsidP="00682058">
      <w:pPr>
        <w:tabs>
          <w:tab w:val="left" w:pos="5580"/>
        </w:tabs>
        <w:jc w:val="both"/>
        <w:rPr>
          <w:sz w:val="26"/>
          <w:szCs w:val="26"/>
        </w:rPr>
      </w:pPr>
      <w:r w:rsidRPr="004F1DFF">
        <w:rPr>
          <w:sz w:val="26"/>
          <w:szCs w:val="26"/>
        </w:rPr>
        <w:t xml:space="preserve">          3.9.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 воинском учете и осуществлять контроль за их исполнением.</w:t>
      </w:r>
    </w:p>
    <w:p w:rsidR="00682058" w:rsidRPr="004F1DFF" w:rsidRDefault="00682058" w:rsidP="00682058">
      <w:pPr>
        <w:tabs>
          <w:tab w:val="left" w:pos="5580"/>
        </w:tabs>
        <w:jc w:val="both"/>
        <w:rPr>
          <w:b/>
          <w:sz w:val="26"/>
          <w:szCs w:val="26"/>
        </w:rPr>
      </w:pPr>
    </w:p>
    <w:p w:rsidR="00682058" w:rsidRPr="004F1DFF" w:rsidRDefault="00682058" w:rsidP="00682058">
      <w:pPr>
        <w:tabs>
          <w:tab w:val="left" w:pos="5580"/>
        </w:tabs>
        <w:jc w:val="center"/>
        <w:rPr>
          <w:b/>
          <w:sz w:val="26"/>
          <w:szCs w:val="26"/>
        </w:rPr>
      </w:pPr>
      <w:r w:rsidRPr="004F1DFF">
        <w:rPr>
          <w:b/>
          <w:sz w:val="26"/>
          <w:szCs w:val="26"/>
          <w:lang w:val="en-US"/>
        </w:rPr>
        <w:t>IV</w:t>
      </w:r>
      <w:r w:rsidRPr="004F1DFF">
        <w:rPr>
          <w:b/>
          <w:sz w:val="26"/>
          <w:szCs w:val="26"/>
        </w:rPr>
        <w:t>. ПРАВА</w:t>
      </w:r>
    </w:p>
    <w:p w:rsidR="00682058" w:rsidRPr="004F1DFF" w:rsidRDefault="00682058" w:rsidP="00682058">
      <w:pPr>
        <w:tabs>
          <w:tab w:val="left" w:pos="5580"/>
        </w:tabs>
        <w:jc w:val="both"/>
        <w:rPr>
          <w:sz w:val="26"/>
          <w:szCs w:val="26"/>
        </w:rPr>
      </w:pPr>
      <w:r w:rsidRPr="004F1DFF">
        <w:rPr>
          <w:sz w:val="26"/>
          <w:szCs w:val="26"/>
        </w:rPr>
        <w:t xml:space="preserve">          4.1. Для плановой и целенаправленной работы ВУР имеет право:</w:t>
      </w:r>
    </w:p>
    <w:p w:rsidR="00682058" w:rsidRPr="004F1DFF" w:rsidRDefault="00682058" w:rsidP="00682058">
      <w:pPr>
        <w:tabs>
          <w:tab w:val="left" w:pos="5580"/>
        </w:tabs>
        <w:jc w:val="both"/>
        <w:rPr>
          <w:sz w:val="26"/>
          <w:szCs w:val="26"/>
        </w:rPr>
      </w:pPr>
      <w:r w:rsidRPr="004F1DFF">
        <w:rPr>
          <w:sz w:val="26"/>
          <w:szCs w:val="26"/>
        </w:rPr>
        <w:t xml:space="preserve">          - 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органа исполнительной власти Республики Хакасия, органов местного самоуправления, а также учреждений и организаций, независимо от организационно-правовых форм и форм собственности;</w:t>
      </w:r>
    </w:p>
    <w:p w:rsidR="00682058" w:rsidRPr="004F1DFF" w:rsidRDefault="00682058" w:rsidP="00682058">
      <w:pPr>
        <w:tabs>
          <w:tab w:val="left" w:pos="5580"/>
        </w:tabs>
        <w:jc w:val="both"/>
        <w:rPr>
          <w:sz w:val="26"/>
          <w:szCs w:val="26"/>
        </w:rPr>
      </w:pPr>
      <w:r w:rsidRPr="004F1DFF">
        <w:rPr>
          <w:sz w:val="26"/>
          <w:szCs w:val="26"/>
        </w:rPr>
        <w:t xml:space="preserve">          - запрашивать и получать от структурных подразделений администрации сельсовета аналитические материалы, предложения по сводным планам </w:t>
      </w:r>
      <w:r w:rsidRPr="004F1DFF">
        <w:rPr>
          <w:sz w:val="26"/>
          <w:szCs w:val="26"/>
        </w:rPr>
        <w:lastRenderedPageBreak/>
        <w:t>мероприятий и информацию об их выполнении, а также другие материалы, необходимые для эффективного выполнения возложенных на ВУР задач;</w:t>
      </w:r>
    </w:p>
    <w:p w:rsidR="00682058" w:rsidRPr="004F1DFF" w:rsidRDefault="00682058" w:rsidP="00682058">
      <w:pPr>
        <w:tabs>
          <w:tab w:val="left" w:pos="5580"/>
        </w:tabs>
        <w:jc w:val="both"/>
        <w:rPr>
          <w:sz w:val="26"/>
          <w:szCs w:val="26"/>
        </w:rPr>
      </w:pPr>
      <w:r w:rsidRPr="004F1DFF">
        <w:rPr>
          <w:sz w:val="26"/>
          <w:szCs w:val="26"/>
        </w:rPr>
        <w:t xml:space="preserve">          - создавать информационные базы данных по вопросам, отнесенным к компетенции ВУР;</w:t>
      </w:r>
    </w:p>
    <w:p w:rsidR="00682058" w:rsidRPr="004F1DFF" w:rsidRDefault="00682058" w:rsidP="00682058">
      <w:pPr>
        <w:tabs>
          <w:tab w:val="left" w:pos="5580"/>
        </w:tabs>
        <w:jc w:val="both"/>
        <w:rPr>
          <w:sz w:val="26"/>
          <w:szCs w:val="26"/>
        </w:rPr>
      </w:pPr>
      <w:r w:rsidRPr="004F1DFF">
        <w:rPr>
          <w:sz w:val="26"/>
          <w:szCs w:val="26"/>
        </w:rPr>
        <w:t xml:space="preserve">          - выносить на рассмотрение Главы администрации сельсовета вопросы привлечения на договорной основе специалистов для осуществления отдельных работ;</w:t>
      </w:r>
    </w:p>
    <w:p w:rsidR="00682058" w:rsidRPr="004F1DFF" w:rsidRDefault="00682058" w:rsidP="00682058">
      <w:pPr>
        <w:tabs>
          <w:tab w:val="left" w:pos="5580"/>
        </w:tabs>
        <w:jc w:val="both"/>
        <w:rPr>
          <w:sz w:val="26"/>
          <w:szCs w:val="26"/>
        </w:rPr>
      </w:pPr>
      <w:r w:rsidRPr="004F1DFF">
        <w:rPr>
          <w:sz w:val="26"/>
          <w:szCs w:val="26"/>
        </w:rPr>
        <w:t xml:space="preserve">          - организовывать взаимодействие в установленном порядке и обеспечивать служебную переписку с федеральными органами исполнительной власти, органом исполнительной власти республики Хакасия, органами местного самоуправления, общественными объединениями, а также организациями по вопросам, отнесенным к компетенции ВУР;</w:t>
      </w:r>
    </w:p>
    <w:p w:rsidR="00682058" w:rsidRPr="004F1DFF" w:rsidRDefault="00682058" w:rsidP="00682058">
      <w:pPr>
        <w:tabs>
          <w:tab w:val="left" w:pos="5580"/>
        </w:tabs>
        <w:jc w:val="both"/>
        <w:rPr>
          <w:sz w:val="26"/>
          <w:szCs w:val="26"/>
        </w:rPr>
      </w:pPr>
      <w:r w:rsidRPr="004F1DFF">
        <w:rPr>
          <w:sz w:val="26"/>
          <w:szCs w:val="26"/>
        </w:rPr>
        <w:t xml:space="preserve">          - проводить внутренние совещания по вопросам воинского учета и бронирования.</w:t>
      </w:r>
    </w:p>
    <w:p w:rsidR="00682058" w:rsidRPr="004F1DFF" w:rsidRDefault="00682058" w:rsidP="00682058">
      <w:pPr>
        <w:tabs>
          <w:tab w:val="left" w:pos="5580"/>
        </w:tabs>
        <w:jc w:val="center"/>
        <w:rPr>
          <w:b/>
          <w:sz w:val="26"/>
          <w:szCs w:val="26"/>
        </w:rPr>
      </w:pPr>
    </w:p>
    <w:p w:rsidR="00682058" w:rsidRPr="004F1DFF" w:rsidRDefault="00682058" w:rsidP="00682058">
      <w:pPr>
        <w:tabs>
          <w:tab w:val="left" w:pos="5580"/>
        </w:tabs>
        <w:jc w:val="center"/>
        <w:rPr>
          <w:b/>
          <w:sz w:val="26"/>
          <w:szCs w:val="26"/>
        </w:rPr>
      </w:pPr>
      <w:r w:rsidRPr="004F1DFF">
        <w:rPr>
          <w:b/>
          <w:sz w:val="26"/>
          <w:szCs w:val="26"/>
          <w:lang w:val="en-US"/>
        </w:rPr>
        <w:t>V</w:t>
      </w:r>
      <w:r w:rsidRPr="004F1DFF">
        <w:rPr>
          <w:b/>
          <w:sz w:val="26"/>
          <w:szCs w:val="26"/>
        </w:rPr>
        <w:t>. РУКОВОДСТВО</w:t>
      </w:r>
    </w:p>
    <w:p w:rsidR="00682058" w:rsidRPr="004F1DFF" w:rsidRDefault="00682058" w:rsidP="00682058">
      <w:pPr>
        <w:tabs>
          <w:tab w:val="left" w:pos="5580"/>
        </w:tabs>
        <w:jc w:val="both"/>
        <w:rPr>
          <w:sz w:val="26"/>
          <w:szCs w:val="26"/>
        </w:rPr>
      </w:pPr>
      <w:r w:rsidRPr="004F1DFF">
        <w:rPr>
          <w:sz w:val="26"/>
          <w:szCs w:val="26"/>
        </w:rPr>
        <w:t xml:space="preserve">          5.1. Военно-учетный работник назначается на должность и освобождается от должности Главой сельсовета.</w:t>
      </w:r>
    </w:p>
    <w:p w:rsidR="00682058" w:rsidRPr="004F1DFF" w:rsidRDefault="00682058" w:rsidP="00682058">
      <w:pPr>
        <w:tabs>
          <w:tab w:val="left" w:pos="5580"/>
        </w:tabs>
        <w:jc w:val="both"/>
        <w:rPr>
          <w:sz w:val="26"/>
          <w:szCs w:val="26"/>
        </w:rPr>
      </w:pPr>
      <w:r w:rsidRPr="004F1DFF">
        <w:rPr>
          <w:sz w:val="26"/>
          <w:szCs w:val="26"/>
        </w:rPr>
        <w:t xml:space="preserve">          5.2. Военно-учетный работник находится в непосредственном подчинении администрации сельсовета.</w:t>
      </w:r>
    </w:p>
    <w:p w:rsidR="00682058" w:rsidRPr="004F1DFF" w:rsidRDefault="00682058" w:rsidP="00682058">
      <w:pPr>
        <w:tabs>
          <w:tab w:val="left" w:pos="5580"/>
        </w:tabs>
        <w:jc w:val="both"/>
        <w:rPr>
          <w:sz w:val="26"/>
          <w:szCs w:val="26"/>
        </w:rPr>
      </w:pPr>
      <w:r w:rsidRPr="004F1DFF">
        <w:rPr>
          <w:sz w:val="26"/>
          <w:szCs w:val="26"/>
        </w:rPr>
        <w:t xml:space="preserve">          5.3. В случае отсутствия военно-учетного работника на рабочем месте по уважительным причинам (отпуск, временная нетрудоспособность, командировка) его замещает главный бухгалтер администрации сельсовета.</w:t>
      </w:r>
    </w:p>
    <w:p w:rsidR="00682058" w:rsidRPr="004F1DFF" w:rsidRDefault="00682058" w:rsidP="00682058">
      <w:pPr>
        <w:tabs>
          <w:tab w:val="left" w:pos="5580"/>
        </w:tabs>
        <w:jc w:val="both"/>
        <w:rPr>
          <w:color w:val="FF0000"/>
          <w:sz w:val="26"/>
          <w:szCs w:val="26"/>
        </w:rPr>
      </w:pPr>
    </w:p>
    <w:p w:rsidR="00682058" w:rsidRPr="004F1DFF" w:rsidRDefault="00682058" w:rsidP="00682058">
      <w:pPr>
        <w:tabs>
          <w:tab w:val="left" w:pos="5580"/>
        </w:tabs>
        <w:jc w:val="center"/>
        <w:rPr>
          <w:b/>
          <w:sz w:val="26"/>
          <w:szCs w:val="26"/>
        </w:rPr>
      </w:pPr>
    </w:p>
    <w:p w:rsidR="00682058" w:rsidRDefault="00682058" w:rsidP="00544AB1">
      <w:pPr>
        <w:jc w:val="both"/>
        <w:rPr>
          <w:sz w:val="26"/>
          <w:szCs w:val="26"/>
        </w:rPr>
      </w:pPr>
    </w:p>
    <w:p w:rsidR="00682058" w:rsidRDefault="00682058" w:rsidP="00544AB1">
      <w:pPr>
        <w:jc w:val="both"/>
        <w:rPr>
          <w:sz w:val="26"/>
          <w:szCs w:val="26"/>
        </w:rPr>
      </w:pPr>
    </w:p>
    <w:p w:rsidR="00682058" w:rsidRDefault="00682058" w:rsidP="00544AB1">
      <w:pPr>
        <w:jc w:val="both"/>
        <w:rPr>
          <w:sz w:val="26"/>
          <w:szCs w:val="26"/>
        </w:rPr>
      </w:pPr>
    </w:p>
    <w:p w:rsidR="00682058" w:rsidRDefault="00682058" w:rsidP="00544AB1">
      <w:pPr>
        <w:jc w:val="both"/>
        <w:rPr>
          <w:sz w:val="26"/>
          <w:szCs w:val="26"/>
        </w:rPr>
      </w:pPr>
    </w:p>
    <w:p w:rsidR="00682058" w:rsidRDefault="00682058" w:rsidP="00544AB1">
      <w:pPr>
        <w:jc w:val="both"/>
        <w:rPr>
          <w:sz w:val="26"/>
          <w:szCs w:val="26"/>
        </w:rPr>
      </w:pPr>
    </w:p>
    <w:p w:rsidR="00682058" w:rsidRDefault="00682058" w:rsidP="00682058">
      <w:pPr>
        <w:pStyle w:val="21"/>
        <w:shd w:val="clear" w:color="auto" w:fill="auto"/>
        <w:spacing w:after="242" w:line="240" w:lineRule="exact"/>
        <w:ind w:left="580"/>
        <w:jc w:val="center"/>
        <w:rPr>
          <w:rStyle w:val="20"/>
          <w:b w:val="0"/>
          <w:bCs w:val="0"/>
          <w:sz w:val="28"/>
          <w:szCs w:val="28"/>
          <w:lang w:eastAsia="ru-RU"/>
        </w:rPr>
      </w:pPr>
    </w:p>
    <w:p w:rsidR="00EE043F" w:rsidRDefault="00EE043F" w:rsidP="00682058">
      <w:pPr>
        <w:pStyle w:val="21"/>
        <w:shd w:val="clear" w:color="auto" w:fill="auto"/>
        <w:spacing w:after="242" w:line="240" w:lineRule="exact"/>
        <w:ind w:left="580"/>
        <w:jc w:val="center"/>
        <w:rPr>
          <w:rStyle w:val="20"/>
          <w:b w:val="0"/>
          <w:bCs w:val="0"/>
          <w:sz w:val="28"/>
          <w:szCs w:val="28"/>
          <w:lang w:eastAsia="ru-RU"/>
        </w:rPr>
      </w:pPr>
    </w:p>
    <w:p w:rsidR="00EE043F" w:rsidRDefault="00EE043F" w:rsidP="00682058">
      <w:pPr>
        <w:pStyle w:val="21"/>
        <w:shd w:val="clear" w:color="auto" w:fill="auto"/>
        <w:spacing w:after="242" w:line="240" w:lineRule="exact"/>
        <w:ind w:left="580"/>
        <w:jc w:val="center"/>
        <w:rPr>
          <w:rStyle w:val="20"/>
          <w:b w:val="0"/>
          <w:bCs w:val="0"/>
          <w:sz w:val="28"/>
          <w:szCs w:val="28"/>
          <w:lang w:eastAsia="ru-RU"/>
        </w:rPr>
      </w:pPr>
    </w:p>
    <w:p w:rsidR="00EE043F" w:rsidRDefault="00EE043F" w:rsidP="00682058">
      <w:pPr>
        <w:pStyle w:val="21"/>
        <w:shd w:val="clear" w:color="auto" w:fill="auto"/>
        <w:spacing w:after="242" w:line="240" w:lineRule="exact"/>
        <w:ind w:left="580"/>
        <w:jc w:val="center"/>
        <w:rPr>
          <w:rStyle w:val="20"/>
          <w:b w:val="0"/>
          <w:bCs w:val="0"/>
          <w:sz w:val="28"/>
          <w:szCs w:val="28"/>
          <w:lang w:eastAsia="ru-RU"/>
        </w:rPr>
      </w:pPr>
    </w:p>
    <w:p w:rsidR="00EE043F" w:rsidRDefault="00EE043F" w:rsidP="00682058">
      <w:pPr>
        <w:pStyle w:val="21"/>
        <w:shd w:val="clear" w:color="auto" w:fill="auto"/>
        <w:spacing w:after="242" w:line="240" w:lineRule="exact"/>
        <w:ind w:left="580"/>
        <w:jc w:val="center"/>
        <w:rPr>
          <w:rStyle w:val="20"/>
          <w:b w:val="0"/>
          <w:bCs w:val="0"/>
          <w:sz w:val="28"/>
          <w:szCs w:val="28"/>
          <w:lang w:eastAsia="ru-RU"/>
        </w:rPr>
      </w:pPr>
    </w:p>
    <w:p w:rsidR="00EE043F" w:rsidRDefault="00EE043F" w:rsidP="00682058">
      <w:pPr>
        <w:pStyle w:val="21"/>
        <w:shd w:val="clear" w:color="auto" w:fill="auto"/>
        <w:spacing w:after="242" w:line="240" w:lineRule="exact"/>
        <w:ind w:left="580"/>
        <w:jc w:val="center"/>
        <w:rPr>
          <w:rStyle w:val="20"/>
          <w:b w:val="0"/>
          <w:bCs w:val="0"/>
          <w:sz w:val="28"/>
          <w:szCs w:val="28"/>
          <w:lang w:eastAsia="ru-RU"/>
        </w:rPr>
      </w:pPr>
    </w:p>
    <w:p w:rsidR="004F1DFF" w:rsidRDefault="004F1DFF" w:rsidP="00682058">
      <w:pPr>
        <w:pStyle w:val="21"/>
        <w:shd w:val="clear" w:color="auto" w:fill="auto"/>
        <w:spacing w:after="242" w:line="240" w:lineRule="exact"/>
        <w:ind w:left="580"/>
        <w:jc w:val="center"/>
        <w:rPr>
          <w:rStyle w:val="20"/>
          <w:b w:val="0"/>
          <w:bCs w:val="0"/>
          <w:sz w:val="28"/>
          <w:szCs w:val="28"/>
          <w:lang w:eastAsia="ru-RU"/>
        </w:rPr>
      </w:pPr>
    </w:p>
    <w:p w:rsidR="004F1DFF" w:rsidRDefault="004F1DFF" w:rsidP="00682058">
      <w:pPr>
        <w:pStyle w:val="21"/>
        <w:shd w:val="clear" w:color="auto" w:fill="auto"/>
        <w:spacing w:after="242" w:line="240" w:lineRule="exact"/>
        <w:ind w:left="580"/>
        <w:jc w:val="center"/>
        <w:rPr>
          <w:rStyle w:val="20"/>
          <w:b w:val="0"/>
          <w:bCs w:val="0"/>
          <w:sz w:val="28"/>
          <w:szCs w:val="28"/>
          <w:lang w:eastAsia="ru-RU"/>
        </w:rPr>
      </w:pPr>
    </w:p>
    <w:p w:rsidR="004F1DFF" w:rsidRDefault="004F1DFF" w:rsidP="00682058">
      <w:pPr>
        <w:pStyle w:val="21"/>
        <w:shd w:val="clear" w:color="auto" w:fill="auto"/>
        <w:spacing w:after="242" w:line="240" w:lineRule="exact"/>
        <w:ind w:left="580"/>
        <w:jc w:val="center"/>
        <w:rPr>
          <w:rStyle w:val="20"/>
          <w:b w:val="0"/>
          <w:bCs w:val="0"/>
          <w:sz w:val="28"/>
          <w:szCs w:val="28"/>
          <w:lang w:eastAsia="ru-RU"/>
        </w:rPr>
      </w:pPr>
    </w:p>
    <w:p w:rsidR="004F1DFF" w:rsidRDefault="004F1DFF" w:rsidP="00682058">
      <w:pPr>
        <w:pStyle w:val="21"/>
        <w:shd w:val="clear" w:color="auto" w:fill="auto"/>
        <w:spacing w:after="242" w:line="240" w:lineRule="exact"/>
        <w:ind w:left="580"/>
        <w:jc w:val="center"/>
        <w:rPr>
          <w:rStyle w:val="20"/>
          <w:b w:val="0"/>
          <w:bCs w:val="0"/>
          <w:sz w:val="28"/>
          <w:szCs w:val="28"/>
          <w:lang w:eastAsia="ru-RU"/>
        </w:rPr>
      </w:pPr>
    </w:p>
    <w:p w:rsidR="004F1DFF" w:rsidRDefault="004F1DFF" w:rsidP="00682058">
      <w:pPr>
        <w:pStyle w:val="21"/>
        <w:shd w:val="clear" w:color="auto" w:fill="auto"/>
        <w:spacing w:after="242" w:line="240" w:lineRule="exact"/>
        <w:ind w:left="580"/>
        <w:jc w:val="center"/>
        <w:rPr>
          <w:rStyle w:val="20"/>
          <w:b w:val="0"/>
          <w:bCs w:val="0"/>
          <w:sz w:val="28"/>
          <w:szCs w:val="28"/>
          <w:lang w:eastAsia="ru-RU"/>
        </w:rPr>
      </w:pPr>
    </w:p>
    <w:p w:rsidR="004F1DFF" w:rsidRDefault="004F1DFF" w:rsidP="00682058">
      <w:pPr>
        <w:pStyle w:val="21"/>
        <w:shd w:val="clear" w:color="auto" w:fill="auto"/>
        <w:spacing w:after="242" w:line="240" w:lineRule="exact"/>
        <w:ind w:left="580"/>
        <w:jc w:val="center"/>
        <w:rPr>
          <w:rStyle w:val="20"/>
          <w:b w:val="0"/>
          <w:bCs w:val="0"/>
          <w:sz w:val="28"/>
          <w:szCs w:val="28"/>
          <w:lang w:eastAsia="ru-RU"/>
        </w:rPr>
      </w:pPr>
    </w:p>
    <w:p w:rsidR="004F1DFF" w:rsidRDefault="004F1DFF" w:rsidP="00682058">
      <w:pPr>
        <w:pStyle w:val="21"/>
        <w:shd w:val="clear" w:color="auto" w:fill="auto"/>
        <w:spacing w:after="242" w:line="240" w:lineRule="exact"/>
        <w:ind w:left="580"/>
        <w:jc w:val="center"/>
        <w:rPr>
          <w:rStyle w:val="20"/>
          <w:b w:val="0"/>
          <w:bCs w:val="0"/>
          <w:sz w:val="28"/>
          <w:szCs w:val="28"/>
          <w:lang w:eastAsia="ru-RU"/>
        </w:rPr>
      </w:pPr>
    </w:p>
    <w:p w:rsidR="004F1DFF" w:rsidRDefault="004F1DFF" w:rsidP="00682058">
      <w:pPr>
        <w:pStyle w:val="21"/>
        <w:shd w:val="clear" w:color="auto" w:fill="auto"/>
        <w:spacing w:after="242" w:line="240" w:lineRule="exact"/>
        <w:ind w:left="580"/>
        <w:jc w:val="center"/>
        <w:rPr>
          <w:rStyle w:val="20"/>
          <w:b w:val="0"/>
          <w:bCs w:val="0"/>
          <w:sz w:val="28"/>
          <w:szCs w:val="28"/>
          <w:lang w:eastAsia="ru-RU"/>
        </w:rPr>
      </w:pPr>
    </w:p>
    <w:p w:rsidR="004F1DFF" w:rsidRPr="00682058" w:rsidRDefault="004F1DFF" w:rsidP="004F1DFF">
      <w:pPr>
        <w:ind w:left="5670"/>
        <w:jc w:val="both"/>
        <w:rPr>
          <w:sz w:val="26"/>
          <w:szCs w:val="26"/>
        </w:rPr>
      </w:pPr>
      <w:r w:rsidRPr="00682058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 xml:space="preserve">№ 2 </w:t>
      </w:r>
      <w:r w:rsidRPr="00682058">
        <w:rPr>
          <w:sz w:val="26"/>
          <w:szCs w:val="26"/>
        </w:rPr>
        <w:t>к постановлению</w:t>
      </w:r>
      <w:r>
        <w:rPr>
          <w:sz w:val="26"/>
          <w:szCs w:val="26"/>
        </w:rPr>
        <w:t xml:space="preserve"> </w:t>
      </w:r>
      <w:r w:rsidRPr="00682058">
        <w:rPr>
          <w:sz w:val="26"/>
          <w:szCs w:val="26"/>
        </w:rPr>
        <w:t xml:space="preserve">                                     </w:t>
      </w:r>
      <w:r>
        <w:rPr>
          <w:sz w:val="26"/>
          <w:szCs w:val="26"/>
        </w:rPr>
        <w:t xml:space="preserve">                             </w:t>
      </w:r>
      <w:r w:rsidRPr="00682058">
        <w:rPr>
          <w:sz w:val="26"/>
          <w:szCs w:val="26"/>
        </w:rPr>
        <w:t>администрации Куйбышевского</w:t>
      </w:r>
    </w:p>
    <w:p w:rsidR="004F1DFF" w:rsidRPr="004F1DFF" w:rsidRDefault="004F1DFF" w:rsidP="004F1DFF">
      <w:pPr>
        <w:pStyle w:val="21"/>
        <w:shd w:val="clear" w:color="auto" w:fill="auto"/>
        <w:spacing w:after="242" w:line="240" w:lineRule="exact"/>
        <w:ind w:left="5670"/>
        <w:jc w:val="both"/>
        <w:rPr>
          <w:rStyle w:val="20"/>
          <w:b w:val="0"/>
          <w:bCs w:val="0"/>
          <w:sz w:val="28"/>
          <w:szCs w:val="28"/>
          <w:lang w:eastAsia="ru-RU"/>
        </w:rPr>
      </w:pPr>
      <w:r w:rsidRPr="004F1DFF">
        <w:rPr>
          <w:b w:val="0"/>
          <w:sz w:val="26"/>
          <w:szCs w:val="26"/>
        </w:rPr>
        <w:t>сельсовета  от 06.12.201</w:t>
      </w:r>
      <w:r w:rsidR="00834D8C">
        <w:rPr>
          <w:b w:val="0"/>
          <w:sz w:val="26"/>
          <w:szCs w:val="26"/>
        </w:rPr>
        <w:t>8</w:t>
      </w:r>
      <w:r w:rsidRPr="004F1DFF">
        <w:rPr>
          <w:b w:val="0"/>
          <w:sz w:val="26"/>
          <w:szCs w:val="26"/>
        </w:rPr>
        <w:t xml:space="preserve"> года № </w:t>
      </w:r>
      <w:r w:rsidR="00834D8C">
        <w:rPr>
          <w:b w:val="0"/>
        </w:rPr>
        <w:t>236</w:t>
      </w:r>
      <w:r w:rsidRPr="004F1DFF">
        <w:rPr>
          <w:b w:val="0"/>
        </w:rPr>
        <w:t xml:space="preserve">               </w:t>
      </w:r>
      <w:r w:rsidRPr="004F1DFF">
        <w:rPr>
          <w:rStyle w:val="20"/>
          <w:b w:val="0"/>
          <w:bCs w:val="0"/>
          <w:sz w:val="28"/>
          <w:szCs w:val="28"/>
          <w:lang w:eastAsia="ru-RU"/>
        </w:rPr>
        <w:t xml:space="preserve">       </w:t>
      </w:r>
    </w:p>
    <w:tbl>
      <w:tblPr>
        <w:tblpPr w:leftFromText="180" w:rightFromText="180" w:vertAnchor="page" w:horzAnchor="margin" w:tblpY="2491"/>
        <w:tblW w:w="0" w:type="auto"/>
        <w:tblLook w:val="01E0"/>
      </w:tblPr>
      <w:tblGrid>
        <w:gridCol w:w="4068"/>
        <w:gridCol w:w="1620"/>
        <w:gridCol w:w="3883"/>
      </w:tblGrid>
      <w:tr w:rsidR="00EE043F" w:rsidRPr="0093214C" w:rsidTr="00C62B16">
        <w:trPr>
          <w:trHeight w:val="486"/>
        </w:trPr>
        <w:tc>
          <w:tcPr>
            <w:tcW w:w="4068" w:type="dxa"/>
            <w:vAlign w:val="center"/>
          </w:tcPr>
          <w:p w:rsidR="00EE043F" w:rsidRPr="00EE043F" w:rsidRDefault="00EE043F" w:rsidP="00C62B16">
            <w:pPr>
              <w:jc w:val="center"/>
              <w:rPr>
                <w:sz w:val="26"/>
                <w:szCs w:val="26"/>
              </w:rPr>
            </w:pPr>
            <w:r w:rsidRPr="00EE043F">
              <w:rPr>
                <w:sz w:val="26"/>
                <w:szCs w:val="26"/>
              </w:rPr>
              <w:t>«СОГЛАСОВАНО»</w:t>
            </w:r>
          </w:p>
        </w:tc>
        <w:tc>
          <w:tcPr>
            <w:tcW w:w="1620" w:type="dxa"/>
            <w:vAlign w:val="center"/>
          </w:tcPr>
          <w:p w:rsidR="00EE043F" w:rsidRPr="00EE043F" w:rsidRDefault="00EE043F" w:rsidP="00C62B16">
            <w:pPr>
              <w:rPr>
                <w:sz w:val="26"/>
                <w:szCs w:val="26"/>
              </w:rPr>
            </w:pPr>
          </w:p>
        </w:tc>
        <w:tc>
          <w:tcPr>
            <w:tcW w:w="3883" w:type="dxa"/>
            <w:vAlign w:val="center"/>
          </w:tcPr>
          <w:p w:rsidR="00EE043F" w:rsidRPr="00EE043F" w:rsidRDefault="00EE043F" w:rsidP="00C62B16">
            <w:pPr>
              <w:jc w:val="center"/>
              <w:rPr>
                <w:sz w:val="26"/>
                <w:szCs w:val="26"/>
              </w:rPr>
            </w:pPr>
            <w:r w:rsidRPr="00EE043F">
              <w:rPr>
                <w:sz w:val="26"/>
                <w:szCs w:val="26"/>
              </w:rPr>
              <w:t>«УТВЕРЖДАЮ»</w:t>
            </w:r>
          </w:p>
        </w:tc>
      </w:tr>
      <w:tr w:rsidR="00EE043F" w:rsidRPr="0093214C" w:rsidTr="00C62B16">
        <w:trPr>
          <w:trHeight w:val="483"/>
        </w:trPr>
        <w:tc>
          <w:tcPr>
            <w:tcW w:w="4068" w:type="dxa"/>
            <w:vAlign w:val="center"/>
          </w:tcPr>
          <w:p w:rsidR="00EE043F" w:rsidRPr="00EE043F" w:rsidRDefault="00EE043F" w:rsidP="00C62B16">
            <w:pPr>
              <w:jc w:val="center"/>
              <w:rPr>
                <w:sz w:val="26"/>
                <w:szCs w:val="26"/>
              </w:rPr>
            </w:pPr>
            <w:r w:rsidRPr="00EE043F">
              <w:rPr>
                <w:sz w:val="26"/>
                <w:szCs w:val="26"/>
              </w:rPr>
              <w:t>Военный комиссар</w:t>
            </w:r>
          </w:p>
          <w:p w:rsidR="00EE043F" w:rsidRPr="00EE043F" w:rsidRDefault="00EE043F" w:rsidP="00C62B16">
            <w:pPr>
              <w:jc w:val="center"/>
              <w:rPr>
                <w:sz w:val="26"/>
                <w:szCs w:val="26"/>
              </w:rPr>
            </w:pPr>
            <w:r w:rsidRPr="00EE043F">
              <w:rPr>
                <w:sz w:val="26"/>
                <w:szCs w:val="26"/>
              </w:rPr>
              <w:t xml:space="preserve">г. Саяногорск и </w:t>
            </w:r>
          </w:p>
          <w:p w:rsidR="00EE043F" w:rsidRPr="00EE043F" w:rsidRDefault="00EE043F" w:rsidP="00C62B16">
            <w:pPr>
              <w:jc w:val="center"/>
              <w:rPr>
                <w:sz w:val="26"/>
                <w:szCs w:val="26"/>
              </w:rPr>
            </w:pPr>
            <w:r w:rsidRPr="00EE043F">
              <w:rPr>
                <w:sz w:val="26"/>
                <w:szCs w:val="26"/>
              </w:rPr>
              <w:t>Бейского района</w:t>
            </w:r>
          </w:p>
        </w:tc>
        <w:tc>
          <w:tcPr>
            <w:tcW w:w="1620" w:type="dxa"/>
            <w:vAlign w:val="center"/>
          </w:tcPr>
          <w:p w:rsidR="00EE043F" w:rsidRPr="00EE043F" w:rsidRDefault="00EE043F" w:rsidP="00C62B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83" w:type="dxa"/>
          </w:tcPr>
          <w:p w:rsidR="00EE043F" w:rsidRPr="00EE043F" w:rsidRDefault="00EE043F" w:rsidP="00C62B16">
            <w:pPr>
              <w:jc w:val="center"/>
              <w:rPr>
                <w:sz w:val="26"/>
                <w:szCs w:val="26"/>
              </w:rPr>
            </w:pPr>
            <w:r w:rsidRPr="00EE043F">
              <w:rPr>
                <w:sz w:val="26"/>
                <w:szCs w:val="26"/>
              </w:rPr>
              <w:t>Глава администрации Куйбышевского сельсовета</w:t>
            </w:r>
          </w:p>
        </w:tc>
      </w:tr>
      <w:tr w:rsidR="00EE043F" w:rsidRPr="0093214C" w:rsidTr="00C62B16">
        <w:trPr>
          <w:trHeight w:val="483"/>
        </w:trPr>
        <w:tc>
          <w:tcPr>
            <w:tcW w:w="4068" w:type="dxa"/>
            <w:vAlign w:val="center"/>
          </w:tcPr>
          <w:p w:rsidR="00EE043F" w:rsidRPr="00EE043F" w:rsidRDefault="00EE043F" w:rsidP="00C62B16">
            <w:pPr>
              <w:jc w:val="right"/>
              <w:rPr>
                <w:sz w:val="26"/>
                <w:szCs w:val="26"/>
              </w:rPr>
            </w:pPr>
            <w:r w:rsidRPr="00EE043F">
              <w:rPr>
                <w:sz w:val="26"/>
                <w:szCs w:val="26"/>
              </w:rPr>
              <w:t>В. Журавлев</w:t>
            </w:r>
          </w:p>
        </w:tc>
        <w:tc>
          <w:tcPr>
            <w:tcW w:w="1620" w:type="dxa"/>
            <w:vAlign w:val="center"/>
          </w:tcPr>
          <w:p w:rsidR="00EE043F" w:rsidRPr="00EE043F" w:rsidRDefault="00EE043F" w:rsidP="00C62B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83" w:type="dxa"/>
            <w:vAlign w:val="center"/>
          </w:tcPr>
          <w:p w:rsidR="00EE043F" w:rsidRPr="00EE043F" w:rsidRDefault="00EE043F" w:rsidP="00C62B16">
            <w:pPr>
              <w:jc w:val="right"/>
              <w:rPr>
                <w:sz w:val="26"/>
                <w:szCs w:val="26"/>
              </w:rPr>
            </w:pPr>
            <w:r w:rsidRPr="00EE043F">
              <w:rPr>
                <w:sz w:val="26"/>
                <w:szCs w:val="26"/>
              </w:rPr>
              <w:t>Л.С. Чаптыков</w:t>
            </w:r>
          </w:p>
        </w:tc>
      </w:tr>
      <w:tr w:rsidR="00EE043F" w:rsidRPr="0093214C" w:rsidTr="00C62B16">
        <w:trPr>
          <w:trHeight w:val="483"/>
        </w:trPr>
        <w:tc>
          <w:tcPr>
            <w:tcW w:w="4068" w:type="dxa"/>
            <w:vAlign w:val="center"/>
          </w:tcPr>
          <w:p w:rsidR="00EE043F" w:rsidRPr="00EE043F" w:rsidRDefault="00EE043F" w:rsidP="00C62B16">
            <w:pPr>
              <w:rPr>
                <w:sz w:val="26"/>
                <w:szCs w:val="26"/>
              </w:rPr>
            </w:pPr>
            <w:r w:rsidRPr="00EE043F">
              <w:rPr>
                <w:sz w:val="26"/>
                <w:szCs w:val="26"/>
                <w:u w:val="single"/>
              </w:rPr>
              <w:t>«__» ___</w:t>
            </w:r>
            <w:r w:rsidRPr="00EE043F">
              <w:rPr>
                <w:sz w:val="26"/>
                <w:szCs w:val="26"/>
                <w:u w:val="single"/>
                <w:lang w:val="en-US"/>
              </w:rPr>
              <w:t>___</w:t>
            </w:r>
            <w:r w:rsidRPr="00EE043F">
              <w:rPr>
                <w:sz w:val="26"/>
                <w:szCs w:val="26"/>
                <w:u w:val="single"/>
              </w:rPr>
              <w:t>_ 20</w:t>
            </w:r>
            <w:r w:rsidRPr="00EE043F">
              <w:rPr>
                <w:sz w:val="26"/>
                <w:szCs w:val="26"/>
                <w:u w:val="single"/>
                <w:lang w:val="en-US"/>
              </w:rPr>
              <w:t>__</w:t>
            </w:r>
            <w:r w:rsidRPr="00EE043F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620" w:type="dxa"/>
            <w:vAlign w:val="center"/>
          </w:tcPr>
          <w:p w:rsidR="00EE043F" w:rsidRPr="00EE043F" w:rsidRDefault="00EE043F" w:rsidP="00C62B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83" w:type="dxa"/>
            <w:vAlign w:val="center"/>
          </w:tcPr>
          <w:p w:rsidR="00EE043F" w:rsidRPr="00EE043F" w:rsidRDefault="00EE043F" w:rsidP="00C62B16">
            <w:pPr>
              <w:rPr>
                <w:sz w:val="26"/>
                <w:szCs w:val="26"/>
              </w:rPr>
            </w:pPr>
          </w:p>
          <w:p w:rsidR="00EE043F" w:rsidRPr="00EE043F" w:rsidRDefault="00EE043F" w:rsidP="00C62B16">
            <w:pPr>
              <w:rPr>
                <w:sz w:val="26"/>
                <w:szCs w:val="26"/>
              </w:rPr>
            </w:pPr>
            <w:r w:rsidRPr="00EE043F">
              <w:rPr>
                <w:sz w:val="26"/>
                <w:szCs w:val="26"/>
                <w:u w:val="single"/>
              </w:rPr>
              <w:t>«__» ___</w:t>
            </w:r>
            <w:r w:rsidRPr="00EE043F">
              <w:rPr>
                <w:sz w:val="26"/>
                <w:szCs w:val="26"/>
                <w:u w:val="single"/>
                <w:lang w:val="en-US"/>
              </w:rPr>
              <w:t>___</w:t>
            </w:r>
            <w:r w:rsidRPr="00EE043F">
              <w:rPr>
                <w:sz w:val="26"/>
                <w:szCs w:val="26"/>
                <w:u w:val="single"/>
              </w:rPr>
              <w:t>20</w:t>
            </w:r>
            <w:r w:rsidRPr="00EE043F">
              <w:rPr>
                <w:sz w:val="26"/>
                <w:szCs w:val="26"/>
                <w:u w:val="single"/>
                <w:lang w:val="en-US"/>
              </w:rPr>
              <w:t>__</w:t>
            </w:r>
            <w:r w:rsidRPr="00EE043F">
              <w:rPr>
                <w:sz w:val="26"/>
                <w:szCs w:val="26"/>
              </w:rPr>
              <w:t xml:space="preserve"> г.</w:t>
            </w:r>
          </w:p>
          <w:p w:rsidR="00EE043F" w:rsidRPr="00EE043F" w:rsidRDefault="00EE043F" w:rsidP="00C62B16">
            <w:pPr>
              <w:rPr>
                <w:sz w:val="26"/>
                <w:szCs w:val="26"/>
              </w:rPr>
            </w:pPr>
          </w:p>
        </w:tc>
      </w:tr>
    </w:tbl>
    <w:p w:rsidR="00EE043F" w:rsidRDefault="00EE043F" w:rsidP="00682058">
      <w:pPr>
        <w:pStyle w:val="21"/>
        <w:shd w:val="clear" w:color="auto" w:fill="auto"/>
        <w:spacing w:after="242" w:line="240" w:lineRule="exact"/>
        <w:ind w:left="580"/>
        <w:jc w:val="center"/>
        <w:rPr>
          <w:rStyle w:val="20"/>
          <w:b w:val="0"/>
          <w:bCs w:val="0"/>
          <w:sz w:val="28"/>
          <w:szCs w:val="28"/>
          <w:lang w:eastAsia="ru-RU"/>
        </w:rPr>
      </w:pPr>
    </w:p>
    <w:p w:rsidR="00682058" w:rsidRPr="00EE043F" w:rsidRDefault="00682058" w:rsidP="00682058">
      <w:pPr>
        <w:pStyle w:val="21"/>
        <w:shd w:val="clear" w:color="auto" w:fill="auto"/>
        <w:spacing w:after="242" w:line="240" w:lineRule="exact"/>
        <w:ind w:left="580"/>
        <w:jc w:val="center"/>
        <w:rPr>
          <w:rStyle w:val="20"/>
          <w:b w:val="0"/>
          <w:bCs w:val="0"/>
          <w:sz w:val="26"/>
          <w:szCs w:val="26"/>
          <w:lang w:eastAsia="ru-RU"/>
        </w:rPr>
      </w:pPr>
      <w:r w:rsidRPr="00EE043F">
        <w:rPr>
          <w:rStyle w:val="20"/>
          <w:b w:val="0"/>
          <w:bCs w:val="0"/>
          <w:sz w:val="26"/>
          <w:szCs w:val="26"/>
          <w:lang w:eastAsia="ru-RU"/>
        </w:rPr>
        <w:t xml:space="preserve">Функциональные </w:t>
      </w:r>
    </w:p>
    <w:p w:rsidR="00682058" w:rsidRPr="00EE043F" w:rsidRDefault="00682058" w:rsidP="00682058">
      <w:pPr>
        <w:pStyle w:val="21"/>
        <w:shd w:val="clear" w:color="auto" w:fill="auto"/>
        <w:spacing w:after="242" w:line="240" w:lineRule="exact"/>
        <w:ind w:left="580"/>
        <w:jc w:val="center"/>
        <w:rPr>
          <w:rStyle w:val="20"/>
          <w:b w:val="0"/>
          <w:bCs w:val="0"/>
          <w:sz w:val="26"/>
          <w:szCs w:val="26"/>
          <w:lang w:eastAsia="ru-RU"/>
        </w:rPr>
      </w:pPr>
      <w:r w:rsidRPr="00EE043F">
        <w:rPr>
          <w:rStyle w:val="20"/>
          <w:b w:val="0"/>
          <w:bCs w:val="0"/>
          <w:sz w:val="26"/>
          <w:szCs w:val="26"/>
          <w:lang w:eastAsia="ru-RU"/>
        </w:rPr>
        <w:t>обязанности военно-учетного работника администрации</w:t>
      </w:r>
    </w:p>
    <w:p w:rsidR="00682058" w:rsidRPr="00EE043F" w:rsidRDefault="00682058" w:rsidP="00682058">
      <w:pPr>
        <w:pStyle w:val="21"/>
        <w:shd w:val="clear" w:color="auto" w:fill="auto"/>
        <w:spacing w:after="242" w:line="240" w:lineRule="exact"/>
        <w:ind w:left="580"/>
        <w:jc w:val="center"/>
        <w:rPr>
          <w:rStyle w:val="20"/>
          <w:b w:val="0"/>
          <w:bCs w:val="0"/>
          <w:sz w:val="26"/>
          <w:szCs w:val="26"/>
          <w:lang w:eastAsia="ru-RU"/>
        </w:rPr>
      </w:pPr>
      <w:r w:rsidRPr="00EE043F">
        <w:rPr>
          <w:rStyle w:val="20"/>
          <w:b w:val="0"/>
          <w:bCs w:val="0"/>
          <w:sz w:val="26"/>
          <w:szCs w:val="26"/>
          <w:lang w:eastAsia="ru-RU"/>
        </w:rPr>
        <w:t>Куйбышевского сельсовета</w:t>
      </w:r>
    </w:p>
    <w:p w:rsidR="00682058" w:rsidRPr="00EE043F" w:rsidRDefault="00682058" w:rsidP="00682058">
      <w:pPr>
        <w:pStyle w:val="21"/>
        <w:shd w:val="clear" w:color="auto" w:fill="auto"/>
        <w:spacing w:after="242" w:line="240" w:lineRule="exact"/>
        <w:ind w:firstLine="724"/>
        <w:jc w:val="both"/>
        <w:rPr>
          <w:sz w:val="26"/>
          <w:szCs w:val="26"/>
        </w:rPr>
      </w:pPr>
      <w:r w:rsidRPr="00EE043F">
        <w:rPr>
          <w:rStyle w:val="20"/>
          <w:b w:val="0"/>
          <w:bCs w:val="0"/>
          <w:sz w:val="26"/>
          <w:szCs w:val="26"/>
          <w:lang w:eastAsia="ru-RU"/>
        </w:rPr>
        <w:t>Военно-учетный работник отвечает:</w:t>
      </w:r>
    </w:p>
    <w:p w:rsidR="00682058" w:rsidRPr="00EE043F" w:rsidRDefault="00682058" w:rsidP="00EE043F">
      <w:pPr>
        <w:pStyle w:val="1"/>
        <w:numPr>
          <w:ilvl w:val="0"/>
          <w:numId w:val="1"/>
        </w:numPr>
        <w:shd w:val="clear" w:color="auto" w:fill="auto"/>
        <w:tabs>
          <w:tab w:val="left" w:pos="0"/>
        </w:tabs>
        <w:spacing w:before="0"/>
        <w:ind w:firstLine="724"/>
        <w:jc w:val="both"/>
        <w:rPr>
          <w:sz w:val="26"/>
          <w:szCs w:val="26"/>
        </w:rPr>
      </w:pPr>
      <w:r w:rsidRPr="00EE043F">
        <w:rPr>
          <w:sz w:val="26"/>
          <w:szCs w:val="26"/>
        </w:rPr>
        <w:t>за реальность, полноту и качество воинского учёта;</w:t>
      </w:r>
    </w:p>
    <w:p w:rsidR="00682058" w:rsidRPr="00EE043F" w:rsidRDefault="00682058" w:rsidP="00682058">
      <w:pPr>
        <w:pStyle w:val="1"/>
        <w:numPr>
          <w:ilvl w:val="0"/>
          <w:numId w:val="1"/>
        </w:numPr>
        <w:shd w:val="clear" w:color="auto" w:fill="auto"/>
        <w:tabs>
          <w:tab w:val="left" w:pos="719"/>
        </w:tabs>
        <w:spacing w:before="0"/>
        <w:ind w:firstLine="724"/>
        <w:jc w:val="both"/>
        <w:rPr>
          <w:sz w:val="26"/>
          <w:szCs w:val="26"/>
        </w:rPr>
      </w:pPr>
      <w:r w:rsidRPr="00EE043F">
        <w:rPr>
          <w:sz w:val="26"/>
          <w:szCs w:val="26"/>
        </w:rPr>
        <w:t>за правильность построения картотеки;</w:t>
      </w:r>
    </w:p>
    <w:p w:rsidR="00682058" w:rsidRPr="00EE043F" w:rsidRDefault="00682058" w:rsidP="00682058">
      <w:pPr>
        <w:pStyle w:val="1"/>
        <w:numPr>
          <w:ilvl w:val="0"/>
          <w:numId w:val="1"/>
        </w:numPr>
        <w:shd w:val="clear" w:color="auto" w:fill="auto"/>
        <w:tabs>
          <w:tab w:val="left" w:pos="714"/>
        </w:tabs>
        <w:spacing w:before="0"/>
        <w:ind w:firstLine="724"/>
        <w:jc w:val="both"/>
        <w:rPr>
          <w:sz w:val="26"/>
          <w:szCs w:val="26"/>
        </w:rPr>
      </w:pPr>
      <w:r w:rsidRPr="00EE043F">
        <w:rPr>
          <w:sz w:val="26"/>
          <w:szCs w:val="26"/>
        </w:rPr>
        <w:t>за своевременность отработки и внесения изменений в учётные документы;</w:t>
      </w:r>
    </w:p>
    <w:p w:rsidR="00682058" w:rsidRPr="00EE043F" w:rsidRDefault="00682058" w:rsidP="00682058">
      <w:pPr>
        <w:pStyle w:val="1"/>
        <w:numPr>
          <w:ilvl w:val="0"/>
          <w:numId w:val="1"/>
        </w:numPr>
        <w:shd w:val="clear" w:color="auto" w:fill="auto"/>
        <w:tabs>
          <w:tab w:val="left" w:pos="714"/>
        </w:tabs>
        <w:spacing w:before="0" w:after="267"/>
        <w:ind w:firstLine="724"/>
        <w:jc w:val="both"/>
        <w:rPr>
          <w:sz w:val="26"/>
          <w:szCs w:val="26"/>
        </w:rPr>
      </w:pPr>
      <w:r w:rsidRPr="00EE043F">
        <w:rPr>
          <w:sz w:val="26"/>
          <w:szCs w:val="26"/>
        </w:rPr>
        <w:t>за достоверность данных, определяющих количественный состав и качественное состояние призывных и мобилизационных людских ресурсов.</w:t>
      </w:r>
    </w:p>
    <w:p w:rsidR="00682058" w:rsidRPr="00EE043F" w:rsidRDefault="00682058" w:rsidP="00682058">
      <w:pPr>
        <w:pStyle w:val="21"/>
        <w:shd w:val="clear" w:color="auto" w:fill="auto"/>
        <w:spacing w:after="261" w:line="240" w:lineRule="exact"/>
        <w:ind w:firstLine="724"/>
        <w:jc w:val="both"/>
        <w:rPr>
          <w:sz w:val="26"/>
          <w:szCs w:val="26"/>
        </w:rPr>
      </w:pPr>
      <w:r w:rsidRPr="00EE043F">
        <w:rPr>
          <w:rStyle w:val="20"/>
          <w:b w:val="0"/>
          <w:bCs w:val="0"/>
          <w:sz w:val="26"/>
          <w:szCs w:val="26"/>
          <w:lang w:eastAsia="ru-RU"/>
        </w:rPr>
        <w:t>Военно-учетный работник обязан в мирное время:</w:t>
      </w:r>
    </w:p>
    <w:p w:rsidR="00682058" w:rsidRPr="00EE043F" w:rsidRDefault="00682058" w:rsidP="00682058">
      <w:pPr>
        <w:pStyle w:val="1"/>
        <w:numPr>
          <w:ilvl w:val="0"/>
          <w:numId w:val="2"/>
        </w:numPr>
        <w:shd w:val="clear" w:color="auto" w:fill="auto"/>
        <w:tabs>
          <w:tab w:val="left" w:pos="356"/>
        </w:tabs>
        <w:spacing w:before="0" w:line="276" w:lineRule="exact"/>
        <w:ind w:firstLine="724"/>
        <w:jc w:val="both"/>
        <w:rPr>
          <w:sz w:val="26"/>
          <w:szCs w:val="26"/>
        </w:rPr>
      </w:pPr>
      <w:r w:rsidRPr="00EE043F">
        <w:rPr>
          <w:sz w:val="26"/>
          <w:szCs w:val="26"/>
        </w:rPr>
        <w:t>Изучать руководящие документы.</w:t>
      </w:r>
    </w:p>
    <w:p w:rsidR="00682058" w:rsidRPr="00EE043F" w:rsidRDefault="00682058" w:rsidP="00682058">
      <w:pPr>
        <w:pStyle w:val="1"/>
        <w:numPr>
          <w:ilvl w:val="0"/>
          <w:numId w:val="2"/>
        </w:numPr>
        <w:shd w:val="clear" w:color="auto" w:fill="auto"/>
        <w:tabs>
          <w:tab w:val="left" w:pos="375"/>
        </w:tabs>
        <w:spacing w:before="0" w:line="276" w:lineRule="exact"/>
        <w:ind w:firstLine="724"/>
        <w:jc w:val="both"/>
        <w:rPr>
          <w:sz w:val="26"/>
          <w:szCs w:val="26"/>
        </w:rPr>
      </w:pPr>
      <w:r w:rsidRPr="00EE043F">
        <w:rPr>
          <w:sz w:val="26"/>
          <w:szCs w:val="26"/>
        </w:rPr>
        <w:t xml:space="preserve">Вести учет организаций, находящихся на территории органа местного самоуправления и контролировать в них ведение воинского учета, согласно требований постановления Правительства РФ от 27.11.2006 г. № 719 «Об Утверждении Положения о воинском учете» </w:t>
      </w:r>
      <w:r w:rsidRPr="00EE043F">
        <w:rPr>
          <w:rStyle w:val="a4"/>
          <w:sz w:val="26"/>
          <w:szCs w:val="26"/>
        </w:rPr>
        <w:t>(Далее в тексте</w:t>
      </w:r>
      <w:r w:rsidRPr="00EE043F">
        <w:rPr>
          <w:sz w:val="26"/>
          <w:szCs w:val="26"/>
        </w:rPr>
        <w:t xml:space="preserve"> - </w:t>
      </w:r>
      <w:r w:rsidRPr="00EE043F">
        <w:rPr>
          <w:rStyle w:val="a5"/>
          <w:sz w:val="26"/>
          <w:szCs w:val="26"/>
        </w:rPr>
        <w:t>Постановление).</w:t>
      </w:r>
    </w:p>
    <w:p w:rsidR="00682058" w:rsidRPr="00EE043F" w:rsidRDefault="00682058" w:rsidP="00682058">
      <w:pPr>
        <w:pStyle w:val="1"/>
        <w:shd w:val="clear" w:color="auto" w:fill="auto"/>
        <w:tabs>
          <w:tab w:val="left" w:pos="375"/>
        </w:tabs>
        <w:spacing w:before="0" w:line="276" w:lineRule="exact"/>
        <w:jc w:val="both"/>
        <w:rPr>
          <w:sz w:val="26"/>
          <w:szCs w:val="26"/>
        </w:rPr>
      </w:pPr>
      <w:r w:rsidRPr="00EE043F">
        <w:rPr>
          <w:sz w:val="26"/>
          <w:szCs w:val="26"/>
        </w:rPr>
        <w:t xml:space="preserve">          3. Иметь, вести и хранить документы первичного воинского учета в машинописном и электронном видах в порядке, установленным </w:t>
      </w:r>
      <w:r w:rsidRPr="00EE043F">
        <w:rPr>
          <w:rStyle w:val="a4"/>
          <w:sz w:val="26"/>
          <w:szCs w:val="26"/>
        </w:rPr>
        <w:t>Постановлением.</w:t>
      </w:r>
    </w:p>
    <w:p w:rsidR="00682058" w:rsidRPr="00EE043F" w:rsidRDefault="00682058" w:rsidP="00682058">
      <w:pPr>
        <w:pStyle w:val="1"/>
        <w:shd w:val="clear" w:color="auto" w:fill="auto"/>
        <w:tabs>
          <w:tab w:val="left" w:pos="380"/>
        </w:tabs>
        <w:spacing w:before="0" w:line="276" w:lineRule="exact"/>
        <w:ind w:firstLine="724"/>
        <w:jc w:val="both"/>
        <w:rPr>
          <w:sz w:val="26"/>
          <w:szCs w:val="26"/>
        </w:rPr>
      </w:pPr>
      <w:r w:rsidRPr="00EE043F">
        <w:rPr>
          <w:sz w:val="26"/>
          <w:szCs w:val="26"/>
        </w:rPr>
        <w:t>4.   Проверять наличие и подлинность военных билетов (временных удостоверений, выданных взамен военных билетов) или удостоверений граждан, подлежащих призыву на военную службу, а также подлинность записей в них, наличие мобилизационных предписаний, отметок в документах воинского учёта о снятии граждан с воинского учёта по прежнему месту жительства, отметок в паспортах граждан РФ об их отношении к воинской обязанности.</w:t>
      </w:r>
    </w:p>
    <w:p w:rsidR="00682058" w:rsidRPr="00EE043F" w:rsidRDefault="00682058" w:rsidP="00682058">
      <w:pPr>
        <w:pStyle w:val="1"/>
        <w:shd w:val="clear" w:color="auto" w:fill="auto"/>
        <w:tabs>
          <w:tab w:val="left" w:pos="438"/>
          <w:tab w:val="left" w:pos="905"/>
        </w:tabs>
        <w:spacing w:before="0" w:line="276" w:lineRule="exact"/>
        <w:ind w:firstLine="724"/>
        <w:jc w:val="both"/>
        <w:rPr>
          <w:sz w:val="26"/>
          <w:szCs w:val="26"/>
        </w:rPr>
      </w:pPr>
      <w:r w:rsidRPr="00EE043F">
        <w:rPr>
          <w:sz w:val="26"/>
          <w:szCs w:val="26"/>
        </w:rPr>
        <w:t>5. Осуществлять первичный воинский учёт по документам первичного воинского учёта:</w:t>
      </w:r>
    </w:p>
    <w:p w:rsidR="00682058" w:rsidRPr="00EE043F" w:rsidRDefault="00682058" w:rsidP="00682058">
      <w:pPr>
        <w:pStyle w:val="1"/>
        <w:shd w:val="clear" w:color="auto" w:fill="auto"/>
        <w:tabs>
          <w:tab w:val="left" w:pos="327"/>
        </w:tabs>
        <w:spacing w:before="0" w:line="276" w:lineRule="exact"/>
        <w:ind w:firstLine="724"/>
        <w:jc w:val="both"/>
        <w:rPr>
          <w:sz w:val="26"/>
          <w:szCs w:val="26"/>
        </w:rPr>
      </w:pPr>
      <w:r w:rsidRPr="00EE043F">
        <w:rPr>
          <w:sz w:val="26"/>
          <w:szCs w:val="26"/>
        </w:rPr>
        <w:t>- для призывников - по учётным картам призывников;</w:t>
      </w:r>
    </w:p>
    <w:p w:rsidR="00682058" w:rsidRPr="00EE043F" w:rsidRDefault="00682058" w:rsidP="00682058">
      <w:pPr>
        <w:pStyle w:val="1"/>
        <w:shd w:val="clear" w:color="auto" w:fill="auto"/>
        <w:tabs>
          <w:tab w:val="left" w:pos="447"/>
        </w:tabs>
        <w:spacing w:before="0" w:line="276" w:lineRule="exact"/>
        <w:ind w:firstLine="724"/>
        <w:jc w:val="both"/>
        <w:rPr>
          <w:sz w:val="26"/>
          <w:szCs w:val="26"/>
        </w:rPr>
      </w:pPr>
      <w:r w:rsidRPr="00EE043F">
        <w:rPr>
          <w:sz w:val="26"/>
          <w:szCs w:val="26"/>
        </w:rPr>
        <w:t>- для прапорщиков, мичманов, старшин, сержантов, солдат и матросов запаса - по алфавитным карточкам и учётным карточкам;</w:t>
      </w:r>
    </w:p>
    <w:p w:rsidR="00682058" w:rsidRPr="00EE043F" w:rsidRDefault="00682058" w:rsidP="00682058">
      <w:pPr>
        <w:pStyle w:val="1"/>
        <w:shd w:val="clear" w:color="auto" w:fill="auto"/>
        <w:tabs>
          <w:tab w:val="left" w:pos="270"/>
        </w:tabs>
        <w:spacing w:before="0" w:line="276" w:lineRule="exact"/>
        <w:jc w:val="both"/>
        <w:rPr>
          <w:sz w:val="26"/>
          <w:szCs w:val="26"/>
        </w:rPr>
      </w:pPr>
      <w:r w:rsidRPr="00EE043F">
        <w:rPr>
          <w:sz w:val="26"/>
          <w:szCs w:val="26"/>
        </w:rPr>
        <w:t xml:space="preserve">          - для офицеров запаса - по карточкам первичного учёта.</w:t>
      </w:r>
    </w:p>
    <w:p w:rsidR="00682058" w:rsidRPr="00EE043F" w:rsidRDefault="00682058" w:rsidP="00682058">
      <w:pPr>
        <w:pStyle w:val="1"/>
        <w:shd w:val="clear" w:color="auto" w:fill="auto"/>
        <w:tabs>
          <w:tab w:val="left" w:pos="270"/>
        </w:tabs>
        <w:spacing w:before="0" w:line="276" w:lineRule="exact"/>
        <w:jc w:val="both"/>
        <w:rPr>
          <w:sz w:val="26"/>
          <w:szCs w:val="26"/>
        </w:rPr>
      </w:pPr>
    </w:p>
    <w:p w:rsidR="00682058" w:rsidRPr="00EE043F" w:rsidRDefault="00682058" w:rsidP="00682058">
      <w:pPr>
        <w:pStyle w:val="1"/>
        <w:shd w:val="clear" w:color="auto" w:fill="auto"/>
        <w:tabs>
          <w:tab w:val="left" w:pos="270"/>
        </w:tabs>
        <w:spacing w:before="0" w:line="276" w:lineRule="exact"/>
        <w:jc w:val="both"/>
        <w:rPr>
          <w:sz w:val="26"/>
          <w:szCs w:val="26"/>
        </w:rPr>
      </w:pPr>
    </w:p>
    <w:p w:rsidR="00682058" w:rsidRPr="00EE043F" w:rsidRDefault="00682058" w:rsidP="00682058">
      <w:pPr>
        <w:pStyle w:val="30"/>
        <w:shd w:val="clear" w:color="auto" w:fill="auto"/>
        <w:ind w:firstLine="724"/>
        <w:jc w:val="both"/>
        <w:rPr>
          <w:sz w:val="26"/>
          <w:szCs w:val="26"/>
        </w:rPr>
      </w:pPr>
      <w:r w:rsidRPr="00EE043F">
        <w:rPr>
          <w:sz w:val="26"/>
          <w:szCs w:val="26"/>
        </w:rPr>
        <w:t>Документы первичного воинского учёта должны содержать сведения, согласно требований Постановления.</w:t>
      </w:r>
    </w:p>
    <w:p w:rsidR="00682058" w:rsidRPr="00EE043F" w:rsidRDefault="00682058" w:rsidP="00682058">
      <w:pPr>
        <w:pStyle w:val="1"/>
        <w:shd w:val="clear" w:color="auto" w:fill="auto"/>
        <w:tabs>
          <w:tab w:val="left" w:pos="375"/>
          <w:tab w:val="left" w:pos="905"/>
        </w:tabs>
        <w:spacing w:before="0" w:line="276" w:lineRule="exact"/>
        <w:ind w:firstLine="724"/>
        <w:jc w:val="both"/>
        <w:rPr>
          <w:sz w:val="26"/>
          <w:szCs w:val="26"/>
        </w:rPr>
      </w:pPr>
      <w:r w:rsidRPr="00EE043F">
        <w:rPr>
          <w:sz w:val="26"/>
          <w:szCs w:val="26"/>
        </w:rPr>
        <w:t>6. Постоянно уточнять действующие картотеки граждан, подлежащих призыву на военную службу и находящихся в запасе.</w:t>
      </w:r>
    </w:p>
    <w:p w:rsidR="00682058" w:rsidRPr="00EE043F" w:rsidRDefault="00682058" w:rsidP="00682058">
      <w:pPr>
        <w:pStyle w:val="1"/>
        <w:shd w:val="clear" w:color="auto" w:fill="auto"/>
        <w:tabs>
          <w:tab w:val="left" w:pos="370"/>
        </w:tabs>
        <w:spacing w:before="0" w:line="276" w:lineRule="exact"/>
        <w:ind w:firstLine="724"/>
        <w:jc w:val="both"/>
        <w:rPr>
          <w:sz w:val="26"/>
          <w:szCs w:val="26"/>
        </w:rPr>
      </w:pPr>
      <w:r w:rsidRPr="00EE043F">
        <w:rPr>
          <w:sz w:val="26"/>
          <w:szCs w:val="26"/>
        </w:rPr>
        <w:t>7.  Производить постановку на воинский учет (снятие с учета) граждан, пребывающих в запасе, которые прибывают на их территорию (убывают) на постоянное место жительства или место пребывания (на срок более 3-х месяцев).</w:t>
      </w:r>
    </w:p>
    <w:p w:rsidR="00682058" w:rsidRPr="00EE043F" w:rsidRDefault="00682058" w:rsidP="00682058">
      <w:pPr>
        <w:pStyle w:val="1"/>
        <w:shd w:val="clear" w:color="auto" w:fill="auto"/>
        <w:tabs>
          <w:tab w:val="left" w:pos="375"/>
        </w:tabs>
        <w:spacing w:before="0" w:line="276" w:lineRule="exact"/>
        <w:ind w:firstLine="724"/>
        <w:jc w:val="both"/>
        <w:rPr>
          <w:sz w:val="26"/>
          <w:szCs w:val="26"/>
        </w:rPr>
      </w:pPr>
      <w:r w:rsidRPr="00EE043F">
        <w:rPr>
          <w:sz w:val="26"/>
          <w:szCs w:val="26"/>
        </w:rPr>
        <w:t>8. Своевременно вносить в учетные карты призывников и учетные карточки граждан, пребывающих в запасе изменения, касающиеся разделов воинского учета и в 2-х недельный срок сообщать донесениями о внесенных изменениях в ВК г. Саяногорск и Бейского района РХ.</w:t>
      </w:r>
    </w:p>
    <w:p w:rsidR="00682058" w:rsidRPr="00EE043F" w:rsidRDefault="00682058" w:rsidP="00682058">
      <w:pPr>
        <w:pStyle w:val="23"/>
        <w:shd w:val="clear" w:color="auto" w:fill="auto"/>
        <w:tabs>
          <w:tab w:val="left" w:pos="375"/>
          <w:tab w:val="left" w:pos="905"/>
        </w:tabs>
        <w:spacing w:before="0"/>
        <w:ind w:firstLine="724"/>
        <w:jc w:val="both"/>
        <w:rPr>
          <w:sz w:val="26"/>
          <w:szCs w:val="26"/>
        </w:rPr>
      </w:pPr>
      <w:r w:rsidRPr="00EE043F">
        <w:rPr>
          <w:sz w:val="26"/>
          <w:szCs w:val="26"/>
        </w:rPr>
        <w:t>9. Выявлять совместно с ОМВД граждан, постоянно или временно проживающих на их территории и подлежащих постановке на воинский учет.</w:t>
      </w:r>
    </w:p>
    <w:p w:rsidR="00682058" w:rsidRPr="00EE043F" w:rsidRDefault="00682058" w:rsidP="00682058">
      <w:pPr>
        <w:pStyle w:val="23"/>
        <w:numPr>
          <w:ilvl w:val="0"/>
          <w:numId w:val="4"/>
        </w:numPr>
        <w:shd w:val="clear" w:color="auto" w:fill="auto"/>
        <w:tabs>
          <w:tab w:val="left" w:pos="481"/>
        </w:tabs>
        <w:spacing w:before="0"/>
        <w:ind w:left="0" w:firstLine="724"/>
        <w:jc w:val="both"/>
        <w:rPr>
          <w:sz w:val="26"/>
          <w:szCs w:val="26"/>
        </w:rPr>
      </w:pPr>
      <w:r w:rsidRPr="00EE043F">
        <w:rPr>
          <w:sz w:val="26"/>
          <w:szCs w:val="26"/>
        </w:rPr>
        <w:t xml:space="preserve"> Сверять не реже одного раза в год учетные карты призывников и карточки граждан, пребывающих в запасе, с организациями, а так же с карточками регистрации и с домовыми книгами, после чего с документами воинского учета ВК г. Саяногорск и Бейского района РХ.</w:t>
      </w:r>
    </w:p>
    <w:p w:rsidR="00682058" w:rsidRPr="00EE043F" w:rsidRDefault="00682058" w:rsidP="00682058">
      <w:pPr>
        <w:pStyle w:val="23"/>
        <w:shd w:val="clear" w:color="auto" w:fill="auto"/>
        <w:tabs>
          <w:tab w:val="left" w:pos="476"/>
        </w:tabs>
        <w:spacing w:before="0"/>
        <w:ind w:firstLine="724"/>
        <w:jc w:val="both"/>
        <w:rPr>
          <w:sz w:val="26"/>
          <w:szCs w:val="26"/>
        </w:rPr>
      </w:pPr>
      <w:r w:rsidRPr="00EE043F">
        <w:rPr>
          <w:sz w:val="26"/>
          <w:szCs w:val="26"/>
        </w:rPr>
        <w:t>11. Оповещать граждан, состоящих на воинском учете о вызовах в  ВК г. Саяногорск и Бейского района РХ.</w:t>
      </w:r>
    </w:p>
    <w:p w:rsidR="00682058" w:rsidRPr="00EE043F" w:rsidRDefault="00682058" w:rsidP="00682058">
      <w:pPr>
        <w:pStyle w:val="23"/>
        <w:shd w:val="clear" w:color="auto" w:fill="auto"/>
        <w:tabs>
          <w:tab w:val="left" w:pos="471"/>
        </w:tabs>
        <w:spacing w:before="0"/>
        <w:ind w:firstLine="724"/>
        <w:jc w:val="both"/>
        <w:rPr>
          <w:sz w:val="26"/>
          <w:szCs w:val="26"/>
        </w:rPr>
      </w:pPr>
      <w:r w:rsidRPr="00EE043F">
        <w:rPr>
          <w:sz w:val="26"/>
          <w:szCs w:val="26"/>
        </w:rPr>
        <w:t>12. По решению начальника ВК г. Саяногорск и Бейского района РХ изымать старые мобилизационные предписания у граждан пребывающих в запасе и вклеивать новые, о чем в военном билете производить отметку.</w:t>
      </w:r>
    </w:p>
    <w:p w:rsidR="00682058" w:rsidRPr="00EE043F" w:rsidRDefault="00682058" w:rsidP="00682058">
      <w:pPr>
        <w:pStyle w:val="23"/>
        <w:numPr>
          <w:ilvl w:val="0"/>
          <w:numId w:val="5"/>
        </w:numPr>
        <w:shd w:val="clear" w:color="auto" w:fill="auto"/>
        <w:tabs>
          <w:tab w:val="left" w:pos="481"/>
        </w:tabs>
        <w:spacing w:before="0"/>
        <w:ind w:left="0" w:firstLine="724"/>
        <w:jc w:val="both"/>
        <w:rPr>
          <w:sz w:val="26"/>
          <w:szCs w:val="26"/>
        </w:rPr>
      </w:pPr>
      <w:r w:rsidRPr="00EE043F">
        <w:rPr>
          <w:sz w:val="26"/>
          <w:szCs w:val="26"/>
        </w:rPr>
        <w:t xml:space="preserve"> Составлять и представлять в ВК г. Саяногорск и Бейского района РХ в 2-х недельный срок списки граждан:</w:t>
      </w:r>
    </w:p>
    <w:p w:rsidR="00682058" w:rsidRPr="00EE043F" w:rsidRDefault="00682058" w:rsidP="00682058">
      <w:pPr>
        <w:pStyle w:val="23"/>
        <w:numPr>
          <w:ilvl w:val="0"/>
          <w:numId w:val="3"/>
        </w:numPr>
        <w:shd w:val="clear" w:color="auto" w:fill="auto"/>
        <w:tabs>
          <w:tab w:val="left" w:pos="1167"/>
        </w:tabs>
        <w:spacing w:before="0"/>
        <w:ind w:firstLine="724"/>
        <w:jc w:val="both"/>
        <w:rPr>
          <w:sz w:val="26"/>
          <w:szCs w:val="26"/>
        </w:rPr>
      </w:pPr>
      <w:r w:rsidRPr="00EE043F">
        <w:rPr>
          <w:sz w:val="26"/>
          <w:szCs w:val="26"/>
        </w:rPr>
        <w:t>убывших на новое место жительства за пределы муниципального образования без снятия с воинского учета, а также прибывших на постоянное место жительства;</w:t>
      </w:r>
    </w:p>
    <w:p w:rsidR="00682058" w:rsidRPr="00EE043F" w:rsidRDefault="00682058" w:rsidP="00682058">
      <w:pPr>
        <w:pStyle w:val="23"/>
        <w:numPr>
          <w:ilvl w:val="0"/>
          <w:numId w:val="3"/>
        </w:numPr>
        <w:shd w:val="clear" w:color="auto" w:fill="auto"/>
        <w:tabs>
          <w:tab w:val="left" w:pos="1230"/>
        </w:tabs>
        <w:spacing w:before="0"/>
        <w:ind w:firstLine="724"/>
        <w:jc w:val="both"/>
        <w:rPr>
          <w:sz w:val="26"/>
          <w:szCs w:val="26"/>
        </w:rPr>
      </w:pPr>
      <w:r w:rsidRPr="00EE043F">
        <w:rPr>
          <w:sz w:val="26"/>
          <w:szCs w:val="26"/>
        </w:rPr>
        <w:t>с предоставлением тетради по обмену информацией, снятых с воинского учета и принятых на воинский учёт, вместе с изъятыми мобилизационными предписаниями.</w:t>
      </w:r>
    </w:p>
    <w:p w:rsidR="00682058" w:rsidRPr="00EE043F" w:rsidRDefault="00682058" w:rsidP="00682058">
      <w:pPr>
        <w:pStyle w:val="23"/>
        <w:shd w:val="clear" w:color="auto" w:fill="auto"/>
        <w:tabs>
          <w:tab w:val="left" w:pos="476"/>
        </w:tabs>
        <w:spacing w:before="0"/>
        <w:ind w:firstLine="724"/>
        <w:jc w:val="both"/>
        <w:rPr>
          <w:sz w:val="26"/>
          <w:szCs w:val="26"/>
        </w:rPr>
      </w:pPr>
      <w:r w:rsidRPr="00EE043F">
        <w:rPr>
          <w:sz w:val="26"/>
          <w:szCs w:val="26"/>
        </w:rPr>
        <w:t>14. В документах воинского учета умерших граждан производить соответствующую запись, заверенную главой органа местного самоуправления с дальнейшим предоставлением их в ВК г. Саяногорск и Бейского района РХ.</w:t>
      </w:r>
    </w:p>
    <w:p w:rsidR="00682058" w:rsidRPr="00EE043F" w:rsidRDefault="00682058" w:rsidP="00682058">
      <w:pPr>
        <w:pStyle w:val="23"/>
        <w:shd w:val="clear" w:color="auto" w:fill="auto"/>
        <w:tabs>
          <w:tab w:val="left" w:pos="905"/>
          <w:tab w:val="left" w:pos="1330"/>
        </w:tabs>
        <w:spacing w:before="0"/>
        <w:ind w:firstLine="724"/>
        <w:jc w:val="both"/>
        <w:rPr>
          <w:sz w:val="26"/>
          <w:szCs w:val="26"/>
        </w:rPr>
      </w:pPr>
      <w:r w:rsidRPr="00EE043F">
        <w:rPr>
          <w:sz w:val="26"/>
          <w:szCs w:val="26"/>
        </w:rPr>
        <w:t>15. Хранить</w:t>
      </w:r>
      <w:r w:rsidRPr="00EE043F">
        <w:rPr>
          <w:sz w:val="26"/>
          <w:szCs w:val="26"/>
        </w:rPr>
        <w:tab/>
        <w:t>документы первичного воинского учета граждан, снятых с воинского учета, до очередной сверки с учетными данными ВК г. Саяногорск и Бейского района РХ, после чего уничтожать в установленном порядке с составлением акта на уничтожение (акт хранить 10 лет).</w:t>
      </w:r>
    </w:p>
    <w:p w:rsidR="00682058" w:rsidRPr="00EE043F" w:rsidRDefault="00682058" w:rsidP="00682058">
      <w:pPr>
        <w:pStyle w:val="23"/>
        <w:numPr>
          <w:ilvl w:val="0"/>
          <w:numId w:val="6"/>
        </w:numPr>
        <w:shd w:val="clear" w:color="auto" w:fill="auto"/>
        <w:tabs>
          <w:tab w:val="clear" w:pos="1205"/>
          <w:tab w:val="num" w:pos="181"/>
          <w:tab w:val="left" w:pos="471"/>
        </w:tabs>
        <w:spacing w:before="0"/>
        <w:ind w:left="0" w:firstLine="724"/>
        <w:jc w:val="both"/>
        <w:rPr>
          <w:sz w:val="26"/>
          <w:szCs w:val="26"/>
        </w:rPr>
      </w:pPr>
      <w:r w:rsidRPr="00EE043F">
        <w:rPr>
          <w:sz w:val="26"/>
          <w:szCs w:val="26"/>
        </w:rPr>
        <w:t>Ежегодно до 1 февраля направлять доклад в ВК г. Саяногорск и Бейского района РХ о результатах осуществления первичного воинского учета в предшествующем году, согласно структуры указанной в методических рекомендациях.</w:t>
      </w:r>
    </w:p>
    <w:p w:rsidR="00682058" w:rsidRPr="00EE043F" w:rsidRDefault="00682058" w:rsidP="00682058">
      <w:pPr>
        <w:pStyle w:val="23"/>
        <w:shd w:val="clear" w:color="auto" w:fill="auto"/>
        <w:tabs>
          <w:tab w:val="left" w:pos="1566"/>
        </w:tabs>
        <w:spacing w:before="0"/>
        <w:ind w:firstLine="724"/>
        <w:jc w:val="both"/>
        <w:rPr>
          <w:sz w:val="26"/>
          <w:szCs w:val="26"/>
        </w:rPr>
      </w:pPr>
      <w:r w:rsidRPr="00EE043F">
        <w:rPr>
          <w:sz w:val="26"/>
          <w:szCs w:val="26"/>
        </w:rPr>
        <w:t>17. Размещать</w:t>
      </w:r>
      <w:r w:rsidRPr="00EE043F">
        <w:rPr>
          <w:sz w:val="26"/>
          <w:szCs w:val="26"/>
        </w:rPr>
        <w:tab/>
        <w:t>наглядный информационный материал на территории поселения по вопросам подготовки, прохождения военной службы и нахождения в запасе, а также агитационный материал по вопросам прохождения военной службы по контракту.</w:t>
      </w:r>
    </w:p>
    <w:p w:rsidR="00682058" w:rsidRPr="00EE043F" w:rsidRDefault="00682058" w:rsidP="00682058">
      <w:pPr>
        <w:pStyle w:val="23"/>
        <w:shd w:val="clear" w:color="auto" w:fill="auto"/>
        <w:tabs>
          <w:tab w:val="left" w:pos="1734"/>
        </w:tabs>
        <w:spacing w:before="0"/>
        <w:ind w:firstLine="724"/>
        <w:jc w:val="both"/>
        <w:rPr>
          <w:sz w:val="26"/>
          <w:szCs w:val="26"/>
        </w:rPr>
      </w:pPr>
      <w:r w:rsidRPr="00EE043F">
        <w:rPr>
          <w:sz w:val="26"/>
          <w:szCs w:val="26"/>
        </w:rPr>
        <w:t>18. Ежемесячно</w:t>
      </w:r>
      <w:r w:rsidRPr="00EE043F">
        <w:rPr>
          <w:sz w:val="26"/>
          <w:szCs w:val="26"/>
        </w:rPr>
        <w:tab/>
        <w:t>представлять в ВК г. Саяногорск и Бейского района РХ списки граждан, изъявивших желание:</w:t>
      </w:r>
    </w:p>
    <w:p w:rsidR="00682058" w:rsidRPr="00EE043F" w:rsidRDefault="00682058" w:rsidP="00682058">
      <w:pPr>
        <w:pStyle w:val="23"/>
        <w:shd w:val="clear" w:color="auto" w:fill="auto"/>
        <w:tabs>
          <w:tab w:val="left" w:pos="399"/>
        </w:tabs>
        <w:spacing w:before="0"/>
        <w:ind w:firstLine="724"/>
        <w:jc w:val="both"/>
        <w:rPr>
          <w:sz w:val="26"/>
          <w:szCs w:val="26"/>
        </w:rPr>
      </w:pPr>
      <w:r w:rsidRPr="00EE043F">
        <w:rPr>
          <w:sz w:val="26"/>
          <w:szCs w:val="26"/>
        </w:rPr>
        <w:t>- проходить обучение в ДОСААФ России, в военно-учебных научных Центрах МО (по подготовке сержантского состава), военных институтах;</w:t>
      </w:r>
    </w:p>
    <w:p w:rsidR="00682058" w:rsidRPr="00EE043F" w:rsidRDefault="00682058" w:rsidP="00682058">
      <w:pPr>
        <w:pStyle w:val="23"/>
        <w:shd w:val="clear" w:color="auto" w:fill="auto"/>
        <w:tabs>
          <w:tab w:val="left" w:pos="674"/>
        </w:tabs>
        <w:spacing w:before="0"/>
        <w:ind w:firstLine="724"/>
        <w:jc w:val="both"/>
        <w:rPr>
          <w:sz w:val="26"/>
          <w:szCs w:val="26"/>
        </w:rPr>
      </w:pPr>
      <w:r w:rsidRPr="00EE043F">
        <w:rPr>
          <w:sz w:val="26"/>
          <w:szCs w:val="26"/>
        </w:rPr>
        <w:t>- поступить на военную службу по контракту.</w:t>
      </w:r>
    </w:p>
    <w:p w:rsidR="00682058" w:rsidRPr="00EE043F" w:rsidRDefault="00682058" w:rsidP="00682058">
      <w:pPr>
        <w:pStyle w:val="23"/>
        <w:numPr>
          <w:ilvl w:val="0"/>
          <w:numId w:val="7"/>
        </w:numPr>
        <w:shd w:val="clear" w:color="auto" w:fill="auto"/>
        <w:tabs>
          <w:tab w:val="clear" w:pos="1205"/>
          <w:tab w:val="num" w:pos="181"/>
          <w:tab w:val="left" w:pos="1594"/>
        </w:tabs>
        <w:spacing w:before="0"/>
        <w:ind w:left="0" w:firstLine="724"/>
        <w:jc w:val="both"/>
        <w:rPr>
          <w:sz w:val="26"/>
          <w:szCs w:val="26"/>
        </w:rPr>
      </w:pPr>
      <w:r w:rsidRPr="00EE043F">
        <w:rPr>
          <w:sz w:val="26"/>
          <w:szCs w:val="26"/>
        </w:rPr>
        <w:t>Разъяснять</w:t>
      </w:r>
      <w:r w:rsidRPr="00EE043F">
        <w:rPr>
          <w:sz w:val="26"/>
          <w:szCs w:val="26"/>
        </w:rPr>
        <w:tab/>
        <w:t>гражданам их обязанности по воинскому учету, установленные ФЗ «О воинской обязанности и военной службе» и Положением о воинском учете, осуществлять контроль за их выполнением.</w:t>
      </w:r>
    </w:p>
    <w:p w:rsidR="00682058" w:rsidRPr="00EE043F" w:rsidRDefault="00682058" w:rsidP="00682058">
      <w:pPr>
        <w:pStyle w:val="23"/>
        <w:shd w:val="clear" w:color="auto" w:fill="auto"/>
        <w:tabs>
          <w:tab w:val="left" w:pos="500"/>
        </w:tabs>
        <w:spacing w:before="0"/>
        <w:ind w:firstLine="724"/>
        <w:jc w:val="both"/>
        <w:rPr>
          <w:sz w:val="26"/>
          <w:szCs w:val="26"/>
        </w:rPr>
      </w:pPr>
      <w:r w:rsidRPr="00EE043F">
        <w:rPr>
          <w:sz w:val="26"/>
          <w:szCs w:val="26"/>
        </w:rPr>
        <w:t>20. Под руководством Главы органа местного самоуправления разрабатывать план по осуществлению первичного воинского учета граждан.</w:t>
      </w:r>
    </w:p>
    <w:p w:rsidR="00682058" w:rsidRPr="00EE043F" w:rsidRDefault="00682058" w:rsidP="00682058">
      <w:pPr>
        <w:pStyle w:val="23"/>
        <w:shd w:val="clear" w:color="auto" w:fill="auto"/>
        <w:tabs>
          <w:tab w:val="left" w:pos="558"/>
        </w:tabs>
        <w:spacing w:before="0"/>
        <w:ind w:firstLine="724"/>
        <w:jc w:val="both"/>
        <w:rPr>
          <w:sz w:val="26"/>
          <w:szCs w:val="26"/>
        </w:rPr>
      </w:pPr>
      <w:r w:rsidRPr="00EE043F">
        <w:rPr>
          <w:sz w:val="26"/>
          <w:szCs w:val="26"/>
        </w:rPr>
        <w:lastRenderedPageBreak/>
        <w:t>21. Подготовить и содержать документацию штаба оповещения и пункта сбора муниципального образования (ШО и ПСМО) в актуальном состоянии.</w:t>
      </w:r>
    </w:p>
    <w:p w:rsidR="00682058" w:rsidRPr="00EE043F" w:rsidRDefault="00682058" w:rsidP="00682058">
      <w:pPr>
        <w:pStyle w:val="23"/>
        <w:numPr>
          <w:ilvl w:val="0"/>
          <w:numId w:val="8"/>
        </w:numPr>
        <w:shd w:val="clear" w:color="auto" w:fill="auto"/>
        <w:tabs>
          <w:tab w:val="clear" w:pos="1205"/>
          <w:tab w:val="num" w:pos="181"/>
          <w:tab w:val="left" w:pos="620"/>
        </w:tabs>
        <w:spacing w:before="0" w:after="240"/>
        <w:ind w:left="0" w:firstLine="724"/>
        <w:jc w:val="both"/>
        <w:rPr>
          <w:sz w:val="26"/>
          <w:szCs w:val="26"/>
        </w:rPr>
      </w:pPr>
      <w:r w:rsidRPr="00EE043F">
        <w:rPr>
          <w:sz w:val="26"/>
          <w:szCs w:val="26"/>
        </w:rPr>
        <w:t>Сообщать в ВК г. Саяногорск и Бейского района РХ данные при изменении номеров телефонов должностных лиц сельсовета (главы сельсовета, военно-учётных работников), рабочий, домашний, сотовый.</w:t>
      </w:r>
    </w:p>
    <w:p w:rsidR="00682058" w:rsidRPr="00EE043F" w:rsidRDefault="00682058" w:rsidP="00682058">
      <w:pPr>
        <w:keepNext/>
        <w:keepLines/>
        <w:spacing w:after="240" w:line="240" w:lineRule="exact"/>
        <w:ind w:firstLine="724"/>
        <w:jc w:val="both"/>
        <w:rPr>
          <w:sz w:val="26"/>
          <w:szCs w:val="26"/>
        </w:rPr>
      </w:pPr>
      <w:bookmarkStart w:id="0" w:name="bookmark1"/>
      <w:r w:rsidRPr="00EE043F">
        <w:rPr>
          <w:rStyle w:val="22"/>
          <w:bCs w:val="0"/>
          <w:sz w:val="26"/>
          <w:szCs w:val="26"/>
        </w:rPr>
        <w:t>Военно-учетный работник обязан в особый период:</w:t>
      </w:r>
      <w:bookmarkEnd w:id="0"/>
    </w:p>
    <w:p w:rsidR="00682058" w:rsidRPr="00EE043F" w:rsidRDefault="00682058" w:rsidP="00682058">
      <w:pPr>
        <w:pStyle w:val="23"/>
        <w:shd w:val="clear" w:color="auto" w:fill="auto"/>
        <w:spacing w:before="0"/>
        <w:ind w:firstLine="724"/>
        <w:jc w:val="both"/>
        <w:rPr>
          <w:sz w:val="26"/>
          <w:szCs w:val="26"/>
        </w:rPr>
      </w:pPr>
      <w:r w:rsidRPr="00EE043F">
        <w:rPr>
          <w:sz w:val="26"/>
          <w:szCs w:val="26"/>
        </w:rPr>
        <w:t>1. При введении в особый период высших степеней боевой готовности (объявления мобилизации) приступить к развёртыванию штаба оповещения и пункта сбора муниципального образования (ШО и ПСМО);</w:t>
      </w:r>
    </w:p>
    <w:p w:rsidR="00682058" w:rsidRPr="00EE043F" w:rsidRDefault="00682058" w:rsidP="00682058">
      <w:pPr>
        <w:pStyle w:val="23"/>
        <w:shd w:val="clear" w:color="auto" w:fill="auto"/>
        <w:spacing w:before="0"/>
        <w:ind w:firstLine="724"/>
        <w:jc w:val="both"/>
        <w:rPr>
          <w:sz w:val="26"/>
          <w:szCs w:val="26"/>
        </w:rPr>
      </w:pPr>
      <w:r w:rsidRPr="00EE043F">
        <w:rPr>
          <w:sz w:val="26"/>
          <w:szCs w:val="26"/>
        </w:rPr>
        <w:t xml:space="preserve">2. Уточнить по телефону 8 (39042) 5-02-11 (группа контроля № 1), какие команды необходимо оповещать. Не дожидаясь прибытия уполномоченного с повестками, организовать оповещение ГПЗ, предназначенных в команды, в соответствии с </w:t>
      </w:r>
      <w:r w:rsidRPr="00EE043F">
        <w:rPr>
          <w:sz w:val="26"/>
          <w:szCs w:val="26"/>
          <w:lang w:val="en-US"/>
        </w:rPr>
        <w:t>II</w:t>
      </w:r>
      <w:r w:rsidRPr="00EE043F">
        <w:rPr>
          <w:sz w:val="26"/>
          <w:szCs w:val="26"/>
        </w:rPr>
        <w:t xml:space="preserve"> и </w:t>
      </w:r>
      <w:r w:rsidRPr="00EE043F">
        <w:rPr>
          <w:sz w:val="26"/>
          <w:szCs w:val="26"/>
          <w:lang w:val="en-US"/>
        </w:rPr>
        <w:t>IV</w:t>
      </w:r>
      <w:r w:rsidRPr="00EE043F">
        <w:rPr>
          <w:sz w:val="26"/>
          <w:szCs w:val="26"/>
        </w:rPr>
        <w:t xml:space="preserve"> разделами картотеки, граждан предназначенных в команды (офицеров, прапорщиков, сержантов и солдат запаса), для чего привлечь граждан предназначенных в штат ШО и ПСМО:</w:t>
      </w:r>
    </w:p>
    <w:p w:rsidR="00682058" w:rsidRPr="00EE043F" w:rsidRDefault="00682058" w:rsidP="00682058">
      <w:pPr>
        <w:pStyle w:val="23"/>
        <w:shd w:val="clear" w:color="auto" w:fill="auto"/>
        <w:tabs>
          <w:tab w:val="left" w:pos="414"/>
        </w:tabs>
        <w:spacing w:before="0"/>
        <w:ind w:firstLine="724"/>
        <w:jc w:val="both"/>
        <w:rPr>
          <w:sz w:val="26"/>
          <w:szCs w:val="26"/>
        </w:rPr>
      </w:pPr>
      <w:r w:rsidRPr="00EE043F">
        <w:rPr>
          <w:sz w:val="26"/>
          <w:szCs w:val="26"/>
        </w:rPr>
        <w:t>- организовать сбор и отправку ГПЗ в соответствии со сроками указанными в персональных повестках;</w:t>
      </w:r>
    </w:p>
    <w:p w:rsidR="00682058" w:rsidRPr="00EE043F" w:rsidRDefault="00682058" w:rsidP="00682058">
      <w:pPr>
        <w:pStyle w:val="23"/>
        <w:shd w:val="clear" w:color="auto" w:fill="auto"/>
        <w:tabs>
          <w:tab w:val="left" w:pos="414"/>
        </w:tabs>
        <w:spacing w:before="0"/>
        <w:ind w:firstLine="724"/>
        <w:jc w:val="both"/>
        <w:rPr>
          <w:sz w:val="26"/>
          <w:szCs w:val="26"/>
        </w:rPr>
      </w:pPr>
      <w:r w:rsidRPr="00EE043F">
        <w:rPr>
          <w:sz w:val="26"/>
          <w:szCs w:val="26"/>
        </w:rPr>
        <w:t>- поддерживать связь с группой контроля № 1;</w:t>
      </w:r>
    </w:p>
    <w:p w:rsidR="00682058" w:rsidRPr="00EE043F" w:rsidRDefault="00682058" w:rsidP="00682058">
      <w:pPr>
        <w:pStyle w:val="23"/>
        <w:shd w:val="clear" w:color="auto" w:fill="auto"/>
        <w:tabs>
          <w:tab w:val="left" w:pos="352"/>
        </w:tabs>
        <w:spacing w:before="0" w:after="627"/>
        <w:ind w:firstLine="724"/>
        <w:jc w:val="both"/>
        <w:rPr>
          <w:sz w:val="26"/>
          <w:szCs w:val="26"/>
        </w:rPr>
      </w:pPr>
      <w:r w:rsidRPr="00EE043F">
        <w:rPr>
          <w:sz w:val="26"/>
          <w:szCs w:val="26"/>
        </w:rPr>
        <w:t>- докладывать в ГК № 1 сведения о количестве оповещённых и отправленных в соответствии с табелем срочных донесений (через каждые 2 часа), при срыве плановых отправок - немедленно.</w:t>
      </w:r>
    </w:p>
    <w:p w:rsidR="00682058" w:rsidRPr="00EE043F" w:rsidRDefault="00682058" w:rsidP="00682058">
      <w:pPr>
        <w:pStyle w:val="23"/>
        <w:shd w:val="clear" w:color="auto" w:fill="auto"/>
        <w:spacing w:before="0" w:after="252" w:line="240" w:lineRule="exact"/>
        <w:ind w:left="920" w:hanging="360"/>
        <w:rPr>
          <w:sz w:val="26"/>
          <w:szCs w:val="26"/>
        </w:rPr>
      </w:pPr>
      <w:r w:rsidRPr="00EE043F">
        <w:rPr>
          <w:sz w:val="26"/>
          <w:szCs w:val="26"/>
        </w:rPr>
        <w:t>С обязанностями ознакомлен (а)</w:t>
      </w:r>
    </w:p>
    <w:p w:rsidR="00682058" w:rsidRPr="00EE043F" w:rsidRDefault="00682058" w:rsidP="00682058">
      <w:pPr>
        <w:spacing w:line="360" w:lineRule="auto"/>
        <w:rPr>
          <w:sz w:val="26"/>
          <w:szCs w:val="26"/>
        </w:rPr>
      </w:pPr>
      <w:r w:rsidRPr="00EE043F">
        <w:rPr>
          <w:sz w:val="26"/>
          <w:szCs w:val="26"/>
        </w:rPr>
        <w:t>«____» ____________ 20__ года.</w:t>
      </w:r>
    </w:p>
    <w:p w:rsidR="00682058" w:rsidRPr="00EE043F" w:rsidRDefault="00682058" w:rsidP="00682058">
      <w:pPr>
        <w:rPr>
          <w:sz w:val="26"/>
          <w:szCs w:val="26"/>
        </w:rPr>
      </w:pPr>
      <w:r w:rsidRPr="00EE043F">
        <w:rPr>
          <w:sz w:val="26"/>
          <w:szCs w:val="26"/>
        </w:rPr>
        <w:t>______________ /___________ /</w:t>
      </w:r>
    </w:p>
    <w:p w:rsidR="00682058" w:rsidRPr="00EE043F" w:rsidRDefault="00682058" w:rsidP="00682058">
      <w:pPr>
        <w:rPr>
          <w:sz w:val="26"/>
          <w:szCs w:val="26"/>
          <w:vertAlign w:val="superscript"/>
        </w:rPr>
      </w:pPr>
      <w:r w:rsidRPr="00EE043F">
        <w:rPr>
          <w:sz w:val="26"/>
          <w:szCs w:val="26"/>
          <w:vertAlign w:val="superscript"/>
        </w:rPr>
        <w:t xml:space="preserve">      (Фамилия И.О.)                  (Подпись) </w:t>
      </w:r>
    </w:p>
    <w:sectPr w:rsidR="00682058" w:rsidRPr="00EE043F" w:rsidSect="0068205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DC8" w:rsidRDefault="00D52DC8">
      <w:r>
        <w:separator/>
      </w:r>
    </w:p>
  </w:endnote>
  <w:endnote w:type="continuationSeparator" w:id="0">
    <w:p w:rsidR="00D52DC8" w:rsidRDefault="00D52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DC8" w:rsidRDefault="00D52DC8">
      <w:r>
        <w:separator/>
      </w:r>
    </w:p>
  </w:footnote>
  <w:footnote w:type="continuationSeparator" w:id="0">
    <w:p w:rsidR="00D52DC8" w:rsidRDefault="00D52D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C138C"/>
    <w:multiLevelType w:val="hybridMultilevel"/>
    <w:tmpl w:val="A7F4DAE6"/>
    <w:lvl w:ilvl="0" w:tplc="9F70142E">
      <w:start w:val="13"/>
      <w:numFmt w:val="decimal"/>
      <w:lvlText w:val="%1."/>
      <w:lvlJc w:val="left"/>
      <w:pPr>
        <w:tabs>
          <w:tab w:val="num" w:pos="1205"/>
        </w:tabs>
        <w:ind w:left="12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5"/>
        </w:tabs>
        <w:ind w:left="19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5"/>
        </w:tabs>
        <w:ind w:left="26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5"/>
        </w:tabs>
        <w:ind w:left="33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5"/>
        </w:tabs>
        <w:ind w:left="40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5"/>
        </w:tabs>
        <w:ind w:left="48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5"/>
        </w:tabs>
        <w:ind w:left="55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5"/>
        </w:tabs>
        <w:ind w:left="62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5"/>
        </w:tabs>
        <w:ind w:left="6965" w:hanging="180"/>
      </w:pPr>
    </w:lvl>
  </w:abstractNum>
  <w:abstractNum w:abstractNumId="1">
    <w:nsid w:val="233A292E"/>
    <w:multiLevelType w:val="multilevel"/>
    <w:tmpl w:val="5958F59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7C90AE6"/>
    <w:multiLevelType w:val="hybridMultilevel"/>
    <w:tmpl w:val="D3E214B0"/>
    <w:lvl w:ilvl="0" w:tplc="09684404">
      <w:start w:val="22"/>
      <w:numFmt w:val="decimal"/>
      <w:lvlText w:val="%1."/>
      <w:lvlJc w:val="left"/>
      <w:pPr>
        <w:tabs>
          <w:tab w:val="num" w:pos="1205"/>
        </w:tabs>
        <w:ind w:left="12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5"/>
        </w:tabs>
        <w:ind w:left="19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5"/>
        </w:tabs>
        <w:ind w:left="26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5"/>
        </w:tabs>
        <w:ind w:left="33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5"/>
        </w:tabs>
        <w:ind w:left="40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5"/>
        </w:tabs>
        <w:ind w:left="48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5"/>
        </w:tabs>
        <w:ind w:left="55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5"/>
        </w:tabs>
        <w:ind w:left="62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5"/>
        </w:tabs>
        <w:ind w:left="6965" w:hanging="180"/>
      </w:pPr>
    </w:lvl>
  </w:abstractNum>
  <w:abstractNum w:abstractNumId="3">
    <w:nsid w:val="5EAF2BEC"/>
    <w:multiLevelType w:val="hybridMultilevel"/>
    <w:tmpl w:val="A0928564"/>
    <w:lvl w:ilvl="0" w:tplc="63D09E76">
      <w:start w:val="10"/>
      <w:numFmt w:val="decimal"/>
      <w:lvlText w:val="%1."/>
      <w:lvlJc w:val="left"/>
      <w:pPr>
        <w:tabs>
          <w:tab w:val="num" w:pos="1205"/>
        </w:tabs>
        <w:ind w:left="12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5"/>
        </w:tabs>
        <w:ind w:left="19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5"/>
        </w:tabs>
        <w:ind w:left="26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5"/>
        </w:tabs>
        <w:ind w:left="33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5"/>
        </w:tabs>
        <w:ind w:left="40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5"/>
        </w:tabs>
        <w:ind w:left="48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5"/>
        </w:tabs>
        <w:ind w:left="55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5"/>
        </w:tabs>
        <w:ind w:left="62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5"/>
        </w:tabs>
        <w:ind w:left="6965" w:hanging="180"/>
      </w:pPr>
    </w:lvl>
  </w:abstractNum>
  <w:abstractNum w:abstractNumId="4">
    <w:nsid w:val="713F5E48"/>
    <w:multiLevelType w:val="multilevel"/>
    <w:tmpl w:val="FE2EB8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73FC52BA"/>
    <w:multiLevelType w:val="hybridMultilevel"/>
    <w:tmpl w:val="BEB2428A"/>
    <w:lvl w:ilvl="0" w:tplc="40A0AA5A">
      <w:start w:val="19"/>
      <w:numFmt w:val="decimal"/>
      <w:lvlText w:val="%1."/>
      <w:lvlJc w:val="left"/>
      <w:pPr>
        <w:tabs>
          <w:tab w:val="num" w:pos="1205"/>
        </w:tabs>
        <w:ind w:left="12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5"/>
        </w:tabs>
        <w:ind w:left="19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5"/>
        </w:tabs>
        <w:ind w:left="26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5"/>
        </w:tabs>
        <w:ind w:left="33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5"/>
        </w:tabs>
        <w:ind w:left="40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5"/>
        </w:tabs>
        <w:ind w:left="48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5"/>
        </w:tabs>
        <w:ind w:left="55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5"/>
        </w:tabs>
        <w:ind w:left="62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5"/>
        </w:tabs>
        <w:ind w:left="6965" w:hanging="180"/>
      </w:pPr>
    </w:lvl>
  </w:abstractNum>
  <w:abstractNum w:abstractNumId="6">
    <w:nsid w:val="7CFC1D41"/>
    <w:multiLevelType w:val="hybridMultilevel"/>
    <w:tmpl w:val="12686A5A"/>
    <w:lvl w:ilvl="0" w:tplc="D444AE94">
      <w:start w:val="16"/>
      <w:numFmt w:val="decimal"/>
      <w:lvlText w:val="%1."/>
      <w:lvlJc w:val="left"/>
      <w:pPr>
        <w:tabs>
          <w:tab w:val="num" w:pos="1205"/>
        </w:tabs>
        <w:ind w:left="12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5"/>
        </w:tabs>
        <w:ind w:left="19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5"/>
        </w:tabs>
        <w:ind w:left="26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5"/>
        </w:tabs>
        <w:ind w:left="33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5"/>
        </w:tabs>
        <w:ind w:left="40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5"/>
        </w:tabs>
        <w:ind w:left="48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5"/>
        </w:tabs>
        <w:ind w:left="55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5"/>
        </w:tabs>
        <w:ind w:left="62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5"/>
        </w:tabs>
        <w:ind w:left="6965" w:hanging="180"/>
      </w:pPr>
    </w:lvl>
  </w:abstractNum>
  <w:abstractNum w:abstractNumId="7">
    <w:nsid w:val="7FD15015"/>
    <w:multiLevelType w:val="multilevel"/>
    <w:tmpl w:val="E72C47A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3039"/>
    <w:rsid w:val="00004697"/>
    <w:rsid w:val="001C7759"/>
    <w:rsid w:val="001E0460"/>
    <w:rsid w:val="002B0464"/>
    <w:rsid w:val="003E4BC0"/>
    <w:rsid w:val="00443039"/>
    <w:rsid w:val="00453FA9"/>
    <w:rsid w:val="00464967"/>
    <w:rsid w:val="004F1DFF"/>
    <w:rsid w:val="00544AB1"/>
    <w:rsid w:val="005937F2"/>
    <w:rsid w:val="00682058"/>
    <w:rsid w:val="007565B3"/>
    <w:rsid w:val="0077779C"/>
    <w:rsid w:val="007E6AA4"/>
    <w:rsid w:val="00825502"/>
    <w:rsid w:val="00834D8C"/>
    <w:rsid w:val="008F4FC0"/>
    <w:rsid w:val="00A64364"/>
    <w:rsid w:val="00AB6E74"/>
    <w:rsid w:val="00B5659C"/>
    <w:rsid w:val="00B60968"/>
    <w:rsid w:val="00C42273"/>
    <w:rsid w:val="00C62B16"/>
    <w:rsid w:val="00D52DC8"/>
    <w:rsid w:val="00EE043F"/>
    <w:rsid w:val="00FB5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">
    <w:name w:val="Основной текст (2)_"/>
    <w:basedOn w:val="a0"/>
    <w:link w:val="21"/>
    <w:locked/>
    <w:rsid w:val="00682058"/>
    <w:rPr>
      <w:b/>
      <w:bCs/>
      <w:shd w:val="clear" w:color="auto" w:fill="FFFFFF"/>
    </w:rPr>
  </w:style>
  <w:style w:type="character" w:customStyle="1" w:styleId="20">
    <w:name w:val="Основной текст (2)"/>
    <w:basedOn w:val="2"/>
    <w:rsid w:val="00682058"/>
    <w:rPr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a3">
    <w:name w:val="Основной текст_"/>
    <w:basedOn w:val="a0"/>
    <w:link w:val="1"/>
    <w:locked/>
    <w:rsid w:val="00682058"/>
    <w:rPr>
      <w:shd w:val="clear" w:color="auto" w:fill="FFFFFF"/>
    </w:rPr>
  </w:style>
  <w:style w:type="character" w:customStyle="1" w:styleId="a4">
    <w:name w:val="Основной текст + Курсив"/>
    <w:basedOn w:val="a3"/>
    <w:rsid w:val="00682058"/>
    <w:rPr>
      <w:i/>
      <w:iCs/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a5">
    <w:name w:val="Основной текст + Полужирный"/>
    <w:aliases w:val="Курсив"/>
    <w:basedOn w:val="a3"/>
    <w:rsid w:val="00682058"/>
    <w:rPr>
      <w:b/>
      <w:bCs/>
      <w:i/>
      <w:iCs/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3">
    <w:name w:val="Основной текст (3)_"/>
    <w:basedOn w:val="a0"/>
    <w:link w:val="30"/>
    <w:locked/>
    <w:rsid w:val="00682058"/>
    <w:rPr>
      <w:i/>
      <w:iCs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682058"/>
    <w:pPr>
      <w:widowControl w:val="0"/>
      <w:shd w:val="clear" w:color="auto" w:fill="FFFFFF"/>
      <w:spacing w:line="271" w:lineRule="exact"/>
    </w:pPr>
    <w:rPr>
      <w:b/>
      <w:bCs/>
      <w:sz w:val="20"/>
      <w:szCs w:val="20"/>
    </w:rPr>
  </w:style>
  <w:style w:type="paragraph" w:customStyle="1" w:styleId="1">
    <w:name w:val="Основной текст1"/>
    <w:basedOn w:val="a"/>
    <w:link w:val="a3"/>
    <w:rsid w:val="00682058"/>
    <w:pPr>
      <w:widowControl w:val="0"/>
      <w:shd w:val="clear" w:color="auto" w:fill="FFFFFF"/>
      <w:spacing w:before="360" w:line="274" w:lineRule="exact"/>
    </w:pPr>
    <w:rPr>
      <w:sz w:val="20"/>
      <w:szCs w:val="20"/>
    </w:rPr>
  </w:style>
  <w:style w:type="paragraph" w:customStyle="1" w:styleId="30">
    <w:name w:val="Основной текст (3)"/>
    <w:basedOn w:val="a"/>
    <w:link w:val="3"/>
    <w:rsid w:val="00682058"/>
    <w:pPr>
      <w:widowControl w:val="0"/>
      <w:shd w:val="clear" w:color="auto" w:fill="FFFFFF"/>
      <w:spacing w:line="276" w:lineRule="exact"/>
    </w:pPr>
    <w:rPr>
      <w:i/>
      <w:iCs/>
      <w:sz w:val="20"/>
      <w:szCs w:val="20"/>
    </w:rPr>
  </w:style>
  <w:style w:type="character" w:customStyle="1" w:styleId="22">
    <w:name w:val="Заголовок №2"/>
    <w:basedOn w:val="a0"/>
    <w:rsid w:val="00682058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single"/>
      <w:lang w:val="ru-RU"/>
    </w:rPr>
  </w:style>
  <w:style w:type="paragraph" w:customStyle="1" w:styleId="23">
    <w:name w:val="Основной текст2"/>
    <w:basedOn w:val="a"/>
    <w:rsid w:val="00682058"/>
    <w:pPr>
      <w:widowControl w:val="0"/>
      <w:shd w:val="clear" w:color="auto" w:fill="FFFFFF"/>
      <w:spacing w:before="360" w:line="274" w:lineRule="exact"/>
    </w:pPr>
    <w:rPr>
      <w:rFonts w:eastAsia="Courier New"/>
      <w:color w:val="000000"/>
    </w:rPr>
  </w:style>
  <w:style w:type="paragraph" w:styleId="a6">
    <w:name w:val="Balloon Text"/>
    <w:basedOn w:val="a"/>
    <w:link w:val="a7"/>
    <w:rsid w:val="00C62B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62B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2262</Words>
  <Characters>12898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IRS</Company>
  <LinksUpToDate>false</LinksUpToDate>
  <CharactersWithSpaces>15130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Chichinin_AA</dc:creator>
  <cp:lastModifiedBy>Пользователь</cp:lastModifiedBy>
  <cp:revision>2</cp:revision>
  <cp:lastPrinted>2017-12-06T08:52:00Z</cp:lastPrinted>
  <dcterms:created xsi:type="dcterms:W3CDTF">2019-02-05T03:44:00Z</dcterms:created>
  <dcterms:modified xsi:type="dcterms:W3CDTF">2019-02-05T03:44:00Z</dcterms:modified>
</cp:coreProperties>
</file>