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B5" w:rsidRDefault="00ED4EB5" w:rsidP="00ED4EB5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D4EB5" w:rsidRDefault="00ED4EB5" w:rsidP="00ED4EB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808FD" w:rsidRDefault="00ED4EB5" w:rsidP="00ED4EB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0428B1">
        <w:rPr>
          <w:sz w:val="26"/>
          <w:szCs w:val="26"/>
        </w:rPr>
        <w:t>Куйбышевского</w:t>
      </w:r>
      <w:r w:rsidR="00C654A8">
        <w:rPr>
          <w:sz w:val="26"/>
          <w:szCs w:val="26"/>
        </w:rPr>
        <w:t xml:space="preserve"> сельсовета</w:t>
      </w:r>
    </w:p>
    <w:p w:rsidR="00ED4EB5" w:rsidRDefault="00ED4EB5" w:rsidP="00ED4EB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</w:t>
      </w:r>
      <w:r w:rsidR="00980360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</w:t>
      </w:r>
      <w:r w:rsidR="00980360">
        <w:rPr>
          <w:sz w:val="26"/>
          <w:szCs w:val="26"/>
        </w:rPr>
        <w:t>а</w:t>
      </w:r>
      <w:r w:rsidR="00C654A8">
        <w:rPr>
          <w:sz w:val="26"/>
          <w:szCs w:val="26"/>
        </w:rPr>
        <w:t xml:space="preserve"> </w:t>
      </w:r>
    </w:p>
    <w:p w:rsidR="00ED4EB5" w:rsidRDefault="00C654A8" w:rsidP="00ED4EB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ED4EB5" w:rsidRDefault="00ED4EB5" w:rsidP="00ED4EB5">
      <w:pPr>
        <w:jc w:val="center"/>
        <w:rPr>
          <w:b/>
          <w:sz w:val="26"/>
          <w:szCs w:val="26"/>
        </w:rPr>
      </w:pPr>
    </w:p>
    <w:p w:rsidR="00ED4EB5" w:rsidRDefault="00ED4EB5" w:rsidP="00ED4EB5">
      <w:pPr>
        <w:jc w:val="center"/>
        <w:rPr>
          <w:b/>
          <w:sz w:val="26"/>
          <w:szCs w:val="26"/>
        </w:rPr>
      </w:pPr>
      <w:r w:rsidRPr="003642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ОСТАНОВЛЕНИЕ</w:t>
      </w:r>
    </w:p>
    <w:p w:rsidR="00ED4EB5" w:rsidRDefault="00ED4EB5" w:rsidP="00ED4EB5">
      <w:pPr>
        <w:jc w:val="center"/>
        <w:rPr>
          <w:sz w:val="26"/>
          <w:szCs w:val="26"/>
        </w:rPr>
      </w:pPr>
    </w:p>
    <w:p w:rsidR="00ED4EB5" w:rsidRDefault="00ED4EB5" w:rsidP="00ED4EB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980360">
        <w:rPr>
          <w:sz w:val="26"/>
          <w:szCs w:val="26"/>
        </w:rPr>
        <w:t>«</w:t>
      </w:r>
      <w:r w:rsidR="000428B1">
        <w:rPr>
          <w:sz w:val="26"/>
          <w:szCs w:val="26"/>
        </w:rPr>
        <w:t>2</w:t>
      </w:r>
      <w:r w:rsidR="00A808FD">
        <w:rPr>
          <w:sz w:val="26"/>
          <w:szCs w:val="26"/>
        </w:rPr>
        <w:t>0</w:t>
      </w:r>
      <w:r w:rsidR="0098036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808FD">
        <w:rPr>
          <w:sz w:val="26"/>
          <w:szCs w:val="26"/>
        </w:rPr>
        <w:t>дек</w:t>
      </w:r>
      <w:r w:rsidR="00BC61E3">
        <w:rPr>
          <w:sz w:val="26"/>
          <w:szCs w:val="26"/>
        </w:rPr>
        <w:t>а</w:t>
      </w:r>
      <w:r w:rsidR="00A808FD">
        <w:rPr>
          <w:sz w:val="26"/>
          <w:szCs w:val="26"/>
        </w:rPr>
        <w:t>бр</w:t>
      </w:r>
      <w:r w:rsidR="00C654A8">
        <w:rPr>
          <w:sz w:val="26"/>
          <w:szCs w:val="26"/>
        </w:rPr>
        <w:t>я 201</w:t>
      </w:r>
      <w:r w:rsidR="00BC61E3">
        <w:rPr>
          <w:sz w:val="26"/>
          <w:szCs w:val="26"/>
        </w:rPr>
        <w:t>8</w:t>
      </w:r>
      <w:r w:rsidR="000428B1">
        <w:rPr>
          <w:sz w:val="26"/>
          <w:szCs w:val="26"/>
        </w:rPr>
        <w:t xml:space="preserve"> </w:t>
      </w:r>
      <w:r w:rsidR="00C654A8">
        <w:rPr>
          <w:sz w:val="26"/>
          <w:szCs w:val="26"/>
        </w:rPr>
        <w:t>г</w:t>
      </w:r>
      <w:r w:rsidR="00BC61E3">
        <w:rPr>
          <w:sz w:val="26"/>
          <w:szCs w:val="26"/>
        </w:rPr>
        <w:t>ода</w:t>
      </w:r>
      <w:r w:rsidR="000428B1">
        <w:rPr>
          <w:sz w:val="26"/>
          <w:szCs w:val="26"/>
        </w:rPr>
        <w:t xml:space="preserve">   </w:t>
      </w:r>
      <w:r w:rsidR="008A0EF7">
        <w:rPr>
          <w:sz w:val="26"/>
          <w:szCs w:val="26"/>
        </w:rPr>
        <w:t xml:space="preserve">  </w:t>
      </w:r>
      <w:r w:rsidR="00C654A8">
        <w:rPr>
          <w:sz w:val="26"/>
          <w:szCs w:val="26"/>
        </w:rPr>
        <w:t xml:space="preserve">   </w:t>
      </w:r>
      <w:r w:rsidR="000428B1">
        <w:rPr>
          <w:sz w:val="26"/>
          <w:szCs w:val="26"/>
        </w:rPr>
        <w:t xml:space="preserve"> </w:t>
      </w:r>
      <w:r w:rsidR="00C654A8">
        <w:rPr>
          <w:sz w:val="26"/>
          <w:szCs w:val="26"/>
        </w:rPr>
        <w:t xml:space="preserve">   </w:t>
      </w:r>
      <w:r w:rsidR="000428B1">
        <w:rPr>
          <w:sz w:val="26"/>
          <w:szCs w:val="26"/>
        </w:rPr>
        <w:t xml:space="preserve">          </w:t>
      </w:r>
      <w:r w:rsidR="00C654A8">
        <w:rPr>
          <w:sz w:val="26"/>
          <w:szCs w:val="26"/>
        </w:rPr>
        <w:t xml:space="preserve"> </w:t>
      </w:r>
      <w:r w:rsidR="008A0EF7">
        <w:rPr>
          <w:sz w:val="26"/>
          <w:szCs w:val="26"/>
        </w:rPr>
        <w:t xml:space="preserve">  </w:t>
      </w:r>
      <w:r w:rsidR="00C654A8">
        <w:rPr>
          <w:sz w:val="26"/>
          <w:szCs w:val="26"/>
        </w:rPr>
        <w:t xml:space="preserve">с. </w:t>
      </w:r>
      <w:r w:rsidR="000428B1">
        <w:rPr>
          <w:sz w:val="26"/>
          <w:szCs w:val="26"/>
        </w:rPr>
        <w:t>Куйбыш</w:t>
      </w:r>
      <w:r w:rsidR="00C654A8">
        <w:rPr>
          <w:sz w:val="26"/>
          <w:szCs w:val="26"/>
        </w:rPr>
        <w:t>ево</w:t>
      </w:r>
      <w:r w:rsidR="000428B1">
        <w:rPr>
          <w:sz w:val="26"/>
          <w:szCs w:val="26"/>
        </w:rPr>
        <w:t xml:space="preserve">                    </w:t>
      </w:r>
      <w:r w:rsidR="00BC61E3">
        <w:rPr>
          <w:sz w:val="26"/>
          <w:szCs w:val="26"/>
        </w:rPr>
        <w:t xml:space="preserve">        </w:t>
      </w:r>
      <w:r w:rsidR="000428B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="00C654A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№ </w:t>
      </w:r>
      <w:r w:rsidR="00A808FD">
        <w:rPr>
          <w:sz w:val="26"/>
          <w:szCs w:val="26"/>
        </w:rPr>
        <w:t>24</w:t>
      </w:r>
      <w:r w:rsidR="00BC61E3">
        <w:rPr>
          <w:sz w:val="26"/>
          <w:szCs w:val="26"/>
        </w:rPr>
        <w:t>1</w:t>
      </w:r>
    </w:p>
    <w:p w:rsidR="00E6321A" w:rsidRDefault="00E6321A" w:rsidP="00ED4EB5">
      <w:pPr>
        <w:rPr>
          <w:sz w:val="26"/>
          <w:szCs w:val="26"/>
          <w:u w:val="single"/>
        </w:rPr>
      </w:pPr>
    </w:p>
    <w:p w:rsidR="001C225C" w:rsidRPr="00E6321A" w:rsidRDefault="001C225C" w:rsidP="00ED4EB5">
      <w:pPr>
        <w:rPr>
          <w:sz w:val="26"/>
          <w:szCs w:val="26"/>
          <w:u w:val="single"/>
        </w:rPr>
      </w:pPr>
    </w:p>
    <w:tbl>
      <w:tblPr>
        <w:tblW w:w="0" w:type="auto"/>
        <w:tblLook w:val="01E0"/>
      </w:tblPr>
      <w:tblGrid>
        <w:gridCol w:w="5211"/>
      </w:tblGrid>
      <w:tr w:rsidR="00ED4EB5" w:rsidRPr="00ED4EB5" w:rsidTr="00933B87">
        <w:tc>
          <w:tcPr>
            <w:tcW w:w="5211" w:type="dxa"/>
          </w:tcPr>
          <w:p w:rsidR="00ED4EB5" w:rsidRPr="00ED4EB5" w:rsidRDefault="00BC61E3" w:rsidP="00980360">
            <w:pPr>
              <w:spacing w:line="285" w:lineRule="atLeast"/>
              <w:ind w:right="459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</w:t>
            </w:r>
            <w:r w:rsidR="00AF509A"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 в постановление Администрации Куйбышевского сельсовета от 20.</w:t>
            </w:r>
            <w:r w:rsidR="00AF509A">
              <w:rPr>
                <w:b/>
                <w:sz w:val="26"/>
                <w:szCs w:val="26"/>
              </w:rPr>
              <w:t>06</w:t>
            </w:r>
            <w:r>
              <w:rPr>
                <w:b/>
                <w:sz w:val="26"/>
                <w:szCs w:val="26"/>
              </w:rPr>
              <w:t>.201</w:t>
            </w:r>
            <w:r w:rsidR="00AF509A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года № 7</w:t>
            </w:r>
            <w:r w:rsidR="00AF509A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AF509A" w:rsidRPr="00DA137B">
              <w:rPr>
                <w:b/>
                <w:sz w:val="26"/>
                <w:szCs w:val="26"/>
              </w:rPr>
              <w:t>Об утверждении Примерного положения по оплате труда для муниципальн</w:t>
            </w:r>
            <w:r w:rsidR="00AF509A">
              <w:rPr>
                <w:b/>
                <w:sz w:val="26"/>
                <w:szCs w:val="26"/>
              </w:rPr>
              <w:t>ого</w:t>
            </w:r>
            <w:r w:rsidR="00AF509A" w:rsidRPr="00DA137B">
              <w:rPr>
                <w:b/>
                <w:sz w:val="26"/>
                <w:szCs w:val="26"/>
              </w:rPr>
              <w:t xml:space="preserve"> учреждени</w:t>
            </w:r>
            <w:r w:rsidR="00AF509A">
              <w:rPr>
                <w:b/>
                <w:sz w:val="26"/>
                <w:szCs w:val="26"/>
              </w:rPr>
              <w:t>я</w:t>
            </w:r>
            <w:r w:rsidR="00AF509A" w:rsidRPr="00DA137B">
              <w:rPr>
                <w:b/>
                <w:sz w:val="26"/>
                <w:szCs w:val="26"/>
              </w:rPr>
              <w:t xml:space="preserve"> культуры муниципального образования </w:t>
            </w:r>
            <w:r w:rsidR="00AF509A">
              <w:rPr>
                <w:b/>
                <w:sz w:val="26"/>
                <w:szCs w:val="26"/>
              </w:rPr>
              <w:t>Куйбышевский сельсовет</w:t>
            </w:r>
            <w:r>
              <w:rPr>
                <w:b/>
                <w:color w:val="000000"/>
                <w:sz w:val="26"/>
                <w:szCs w:val="26"/>
              </w:rPr>
              <w:t>»</w:t>
            </w:r>
          </w:p>
          <w:p w:rsidR="00ED4EB5" w:rsidRPr="00ED4EB5" w:rsidRDefault="00ED4EB5" w:rsidP="00980360">
            <w:pPr>
              <w:ind w:right="45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64666" w:rsidRDefault="00364666" w:rsidP="00364666">
      <w:pPr>
        <w:pStyle w:val="ConsPlusNormal"/>
        <w:jc w:val="center"/>
      </w:pPr>
    </w:p>
    <w:p w:rsidR="00BC61E3" w:rsidRDefault="00BC61E3" w:rsidP="00BC61E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509A" w:rsidRPr="006D488F">
        <w:rPr>
          <w:sz w:val="26"/>
          <w:szCs w:val="26"/>
        </w:rPr>
        <w:t xml:space="preserve">Руководствуясь </w:t>
      </w:r>
      <w:hyperlink r:id="rId4" w:history="1">
        <w:r w:rsidR="00AF509A" w:rsidRPr="006D488F">
          <w:rPr>
            <w:sz w:val="26"/>
            <w:szCs w:val="26"/>
          </w:rPr>
          <w:t>постановление</w:t>
        </w:r>
      </w:hyperlink>
      <w:r w:rsidR="00AF509A">
        <w:rPr>
          <w:sz w:val="26"/>
          <w:szCs w:val="26"/>
        </w:rPr>
        <w:t>м</w:t>
      </w:r>
      <w:r w:rsidR="00AF509A" w:rsidRPr="006D488F">
        <w:rPr>
          <w:sz w:val="26"/>
          <w:szCs w:val="26"/>
        </w:rPr>
        <w:t xml:space="preserve"> Президиума Правительства Республики Хакасия от 20.05.2016 № 53-п «Об утверждении методических рекомендаций по разработке примерных положений по оплате труда для муниципальных учреждений культуры, искусства и дополнительного образования»</w:t>
      </w:r>
      <w:r w:rsidR="00AF509A">
        <w:rPr>
          <w:sz w:val="26"/>
          <w:szCs w:val="26"/>
        </w:rPr>
        <w:t xml:space="preserve"> (в ред. от 18.01.2018 года)</w:t>
      </w:r>
      <w:r w:rsidR="00AF509A" w:rsidRPr="006D488F">
        <w:rPr>
          <w:sz w:val="26"/>
          <w:szCs w:val="26"/>
        </w:rPr>
        <w:t xml:space="preserve">, статьей 9 Устава муниципального образования </w:t>
      </w:r>
      <w:r w:rsidR="00AF509A">
        <w:rPr>
          <w:sz w:val="26"/>
          <w:szCs w:val="26"/>
        </w:rPr>
        <w:t>Куйбышевский сельсовет, Администрация Куйбышевского сельсовета</w:t>
      </w:r>
    </w:p>
    <w:p w:rsidR="00364666" w:rsidRDefault="00364666" w:rsidP="001A4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25C" w:rsidRDefault="001C225C" w:rsidP="001A4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0360" w:rsidRPr="00980360" w:rsidRDefault="00980360" w:rsidP="0098036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1C225C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4666" w:rsidRPr="00980360" w:rsidRDefault="00364666" w:rsidP="003646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61E3" w:rsidRDefault="00364666" w:rsidP="001A47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0360">
        <w:rPr>
          <w:rFonts w:ascii="Times New Roman" w:hAnsi="Times New Roman" w:cs="Times New Roman"/>
          <w:sz w:val="26"/>
          <w:szCs w:val="26"/>
        </w:rPr>
        <w:t xml:space="preserve">1. </w:t>
      </w:r>
      <w:r w:rsidR="00BC61E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C61E3" w:rsidRPr="00BC61E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Куйбышевского сельсовета от </w:t>
      </w:r>
      <w:r w:rsidR="00AF509A" w:rsidRPr="00AF509A">
        <w:rPr>
          <w:rFonts w:ascii="Times New Roman" w:hAnsi="Times New Roman" w:cs="Times New Roman"/>
          <w:sz w:val="26"/>
          <w:szCs w:val="26"/>
        </w:rPr>
        <w:t>20.06.2018 года № 79 «Об утверждении Примерного положения по оплате труда для муниципального учреждения культуры муниципального образования Куйбышевский сельсовет</w:t>
      </w:r>
      <w:r w:rsidR="00BC61E3" w:rsidRPr="00BC61E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F509A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</w:t>
      </w:r>
      <w:r w:rsidR="00BC61E3">
        <w:rPr>
          <w:rFonts w:ascii="Times New Roman" w:hAnsi="Times New Roman" w:cs="Times New Roman"/>
          <w:color w:val="000000"/>
          <w:sz w:val="26"/>
          <w:szCs w:val="26"/>
        </w:rPr>
        <w:t>е изменени</w:t>
      </w:r>
      <w:r w:rsidR="00AF509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C61E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64666" w:rsidRDefault="00BC61E3" w:rsidP="001A4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</w:t>
      </w:r>
      <w:r w:rsidR="00364666" w:rsidRPr="00BC61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AF509A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F509A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слов</w:t>
      </w:r>
      <w:r w:rsidR="00AF509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AF509A">
        <w:rPr>
          <w:rFonts w:ascii="Times New Roman" w:hAnsi="Times New Roman" w:cs="Times New Roman"/>
          <w:sz w:val="26"/>
          <w:szCs w:val="26"/>
        </w:rPr>
        <w:t xml:space="preserve">с </w:t>
      </w:r>
      <w:r w:rsidR="00AF509A" w:rsidRPr="00AF509A">
        <w:rPr>
          <w:rFonts w:ascii="Times New Roman" w:hAnsi="Times New Roman" w:cs="Times New Roman"/>
          <w:sz w:val="26"/>
          <w:szCs w:val="26"/>
        </w:rPr>
        <w:t>18 января 2018 года</w:t>
      </w:r>
      <w:r>
        <w:rPr>
          <w:rFonts w:ascii="Times New Roman" w:hAnsi="Times New Roman" w:cs="Times New Roman"/>
          <w:sz w:val="26"/>
          <w:szCs w:val="26"/>
        </w:rPr>
        <w:t xml:space="preserve">» заменить на слова </w:t>
      </w:r>
      <w:r w:rsidRPr="00BC61E3">
        <w:rPr>
          <w:rFonts w:ascii="Times New Roman" w:hAnsi="Times New Roman" w:cs="Times New Roman"/>
          <w:sz w:val="26"/>
          <w:szCs w:val="26"/>
        </w:rPr>
        <w:t>«</w:t>
      </w:r>
      <w:r w:rsidR="00AF509A">
        <w:rPr>
          <w:rFonts w:ascii="Times New Roman" w:hAnsi="Times New Roman" w:cs="Times New Roman"/>
          <w:sz w:val="26"/>
          <w:szCs w:val="26"/>
        </w:rPr>
        <w:t>вступают в силу после их официального опубликования (обнародования)</w:t>
      </w:r>
      <w:r w:rsidRPr="00BC61E3">
        <w:rPr>
          <w:rFonts w:ascii="Times New Roman" w:hAnsi="Times New Roman" w:cs="Times New Roman"/>
          <w:sz w:val="26"/>
          <w:szCs w:val="26"/>
        </w:rPr>
        <w:t>»</w:t>
      </w:r>
      <w:r w:rsidR="00AF509A">
        <w:rPr>
          <w:rFonts w:ascii="Times New Roman" w:hAnsi="Times New Roman" w:cs="Times New Roman"/>
          <w:sz w:val="26"/>
          <w:szCs w:val="26"/>
        </w:rPr>
        <w:t>.</w:t>
      </w:r>
    </w:p>
    <w:p w:rsidR="00364666" w:rsidRPr="00BC61E3" w:rsidRDefault="00364666" w:rsidP="00BC6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360">
        <w:rPr>
          <w:rFonts w:ascii="Times New Roman" w:hAnsi="Times New Roman" w:cs="Times New Roman"/>
          <w:sz w:val="26"/>
          <w:szCs w:val="26"/>
        </w:rPr>
        <w:t>2</w:t>
      </w:r>
      <w:r w:rsidRPr="001C225C">
        <w:rPr>
          <w:rFonts w:ascii="Times New Roman" w:hAnsi="Times New Roman" w:cs="Times New Roman"/>
          <w:sz w:val="26"/>
          <w:szCs w:val="26"/>
        </w:rPr>
        <w:t xml:space="preserve">. </w:t>
      </w:r>
      <w:r w:rsidRPr="00BC61E3">
        <w:rPr>
          <w:rFonts w:ascii="Times New Roman" w:hAnsi="Times New Roman" w:cs="Times New Roman"/>
          <w:sz w:val="26"/>
          <w:szCs w:val="26"/>
        </w:rPr>
        <w:t>Контроль за</w:t>
      </w:r>
      <w:r w:rsidR="001A4783" w:rsidRPr="00BC61E3">
        <w:rPr>
          <w:rFonts w:ascii="Times New Roman" w:hAnsi="Times New Roman" w:cs="Times New Roman"/>
          <w:sz w:val="26"/>
          <w:szCs w:val="26"/>
        </w:rPr>
        <w:t xml:space="preserve"> </w:t>
      </w:r>
      <w:r w:rsidRPr="00BC61E3">
        <w:rPr>
          <w:rFonts w:ascii="Times New Roman" w:hAnsi="Times New Roman" w:cs="Times New Roman"/>
          <w:sz w:val="26"/>
          <w:szCs w:val="26"/>
        </w:rPr>
        <w:t>исполнением</w:t>
      </w:r>
      <w:r w:rsidR="001A4783" w:rsidRPr="00BC61E3">
        <w:rPr>
          <w:rFonts w:ascii="Times New Roman" w:hAnsi="Times New Roman" w:cs="Times New Roman"/>
          <w:sz w:val="26"/>
          <w:szCs w:val="26"/>
        </w:rPr>
        <w:t xml:space="preserve"> </w:t>
      </w:r>
      <w:r w:rsidRPr="00BC61E3">
        <w:rPr>
          <w:rFonts w:ascii="Times New Roman" w:hAnsi="Times New Roman" w:cs="Times New Roman"/>
          <w:sz w:val="26"/>
          <w:szCs w:val="26"/>
        </w:rPr>
        <w:t>настоящего п</w:t>
      </w:r>
      <w:r w:rsidR="00B5550C" w:rsidRPr="00BC61E3">
        <w:rPr>
          <w:rFonts w:ascii="Times New Roman" w:hAnsi="Times New Roman" w:cs="Times New Roman"/>
          <w:sz w:val="26"/>
          <w:szCs w:val="26"/>
        </w:rPr>
        <w:t>остановления</w:t>
      </w:r>
      <w:r w:rsidR="001A4783" w:rsidRPr="00BC61E3">
        <w:rPr>
          <w:rFonts w:ascii="Times New Roman" w:hAnsi="Times New Roman" w:cs="Times New Roman"/>
          <w:sz w:val="26"/>
          <w:szCs w:val="26"/>
        </w:rPr>
        <w:t xml:space="preserve"> </w:t>
      </w:r>
      <w:r w:rsidR="000428B1" w:rsidRPr="00BC61E3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496622" w:rsidRPr="00BC61E3">
        <w:rPr>
          <w:rFonts w:ascii="Times New Roman" w:hAnsi="Times New Roman" w:cs="Times New Roman"/>
          <w:sz w:val="26"/>
          <w:szCs w:val="26"/>
        </w:rPr>
        <w:t>.</w:t>
      </w:r>
    </w:p>
    <w:p w:rsidR="00496622" w:rsidRDefault="00496622" w:rsidP="001A4783">
      <w:pPr>
        <w:ind w:firstLine="709"/>
        <w:jc w:val="both"/>
        <w:rPr>
          <w:sz w:val="26"/>
          <w:szCs w:val="26"/>
        </w:rPr>
      </w:pPr>
    </w:p>
    <w:p w:rsidR="00496622" w:rsidRDefault="00496622" w:rsidP="001A4783">
      <w:pPr>
        <w:ind w:firstLine="709"/>
        <w:jc w:val="both"/>
        <w:rPr>
          <w:sz w:val="26"/>
          <w:szCs w:val="26"/>
        </w:rPr>
      </w:pPr>
    </w:p>
    <w:p w:rsidR="00496622" w:rsidRDefault="00496622" w:rsidP="001A4783">
      <w:pPr>
        <w:ind w:firstLine="709"/>
        <w:jc w:val="both"/>
        <w:rPr>
          <w:sz w:val="26"/>
          <w:szCs w:val="26"/>
        </w:rPr>
      </w:pPr>
    </w:p>
    <w:p w:rsidR="000428B1" w:rsidRPr="00E2645B" w:rsidRDefault="000428B1" w:rsidP="000428B1">
      <w:pPr>
        <w:tabs>
          <w:tab w:val="left" w:pos="0"/>
        </w:tabs>
        <w:jc w:val="both"/>
        <w:rPr>
          <w:sz w:val="26"/>
          <w:szCs w:val="26"/>
        </w:rPr>
      </w:pPr>
      <w:r w:rsidRPr="00E2645B">
        <w:rPr>
          <w:sz w:val="26"/>
          <w:szCs w:val="26"/>
        </w:rPr>
        <w:t>Глава Куйбышевского сельсовета                                                   Л.С. Чаптыков</w:t>
      </w:r>
    </w:p>
    <w:sectPr w:rsidR="000428B1" w:rsidRPr="00E2645B" w:rsidSect="00980360">
      <w:pgSz w:w="11906" w:h="16838"/>
      <w:pgMar w:top="1134" w:right="567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64666"/>
    <w:rsid w:val="00040486"/>
    <w:rsid w:val="000428B1"/>
    <w:rsid w:val="00087EF4"/>
    <w:rsid w:val="000C605F"/>
    <w:rsid w:val="000D6F9B"/>
    <w:rsid w:val="00131BA9"/>
    <w:rsid w:val="001A4783"/>
    <w:rsid w:val="001C225C"/>
    <w:rsid w:val="001F5C8E"/>
    <w:rsid w:val="00204FB2"/>
    <w:rsid w:val="002529DB"/>
    <w:rsid w:val="00294E15"/>
    <w:rsid w:val="00364666"/>
    <w:rsid w:val="0037440E"/>
    <w:rsid w:val="003941DF"/>
    <w:rsid w:val="003B3736"/>
    <w:rsid w:val="00467C3E"/>
    <w:rsid w:val="00496622"/>
    <w:rsid w:val="004A2947"/>
    <w:rsid w:val="004E69EA"/>
    <w:rsid w:val="005411D8"/>
    <w:rsid w:val="00590C89"/>
    <w:rsid w:val="00740BE0"/>
    <w:rsid w:val="00835FA9"/>
    <w:rsid w:val="00854E46"/>
    <w:rsid w:val="00865FB3"/>
    <w:rsid w:val="008A0EF7"/>
    <w:rsid w:val="00933B87"/>
    <w:rsid w:val="00962A15"/>
    <w:rsid w:val="00980360"/>
    <w:rsid w:val="00984339"/>
    <w:rsid w:val="009A6188"/>
    <w:rsid w:val="009B5D12"/>
    <w:rsid w:val="009C6AEC"/>
    <w:rsid w:val="009E3480"/>
    <w:rsid w:val="00A21973"/>
    <w:rsid w:val="00A36A10"/>
    <w:rsid w:val="00A808FD"/>
    <w:rsid w:val="00AA3F30"/>
    <w:rsid w:val="00AF509A"/>
    <w:rsid w:val="00B17416"/>
    <w:rsid w:val="00B5550C"/>
    <w:rsid w:val="00B97D52"/>
    <w:rsid w:val="00BC61E3"/>
    <w:rsid w:val="00C251A3"/>
    <w:rsid w:val="00C654A8"/>
    <w:rsid w:val="00C77CE8"/>
    <w:rsid w:val="00C85B02"/>
    <w:rsid w:val="00CC0B99"/>
    <w:rsid w:val="00CC5AD6"/>
    <w:rsid w:val="00D046F6"/>
    <w:rsid w:val="00DA390B"/>
    <w:rsid w:val="00DB49C9"/>
    <w:rsid w:val="00E6321A"/>
    <w:rsid w:val="00ED4EB5"/>
    <w:rsid w:val="00EF67FD"/>
    <w:rsid w:val="00F422BF"/>
    <w:rsid w:val="00FA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B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66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C2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DAF1AF63E4FF0F341ED685D608D6B947DAAAFCC4E8CF2D57EFE2ED005CD2DDY5f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Links>
    <vt:vector size="6" baseType="variant">
      <vt:variant>
        <vt:i4>3407978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consultantplus://offline/ref=3BDAF1AF63E4FF0F341ED685D608D6B947DAAAFCC4E8CF2D57EFE2ED005CD2DDY5fFC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2017-12-22T04:01:00Z</cp:lastPrinted>
  <dcterms:created xsi:type="dcterms:W3CDTF">2019-02-05T03:48:00Z</dcterms:created>
  <dcterms:modified xsi:type="dcterms:W3CDTF">2019-02-05T03:49:00Z</dcterms:modified>
</cp:coreProperties>
</file>