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4CACA4C8" w14:textId="77777777"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«Финансовая поддержка социально ориентированных</w:t>
      </w:r>
    </w:p>
    <w:p w14:paraId="36ADEBEC" w14:textId="49408EA1"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некоммерческих организаций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 xml:space="preserve">муниципального образования </w:t>
      </w:r>
    </w:p>
    <w:p w14:paraId="4ED8088B" w14:textId="3FB9B8EC" w:rsidR="0058752F" w:rsidRPr="00783688" w:rsidRDefault="00783688" w:rsidP="0058752F">
      <w:pPr>
        <w:jc w:val="center"/>
        <w:rPr>
          <w:b/>
          <w:u w:val="single"/>
        </w:rPr>
      </w:pPr>
      <w:r w:rsidRPr="00783688">
        <w:rPr>
          <w:b/>
          <w:sz w:val="26"/>
          <w:szCs w:val="26"/>
          <w:u w:val="single"/>
        </w:rPr>
        <w:t>Куйбышевский сельсовет на 20</w:t>
      </w:r>
      <w:r w:rsidR="00902C33">
        <w:rPr>
          <w:b/>
          <w:sz w:val="26"/>
          <w:szCs w:val="26"/>
          <w:u w:val="single"/>
        </w:rPr>
        <w:t>20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02C33">
        <w:rPr>
          <w:b/>
          <w:sz w:val="26"/>
          <w:szCs w:val="26"/>
          <w:u w:val="single"/>
        </w:rPr>
        <w:t>2</w:t>
      </w:r>
      <w:r w:rsidRPr="00783688">
        <w:rPr>
          <w:b/>
          <w:sz w:val="26"/>
          <w:szCs w:val="26"/>
          <w:u w:val="single"/>
        </w:rPr>
        <w:t xml:space="preserve"> гг.»</w:t>
      </w:r>
    </w:p>
    <w:p w14:paraId="50CC986F" w14:textId="77777777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7F9A0690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29F57BE1" w14:textId="426517BC"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F67A8"/>
    <w:rsid w:val="001D6E0D"/>
    <w:rsid w:val="0053359E"/>
    <w:rsid w:val="0058752F"/>
    <w:rsid w:val="00783688"/>
    <w:rsid w:val="007856A7"/>
    <w:rsid w:val="00902C33"/>
    <w:rsid w:val="009D54D8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2021-12-03T08:33:00Z</dcterms:created>
  <dcterms:modified xsi:type="dcterms:W3CDTF">2021-12-03T08:33:00Z</dcterms:modified>
</cp:coreProperties>
</file>