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6E" w:rsidRDefault="00AD6B6E" w:rsidP="00AD6B6E">
      <w:pPr>
        <w:tabs>
          <w:tab w:val="center" w:pos="0"/>
          <w:tab w:val="left" w:pos="8931"/>
        </w:tabs>
        <w:contextualSpacing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Российская Федерация</w:t>
      </w:r>
    </w:p>
    <w:p w:rsidR="00AD6B6E" w:rsidRDefault="00AD6B6E" w:rsidP="00AD6B6E">
      <w:pPr>
        <w:tabs>
          <w:tab w:val="left" w:pos="3555"/>
        </w:tabs>
        <w:contextualSpacing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AD6B6E" w:rsidRDefault="00AD6B6E" w:rsidP="00AD6B6E">
      <w:pPr>
        <w:tabs>
          <w:tab w:val="left" w:pos="3555"/>
        </w:tabs>
        <w:contextualSpacing/>
        <w:jc w:val="center"/>
        <w:rPr>
          <w:szCs w:val="26"/>
        </w:rPr>
      </w:pPr>
      <w:proofErr w:type="spellStart"/>
      <w:r>
        <w:rPr>
          <w:szCs w:val="26"/>
        </w:rPr>
        <w:t>Бейский</w:t>
      </w:r>
      <w:proofErr w:type="spellEnd"/>
      <w:r>
        <w:rPr>
          <w:szCs w:val="26"/>
        </w:rPr>
        <w:t xml:space="preserve"> район</w:t>
      </w:r>
    </w:p>
    <w:p w:rsidR="00AD6B6E" w:rsidRDefault="00AD6B6E" w:rsidP="00AD6B6E">
      <w:pPr>
        <w:tabs>
          <w:tab w:val="left" w:pos="3555"/>
        </w:tabs>
        <w:contextualSpacing/>
        <w:jc w:val="center"/>
        <w:rPr>
          <w:szCs w:val="26"/>
        </w:rPr>
      </w:pPr>
      <w:r>
        <w:rPr>
          <w:szCs w:val="26"/>
        </w:rPr>
        <w:t>Администрация Куйбышевского сельсовета</w:t>
      </w:r>
    </w:p>
    <w:p w:rsidR="00AD6B6E" w:rsidRPr="0030604C" w:rsidRDefault="00AD6B6E" w:rsidP="00AD6B6E">
      <w:pPr>
        <w:tabs>
          <w:tab w:val="left" w:pos="3555"/>
        </w:tabs>
        <w:contextualSpacing/>
        <w:jc w:val="center"/>
        <w:rPr>
          <w:szCs w:val="26"/>
        </w:rPr>
      </w:pPr>
      <w:proofErr w:type="spellStart"/>
      <w:r>
        <w:rPr>
          <w:szCs w:val="26"/>
        </w:rPr>
        <w:t>Бейского</w:t>
      </w:r>
      <w:proofErr w:type="spellEnd"/>
      <w:r>
        <w:rPr>
          <w:szCs w:val="26"/>
        </w:rPr>
        <w:t xml:space="preserve"> района Республики Хакасия</w:t>
      </w:r>
    </w:p>
    <w:p w:rsidR="00AD6B6E" w:rsidRPr="0030604C" w:rsidRDefault="00AD6B6E" w:rsidP="00AD6B6E">
      <w:pPr>
        <w:tabs>
          <w:tab w:val="left" w:pos="3555"/>
        </w:tabs>
        <w:contextualSpacing/>
        <w:jc w:val="center"/>
        <w:rPr>
          <w:szCs w:val="26"/>
        </w:rPr>
      </w:pPr>
    </w:p>
    <w:p w:rsidR="00AD6B6E" w:rsidRPr="0030604C" w:rsidRDefault="00AD6B6E" w:rsidP="00AD6B6E">
      <w:pPr>
        <w:tabs>
          <w:tab w:val="left" w:pos="3555"/>
        </w:tabs>
        <w:contextualSpacing/>
        <w:jc w:val="center"/>
        <w:rPr>
          <w:b/>
          <w:szCs w:val="26"/>
        </w:rPr>
      </w:pPr>
      <w:r w:rsidRPr="0030604C">
        <w:rPr>
          <w:b/>
          <w:szCs w:val="26"/>
        </w:rPr>
        <w:t>ПОСТАНОВЛЕНИЕ</w:t>
      </w:r>
    </w:p>
    <w:p w:rsidR="00AD6B6E" w:rsidRDefault="00AD6B6E" w:rsidP="00AD6B6E">
      <w:pPr>
        <w:tabs>
          <w:tab w:val="left" w:pos="3555"/>
        </w:tabs>
        <w:contextualSpacing/>
        <w:rPr>
          <w:szCs w:val="26"/>
          <w:u w:val="single"/>
        </w:rPr>
      </w:pPr>
    </w:p>
    <w:p w:rsidR="00AD6B6E" w:rsidRDefault="00AD6B6E" w:rsidP="00AD6B6E">
      <w:pPr>
        <w:tabs>
          <w:tab w:val="left" w:pos="3555"/>
        </w:tabs>
        <w:contextualSpacing/>
        <w:rPr>
          <w:szCs w:val="26"/>
          <w:u w:val="single"/>
        </w:rPr>
      </w:pPr>
    </w:p>
    <w:p w:rsidR="00AD6B6E" w:rsidRDefault="00AD6B6E" w:rsidP="00AD6B6E">
      <w:pPr>
        <w:tabs>
          <w:tab w:val="left" w:pos="3555"/>
        </w:tabs>
        <w:contextualSpacing/>
        <w:rPr>
          <w:bCs/>
          <w:szCs w:val="26"/>
        </w:rPr>
      </w:pPr>
      <w:r>
        <w:rPr>
          <w:szCs w:val="26"/>
        </w:rPr>
        <w:t>о</w:t>
      </w:r>
      <w:r w:rsidRPr="004577C7">
        <w:rPr>
          <w:szCs w:val="26"/>
        </w:rPr>
        <w:t xml:space="preserve">т </w:t>
      </w:r>
      <w:r>
        <w:rPr>
          <w:szCs w:val="26"/>
        </w:rPr>
        <w:t>04 февраля 2020</w:t>
      </w:r>
      <w:r w:rsidRPr="004577C7">
        <w:rPr>
          <w:szCs w:val="26"/>
        </w:rPr>
        <w:t xml:space="preserve"> года</w:t>
      </w:r>
      <w:r>
        <w:rPr>
          <w:szCs w:val="26"/>
        </w:rPr>
        <w:t xml:space="preserve">          </w:t>
      </w:r>
      <w:r w:rsidRPr="004577C7">
        <w:rPr>
          <w:szCs w:val="26"/>
        </w:rPr>
        <w:t xml:space="preserve">      с. </w:t>
      </w:r>
      <w:r>
        <w:rPr>
          <w:szCs w:val="26"/>
        </w:rPr>
        <w:t>Куйбышево</w:t>
      </w:r>
      <w:r w:rsidRPr="004577C7">
        <w:rPr>
          <w:szCs w:val="26"/>
        </w:rPr>
        <w:t xml:space="preserve">   </w:t>
      </w:r>
      <w:r>
        <w:rPr>
          <w:szCs w:val="26"/>
        </w:rPr>
        <w:t xml:space="preserve">            </w:t>
      </w:r>
      <w:r w:rsidRPr="004577C7">
        <w:rPr>
          <w:szCs w:val="26"/>
        </w:rPr>
        <w:t xml:space="preserve">      </w:t>
      </w:r>
      <w:r>
        <w:rPr>
          <w:szCs w:val="26"/>
        </w:rPr>
        <w:t xml:space="preserve">                  </w:t>
      </w:r>
      <w:r w:rsidRPr="004577C7">
        <w:rPr>
          <w:szCs w:val="26"/>
        </w:rPr>
        <w:t xml:space="preserve">  №</w:t>
      </w:r>
      <w:r>
        <w:rPr>
          <w:szCs w:val="26"/>
        </w:rPr>
        <w:t xml:space="preserve"> </w:t>
      </w:r>
      <w:r w:rsidR="00B92B4E">
        <w:rPr>
          <w:szCs w:val="26"/>
        </w:rPr>
        <w:t>10</w:t>
      </w:r>
    </w:p>
    <w:p w:rsidR="00AD6B6E" w:rsidRDefault="00AD6B6E" w:rsidP="00AD6B6E">
      <w:pPr>
        <w:tabs>
          <w:tab w:val="left" w:pos="851"/>
          <w:tab w:val="left" w:pos="1134"/>
        </w:tabs>
        <w:contextualSpacing/>
        <w:jc w:val="both"/>
        <w:rPr>
          <w:bCs/>
          <w:szCs w:val="26"/>
        </w:rPr>
      </w:pPr>
    </w:p>
    <w:p w:rsidR="00AD6B6E" w:rsidRPr="00B92B4E" w:rsidRDefault="00AD6B6E" w:rsidP="00B92B4E">
      <w:pPr>
        <w:pStyle w:val="ad"/>
        <w:ind w:right="4819"/>
        <w:jc w:val="both"/>
        <w:rPr>
          <w:b/>
          <w:sz w:val="26"/>
          <w:szCs w:val="26"/>
        </w:rPr>
      </w:pPr>
      <w:bookmarkStart w:id="1" w:name="_Hlk31878827"/>
      <w:r w:rsidRPr="00B92B4E">
        <w:rPr>
          <w:b/>
          <w:sz w:val="26"/>
          <w:szCs w:val="26"/>
        </w:rPr>
        <w:t xml:space="preserve">Об утверждении регламента по </w:t>
      </w:r>
      <w:r w:rsidR="00B92B4E" w:rsidRPr="00B92B4E">
        <w:rPr>
          <w:b/>
          <w:sz w:val="26"/>
          <w:szCs w:val="26"/>
        </w:rPr>
        <w:t xml:space="preserve">проведению приемки (экспертизы) товаров (работ, услуг), поставляемых (выполняемых, оказываемых) по контрактам, заключенным для нужд заказчиков </w:t>
      </w:r>
      <w:r w:rsidR="00861086">
        <w:rPr>
          <w:b/>
          <w:sz w:val="26"/>
          <w:szCs w:val="26"/>
        </w:rPr>
        <w:t xml:space="preserve">Куйбышевского сельсовета </w:t>
      </w:r>
      <w:proofErr w:type="spellStart"/>
      <w:r w:rsidR="00861086">
        <w:rPr>
          <w:b/>
          <w:sz w:val="26"/>
          <w:szCs w:val="26"/>
        </w:rPr>
        <w:t>Бейского</w:t>
      </w:r>
      <w:proofErr w:type="spellEnd"/>
      <w:r w:rsidR="00861086">
        <w:rPr>
          <w:b/>
          <w:sz w:val="26"/>
          <w:szCs w:val="26"/>
        </w:rPr>
        <w:t xml:space="preserve"> района </w:t>
      </w:r>
      <w:r w:rsidR="00B92B4E" w:rsidRPr="00B92B4E">
        <w:rPr>
          <w:b/>
          <w:sz w:val="26"/>
          <w:szCs w:val="26"/>
        </w:rPr>
        <w:t>Республики Хакасия, а также отдельных этапов поставки товара, выполнения работы, оказания</w:t>
      </w:r>
      <w:r w:rsidR="00B92B4E">
        <w:rPr>
          <w:b/>
          <w:sz w:val="26"/>
          <w:szCs w:val="26"/>
        </w:rPr>
        <w:t xml:space="preserve"> </w:t>
      </w:r>
      <w:r w:rsidR="00B92B4E" w:rsidRPr="00B92B4E">
        <w:rPr>
          <w:b/>
          <w:sz w:val="26"/>
          <w:szCs w:val="26"/>
        </w:rPr>
        <w:t>услуги,</w:t>
      </w:r>
      <w:r w:rsidR="00EB5106">
        <w:rPr>
          <w:b/>
          <w:sz w:val="26"/>
          <w:szCs w:val="26"/>
        </w:rPr>
        <w:t xml:space="preserve"> </w:t>
      </w:r>
      <w:r w:rsidR="00B92B4E" w:rsidRPr="00B92B4E">
        <w:rPr>
          <w:b/>
          <w:sz w:val="26"/>
          <w:szCs w:val="26"/>
        </w:rPr>
        <w:t>предусмотренных контрактом</w:t>
      </w:r>
      <w:bookmarkEnd w:id="1"/>
    </w:p>
    <w:p w:rsidR="00AD6B6E" w:rsidRPr="0053328F" w:rsidRDefault="00AD6B6E" w:rsidP="00AD6B6E">
      <w:pPr>
        <w:ind w:firstLine="709"/>
        <w:jc w:val="both"/>
        <w:rPr>
          <w:b/>
          <w:szCs w:val="26"/>
        </w:rPr>
      </w:pPr>
    </w:p>
    <w:p w:rsidR="00AD6B6E" w:rsidRPr="005B7469" w:rsidRDefault="00AD6B6E" w:rsidP="00AD6B6E">
      <w:pPr>
        <w:rPr>
          <w:b/>
          <w:szCs w:val="26"/>
        </w:rPr>
      </w:pPr>
    </w:p>
    <w:p w:rsidR="00AD6B6E" w:rsidRPr="001C1C32" w:rsidRDefault="00AD6B6E" w:rsidP="00AD6B6E">
      <w:pPr>
        <w:tabs>
          <w:tab w:val="left" w:pos="-1701"/>
        </w:tabs>
        <w:contextualSpacing/>
        <w:jc w:val="both"/>
        <w:rPr>
          <w:bCs/>
          <w:szCs w:val="26"/>
        </w:rPr>
      </w:pPr>
      <w:r>
        <w:rPr>
          <w:szCs w:val="26"/>
        </w:rPr>
        <w:tab/>
      </w:r>
      <w:r w:rsidRPr="001C1C32">
        <w:rPr>
          <w:szCs w:val="26"/>
        </w:rPr>
        <w:t xml:space="preserve">В </w:t>
      </w:r>
      <w:r w:rsidR="00B92B4E">
        <w:t xml:space="preserve">соответствии с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1C1C32">
        <w:rPr>
          <w:color w:val="000000"/>
          <w:spacing w:val="13"/>
          <w:szCs w:val="26"/>
        </w:rPr>
        <w:t xml:space="preserve">руководствуясь </w:t>
      </w:r>
      <w:r w:rsidRPr="001C1C32">
        <w:rPr>
          <w:bCs/>
          <w:szCs w:val="26"/>
        </w:rPr>
        <w:t xml:space="preserve">Уставом </w:t>
      </w:r>
      <w:r>
        <w:rPr>
          <w:bCs/>
          <w:szCs w:val="26"/>
        </w:rPr>
        <w:t>Куйбышевского</w:t>
      </w:r>
      <w:r w:rsidRPr="001C1C32">
        <w:rPr>
          <w:bCs/>
          <w:szCs w:val="26"/>
        </w:rPr>
        <w:t xml:space="preserve"> сельсовета </w:t>
      </w:r>
      <w:proofErr w:type="spellStart"/>
      <w:r w:rsidRPr="001C1C32">
        <w:rPr>
          <w:bCs/>
          <w:szCs w:val="26"/>
        </w:rPr>
        <w:t>Бейского</w:t>
      </w:r>
      <w:proofErr w:type="spellEnd"/>
      <w:r w:rsidRPr="001C1C32">
        <w:rPr>
          <w:bCs/>
          <w:szCs w:val="26"/>
        </w:rPr>
        <w:t xml:space="preserve"> района Республики Хакасия, </w:t>
      </w:r>
      <w:r w:rsidRPr="00926D1A">
        <w:rPr>
          <w:szCs w:val="26"/>
        </w:rPr>
        <w:t>администрация Куйбышевского сельсовета</w:t>
      </w:r>
    </w:p>
    <w:p w:rsidR="00AD6B6E" w:rsidRDefault="00AD6B6E" w:rsidP="00AD6B6E">
      <w:pPr>
        <w:tabs>
          <w:tab w:val="left" w:pos="-1701"/>
        </w:tabs>
        <w:contextualSpacing/>
        <w:jc w:val="both"/>
        <w:rPr>
          <w:bCs/>
          <w:szCs w:val="26"/>
        </w:rPr>
      </w:pPr>
    </w:p>
    <w:p w:rsidR="00AD6B6E" w:rsidRDefault="00AD6B6E" w:rsidP="00AD6B6E">
      <w:pPr>
        <w:tabs>
          <w:tab w:val="left" w:pos="3555"/>
        </w:tabs>
        <w:contextualSpacing/>
        <w:jc w:val="center"/>
        <w:rPr>
          <w:bCs/>
          <w:szCs w:val="26"/>
        </w:rPr>
      </w:pPr>
      <w:r>
        <w:rPr>
          <w:bCs/>
          <w:szCs w:val="26"/>
        </w:rPr>
        <w:t>ПОСТАНОВЛЯЕТ:</w:t>
      </w:r>
    </w:p>
    <w:p w:rsidR="00AD6B6E" w:rsidRDefault="00AD6B6E" w:rsidP="00AD6B6E">
      <w:pPr>
        <w:rPr>
          <w:bCs/>
          <w:szCs w:val="26"/>
        </w:rPr>
      </w:pPr>
    </w:p>
    <w:p w:rsidR="00AD6B6E" w:rsidRPr="00B92B4E" w:rsidRDefault="00AD6B6E" w:rsidP="00AD6B6E">
      <w:pPr>
        <w:jc w:val="both"/>
        <w:rPr>
          <w:szCs w:val="26"/>
        </w:rPr>
      </w:pPr>
      <w:r>
        <w:rPr>
          <w:bCs/>
          <w:szCs w:val="26"/>
        </w:rPr>
        <w:tab/>
        <w:t xml:space="preserve">1. </w:t>
      </w:r>
      <w:r w:rsidRPr="005B7469">
        <w:rPr>
          <w:bCs/>
          <w:szCs w:val="26"/>
        </w:rPr>
        <w:t xml:space="preserve">Утвердить регламент </w:t>
      </w:r>
      <w:r w:rsidR="00B92B4E" w:rsidRPr="00B92B4E">
        <w:rPr>
          <w:szCs w:val="26"/>
        </w:rPr>
        <w:t xml:space="preserve">проведения приемки (экспертизы) товаров (работ, услуг), поставляемых (выполняемых, оказываемых) по контрактам, заключенным для нужд заказчиков </w:t>
      </w:r>
      <w:r w:rsidR="00861086" w:rsidRPr="00861086">
        <w:rPr>
          <w:szCs w:val="26"/>
        </w:rPr>
        <w:t xml:space="preserve">Куйбышевского сельсовета </w:t>
      </w:r>
      <w:proofErr w:type="spellStart"/>
      <w:r w:rsidR="00861086" w:rsidRPr="00861086">
        <w:rPr>
          <w:szCs w:val="26"/>
        </w:rPr>
        <w:t>Бейского</w:t>
      </w:r>
      <w:proofErr w:type="spellEnd"/>
      <w:r w:rsidR="00861086" w:rsidRPr="00861086">
        <w:rPr>
          <w:szCs w:val="26"/>
        </w:rPr>
        <w:t xml:space="preserve"> района </w:t>
      </w:r>
      <w:r w:rsidR="00B92B4E" w:rsidRPr="00B92B4E">
        <w:rPr>
          <w:szCs w:val="26"/>
        </w:rPr>
        <w:t>Республики Хакасия, а также отдельных этапов поставки товара, выполнения работы,</w:t>
      </w:r>
      <w:r w:rsidR="00861086">
        <w:rPr>
          <w:szCs w:val="26"/>
        </w:rPr>
        <w:t xml:space="preserve"> </w:t>
      </w:r>
      <w:r w:rsidR="00B92B4E" w:rsidRPr="00B92B4E">
        <w:rPr>
          <w:szCs w:val="26"/>
        </w:rPr>
        <w:t>оказания услуги,</w:t>
      </w:r>
      <w:r w:rsidR="00B92B4E" w:rsidRPr="00B92B4E">
        <w:rPr>
          <w:szCs w:val="26"/>
        </w:rPr>
        <w:br/>
        <w:t>предусмотренных контрактом</w:t>
      </w:r>
      <w:r w:rsidR="00B92B4E">
        <w:rPr>
          <w:szCs w:val="26"/>
        </w:rPr>
        <w:t xml:space="preserve"> </w:t>
      </w:r>
      <w:r w:rsidR="00B92B4E" w:rsidRPr="003A5715">
        <w:rPr>
          <w:szCs w:val="26"/>
        </w:rPr>
        <w:t>согласно приложению</w:t>
      </w:r>
      <w:r w:rsidR="00B92B4E" w:rsidRPr="00B92B4E">
        <w:rPr>
          <w:szCs w:val="26"/>
        </w:rPr>
        <w:t>.</w:t>
      </w:r>
    </w:p>
    <w:p w:rsidR="00AD6B6E" w:rsidRPr="005B7469" w:rsidRDefault="00AD6B6E" w:rsidP="00AD6B6E">
      <w:pPr>
        <w:jc w:val="both"/>
        <w:rPr>
          <w:bCs/>
          <w:szCs w:val="26"/>
        </w:rPr>
      </w:pPr>
      <w:r>
        <w:rPr>
          <w:bCs/>
          <w:szCs w:val="26"/>
        </w:rPr>
        <w:tab/>
        <w:t xml:space="preserve">2. </w:t>
      </w:r>
      <w:r w:rsidRPr="005B7469">
        <w:rPr>
          <w:bCs/>
          <w:szCs w:val="26"/>
        </w:rPr>
        <w:t xml:space="preserve">Обнародовать настоящее постановление на стенде администрации </w:t>
      </w:r>
      <w:r>
        <w:rPr>
          <w:bCs/>
          <w:szCs w:val="26"/>
        </w:rPr>
        <w:t>Куйбышевского</w:t>
      </w:r>
      <w:r w:rsidRPr="005B7469">
        <w:rPr>
          <w:bCs/>
          <w:szCs w:val="26"/>
        </w:rPr>
        <w:t xml:space="preserve"> сельсовета и разместить на официальном сайте </w:t>
      </w:r>
      <w:r w:rsidRPr="005B7469">
        <w:rPr>
          <w:color w:val="000000"/>
          <w:szCs w:val="26"/>
        </w:rPr>
        <w:t xml:space="preserve">администрации </w:t>
      </w:r>
      <w:proofErr w:type="spellStart"/>
      <w:r w:rsidRPr="005B7469">
        <w:rPr>
          <w:color w:val="000000"/>
          <w:szCs w:val="26"/>
        </w:rPr>
        <w:t>Бейского</w:t>
      </w:r>
      <w:proofErr w:type="spellEnd"/>
      <w:r w:rsidRPr="005B7469">
        <w:rPr>
          <w:color w:val="000000"/>
          <w:szCs w:val="26"/>
        </w:rPr>
        <w:t xml:space="preserve"> района.</w:t>
      </w:r>
    </w:p>
    <w:p w:rsidR="00AD6B6E" w:rsidRPr="00207D3B" w:rsidRDefault="00AD6B6E" w:rsidP="00B92B4E">
      <w:pPr>
        <w:tabs>
          <w:tab w:val="left" w:pos="0"/>
        </w:tabs>
        <w:contextualSpacing/>
        <w:jc w:val="both"/>
        <w:rPr>
          <w:bCs/>
          <w:szCs w:val="26"/>
        </w:rPr>
      </w:pPr>
      <w:r>
        <w:rPr>
          <w:bCs/>
          <w:szCs w:val="26"/>
        </w:rPr>
        <w:tab/>
      </w:r>
      <w:r w:rsidR="00B92B4E">
        <w:rPr>
          <w:bCs/>
          <w:szCs w:val="26"/>
        </w:rPr>
        <w:t>3</w:t>
      </w:r>
      <w:r>
        <w:rPr>
          <w:bCs/>
          <w:szCs w:val="26"/>
        </w:rPr>
        <w:t>. Контроль за исполнением настоящего</w:t>
      </w:r>
      <w:r w:rsidRPr="00207D3B">
        <w:rPr>
          <w:bCs/>
          <w:szCs w:val="26"/>
        </w:rPr>
        <w:t xml:space="preserve"> постановления оставляю за собой.</w:t>
      </w:r>
    </w:p>
    <w:p w:rsidR="00AD6B6E" w:rsidRDefault="00AD6B6E" w:rsidP="00AD6B6E">
      <w:pPr>
        <w:tabs>
          <w:tab w:val="left" w:pos="851"/>
          <w:tab w:val="left" w:pos="1134"/>
        </w:tabs>
        <w:ind w:left="426"/>
        <w:contextualSpacing/>
        <w:jc w:val="both"/>
        <w:rPr>
          <w:bCs/>
          <w:szCs w:val="26"/>
        </w:rPr>
      </w:pPr>
    </w:p>
    <w:p w:rsidR="00B92B4E" w:rsidRPr="0030604C" w:rsidRDefault="00B92B4E" w:rsidP="00AD6B6E">
      <w:pPr>
        <w:tabs>
          <w:tab w:val="left" w:pos="851"/>
          <w:tab w:val="left" w:pos="1134"/>
        </w:tabs>
        <w:ind w:left="426"/>
        <w:contextualSpacing/>
        <w:jc w:val="both"/>
        <w:rPr>
          <w:bCs/>
          <w:szCs w:val="26"/>
        </w:rPr>
      </w:pPr>
    </w:p>
    <w:p w:rsidR="00AD6B6E" w:rsidRDefault="00AD6B6E" w:rsidP="00AD6B6E">
      <w:pPr>
        <w:tabs>
          <w:tab w:val="left" w:pos="3555"/>
        </w:tabs>
        <w:contextualSpacing/>
        <w:jc w:val="both"/>
        <w:rPr>
          <w:bCs/>
          <w:szCs w:val="26"/>
        </w:rPr>
      </w:pPr>
    </w:p>
    <w:p w:rsidR="00AD6B6E" w:rsidRDefault="00AD6B6E" w:rsidP="00AD6B6E">
      <w:pPr>
        <w:tabs>
          <w:tab w:val="left" w:pos="3555"/>
        </w:tabs>
        <w:contextualSpacing/>
        <w:jc w:val="both"/>
        <w:rPr>
          <w:bCs/>
          <w:szCs w:val="26"/>
        </w:rPr>
      </w:pPr>
      <w:r w:rsidRPr="0030604C">
        <w:rPr>
          <w:bCs/>
          <w:szCs w:val="26"/>
        </w:rPr>
        <w:t xml:space="preserve">Глава </w:t>
      </w:r>
      <w:r>
        <w:rPr>
          <w:bCs/>
          <w:szCs w:val="26"/>
        </w:rPr>
        <w:t xml:space="preserve">Куйбышевского сельсовета                                                    Л.С. </w:t>
      </w:r>
      <w:proofErr w:type="spellStart"/>
      <w:r>
        <w:rPr>
          <w:bCs/>
          <w:szCs w:val="26"/>
        </w:rPr>
        <w:t>Чаптыков</w:t>
      </w:r>
      <w:proofErr w:type="spellEnd"/>
    </w:p>
    <w:p w:rsidR="00B92B4E" w:rsidRDefault="00B92B4E" w:rsidP="00AD6B6E">
      <w:pPr>
        <w:tabs>
          <w:tab w:val="left" w:pos="3555"/>
        </w:tabs>
        <w:contextualSpacing/>
        <w:jc w:val="both"/>
        <w:rPr>
          <w:bCs/>
          <w:szCs w:val="26"/>
        </w:rPr>
      </w:pPr>
    </w:p>
    <w:p w:rsidR="00B92B4E" w:rsidRDefault="00B92B4E" w:rsidP="00AD6B6E">
      <w:pPr>
        <w:tabs>
          <w:tab w:val="left" w:pos="3555"/>
        </w:tabs>
        <w:contextualSpacing/>
        <w:jc w:val="both"/>
        <w:rPr>
          <w:bCs/>
          <w:szCs w:val="26"/>
        </w:rPr>
      </w:pPr>
    </w:p>
    <w:p w:rsidR="00B92B4E" w:rsidRDefault="00B92B4E" w:rsidP="00AD6B6E">
      <w:pPr>
        <w:tabs>
          <w:tab w:val="left" w:pos="3555"/>
        </w:tabs>
        <w:contextualSpacing/>
        <w:jc w:val="both"/>
        <w:rPr>
          <w:bCs/>
          <w:szCs w:val="26"/>
        </w:rPr>
      </w:pPr>
    </w:p>
    <w:p w:rsidR="00B92B4E" w:rsidRDefault="00B92B4E" w:rsidP="00AD6B6E">
      <w:pPr>
        <w:tabs>
          <w:tab w:val="left" w:pos="3555"/>
        </w:tabs>
        <w:contextualSpacing/>
        <w:jc w:val="both"/>
        <w:rPr>
          <w:bCs/>
          <w:szCs w:val="26"/>
        </w:rPr>
      </w:pPr>
    </w:p>
    <w:p w:rsidR="00AD6B6E" w:rsidRPr="00926D1A" w:rsidRDefault="00AD6B6E" w:rsidP="00A02A0D">
      <w:pPr>
        <w:ind w:left="5103"/>
        <w:jc w:val="both"/>
        <w:rPr>
          <w:szCs w:val="26"/>
        </w:rPr>
      </w:pPr>
      <w:r w:rsidRPr="00926D1A">
        <w:rPr>
          <w:szCs w:val="26"/>
        </w:rPr>
        <w:lastRenderedPageBreak/>
        <w:t xml:space="preserve">Приложение </w:t>
      </w:r>
    </w:p>
    <w:p w:rsidR="00AD6B6E" w:rsidRPr="00926D1A" w:rsidRDefault="00AD6B6E" w:rsidP="00A02A0D">
      <w:pPr>
        <w:ind w:left="5103"/>
        <w:jc w:val="both"/>
        <w:rPr>
          <w:szCs w:val="26"/>
        </w:rPr>
      </w:pPr>
      <w:r w:rsidRPr="00926D1A">
        <w:rPr>
          <w:szCs w:val="26"/>
        </w:rPr>
        <w:t>к постановлению администрации</w:t>
      </w:r>
      <w:r>
        <w:rPr>
          <w:szCs w:val="26"/>
        </w:rPr>
        <w:t xml:space="preserve"> </w:t>
      </w:r>
      <w:r w:rsidRPr="00926D1A">
        <w:rPr>
          <w:szCs w:val="26"/>
        </w:rPr>
        <w:t>Куйбышевского сельсовета</w:t>
      </w:r>
      <w:r>
        <w:rPr>
          <w:szCs w:val="26"/>
        </w:rPr>
        <w:t xml:space="preserve"> </w:t>
      </w:r>
      <w:proofErr w:type="spellStart"/>
      <w:r w:rsidR="00A02A0D">
        <w:rPr>
          <w:szCs w:val="26"/>
        </w:rPr>
        <w:t>Бейского</w:t>
      </w:r>
      <w:proofErr w:type="spellEnd"/>
      <w:r w:rsidR="00A02A0D">
        <w:rPr>
          <w:szCs w:val="26"/>
        </w:rPr>
        <w:t xml:space="preserve"> района Республики Хакасия </w:t>
      </w:r>
      <w:r w:rsidRPr="00926D1A">
        <w:rPr>
          <w:szCs w:val="26"/>
        </w:rPr>
        <w:t xml:space="preserve">от </w:t>
      </w:r>
      <w:r w:rsidR="008503BB">
        <w:rPr>
          <w:szCs w:val="26"/>
        </w:rPr>
        <w:t>04</w:t>
      </w:r>
      <w:r>
        <w:rPr>
          <w:szCs w:val="26"/>
        </w:rPr>
        <w:t xml:space="preserve"> </w:t>
      </w:r>
      <w:r w:rsidR="008503BB">
        <w:rPr>
          <w:szCs w:val="26"/>
        </w:rPr>
        <w:t>февр</w:t>
      </w:r>
      <w:r>
        <w:rPr>
          <w:szCs w:val="26"/>
        </w:rPr>
        <w:t>а</w:t>
      </w:r>
      <w:r w:rsidR="008503BB">
        <w:rPr>
          <w:szCs w:val="26"/>
        </w:rPr>
        <w:t>л</w:t>
      </w:r>
      <w:r w:rsidRPr="00926D1A">
        <w:rPr>
          <w:szCs w:val="26"/>
        </w:rPr>
        <w:t>я 20</w:t>
      </w:r>
      <w:r w:rsidR="008503BB">
        <w:rPr>
          <w:szCs w:val="26"/>
        </w:rPr>
        <w:t>20</w:t>
      </w:r>
      <w:r w:rsidRPr="00926D1A">
        <w:rPr>
          <w:szCs w:val="26"/>
        </w:rPr>
        <w:t xml:space="preserve"> г</w:t>
      </w:r>
      <w:r>
        <w:rPr>
          <w:szCs w:val="26"/>
        </w:rPr>
        <w:t>ода</w:t>
      </w:r>
      <w:r w:rsidRPr="00926D1A">
        <w:rPr>
          <w:szCs w:val="26"/>
        </w:rPr>
        <w:t xml:space="preserve"> № </w:t>
      </w:r>
      <w:r w:rsidR="008503BB">
        <w:rPr>
          <w:szCs w:val="26"/>
        </w:rPr>
        <w:t>10</w:t>
      </w:r>
    </w:p>
    <w:p w:rsidR="00BD122D" w:rsidRDefault="00BD122D" w:rsidP="00AD6B6E">
      <w:pPr>
        <w:spacing w:line="276" w:lineRule="auto"/>
        <w:jc w:val="right"/>
        <w:rPr>
          <w:szCs w:val="26"/>
        </w:rPr>
      </w:pPr>
      <w:r>
        <w:rPr>
          <w:szCs w:val="26"/>
        </w:rPr>
        <w:tab/>
        <w:t xml:space="preserve"> </w:t>
      </w:r>
    </w:p>
    <w:p w:rsidR="00FB4F4F" w:rsidRPr="00AC68E9" w:rsidRDefault="00DB49C5" w:rsidP="00BD122D">
      <w:pPr>
        <w:spacing w:line="276" w:lineRule="auto"/>
        <w:ind w:left="22" w:right="-5"/>
        <w:jc w:val="center"/>
        <w:rPr>
          <w:b/>
          <w:szCs w:val="26"/>
        </w:rPr>
      </w:pPr>
      <w:r>
        <w:rPr>
          <w:b/>
          <w:szCs w:val="26"/>
        </w:rPr>
        <w:t>РЕГЛАМЕНТ</w:t>
      </w:r>
    </w:p>
    <w:p w:rsidR="00BD122D" w:rsidRPr="00AC68E9" w:rsidRDefault="00FB4F4F" w:rsidP="00BD122D">
      <w:pPr>
        <w:spacing w:line="276" w:lineRule="auto"/>
        <w:ind w:left="22" w:right="-5"/>
        <w:jc w:val="center"/>
        <w:rPr>
          <w:b/>
        </w:rPr>
      </w:pPr>
      <w:r w:rsidRPr="00AC68E9">
        <w:rPr>
          <w:b/>
          <w:szCs w:val="26"/>
        </w:rPr>
        <w:t>проведения приемки (экспертизы) товаров (работ, услуг), поставляемых (выполняемых,</w:t>
      </w:r>
      <w:r w:rsidR="00BD122D" w:rsidRPr="00AC68E9">
        <w:rPr>
          <w:b/>
          <w:szCs w:val="26"/>
        </w:rPr>
        <w:t xml:space="preserve"> </w:t>
      </w:r>
      <w:r w:rsidRPr="00AC68E9">
        <w:rPr>
          <w:b/>
          <w:szCs w:val="26"/>
        </w:rPr>
        <w:t>оказываемых) по контрактам, заключенным для нужд</w:t>
      </w:r>
      <w:r w:rsidR="00BD122D" w:rsidRPr="00AC68E9">
        <w:rPr>
          <w:b/>
          <w:szCs w:val="26"/>
        </w:rPr>
        <w:t xml:space="preserve"> </w:t>
      </w:r>
      <w:r w:rsidR="00741F2A" w:rsidRPr="00AC68E9">
        <w:rPr>
          <w:b/>
          <w:szCs w:val="26"/>
        </w:rPr>
        <w:t xml:space="preserve">заказчиков </w:t>
      </w:r>
      <w:r w:rsidR="00861086">
        <w:rPr>
          <w:b/>
          <w:szCs w:val="26"/>
        </w:rPr>
        <w:t xml:space="preserve">Куйбышевского сельсовета </w:t>
      </w:r>
      <w:proofErr w:type="spellStart"/>
      <w:r w:rsidR="00861086">
        <w:rPr>
          <w:b/>
          <w:szCs w:val="26"/>
        </w:rPr>
        <w:t>Бейского</w:t>
      </w:r>
      <w:proofErr w:type="spellEnd"/>
      <w:r w:rsidR="00861086">
        <w:rPr>
          <w:b/>
          <w:szCs w:val="26"/>
        </w:rPr>
        <w:t xml:space="preserve"> района </w:t>
      </w:r>
      <w:r w:rsidR="00741F2A" w:rsidRPr="00AC68E9">
        <w:rPr>
          <w:b/>
          <w:szCs w:val="26"/>
        </w:rPr>
        <w:t xml:space="preserve">Республики Хакасия, </w:t>
      </w:r>
      <w:r w:rsidR="00BD122D" w:rsidRPr="00AC68E9">
        <w:rPr>
          <w:b/>
        </w:rPr>
        <w:t>а также отдельных этапов поставки товара, выполнения работы, оказания услуги,</w:t>
      </w:r>
      <w:r w:rsidR="00375A70">
        <w:rPr>
          <w:b/>
        </w:rPr>
        <w:t xml:space="preserve"> </w:t>
      </w:r>
      <w:r w:rsidR="00BD122D" w:rsidRPr="00AC68E9">
        <w:rPr>
          <w:b/>
        </w:rPr>
        <w:t>предусмотренных контрактом</w:t>
      </w:r>
    </w:p>
    <w:p w:rsidR="00BD122D" w:rsidRPr="00BD122D" w:rsidRDefault="00BD122D" w:rsidP="00BD122D">
      <w:pPr>
        <w:spacing w:line="276" w:lineRule="auto"/>
        <w:ind w:left="22" w:right="-5"/>
        <w:jc w:val="center"/>
        <w:rPr>
          <w:b/>
        </w:rPr>
      </w:pPr>
    </w:p>
    <w:p w:rsidR="00BD122D" w:rsidRPr="00BD122D" w:rsidRDefault="00BD122D" w:rsidP="00BD122D">
      <w:pPr>
        <w:spacing w:line="276" w:lineRule="auto"/>
        <w:ind w:left="22" w:right="-5"/>
        <w:jc w:val="center"/>
        <w:rPr>
          <w:b/>
        </w:rPr>
      </w:pPr>
      <w:r w:rsidRPr="00BD122D">
        <w:rPr>
          <w:b/>
        </w:rPr>
        <w:t>1. Общие положения</w:t>
      </w:r>
    </w:p>
    <w:p w:rsidR="00BD122D" w:rsidRDefault="00BD122D" w:rsidP="00BD122D">
      <w:pPr>
        <w:spacing w:line="276" w:lineRule="auto"/>
        <w:ind w:left="22" w:right="-5"/>
      </w:pPr>
    </w:p>
    <w:p w:rsidR="00BD122D" w:rsidRDefault="00BD122D" w:rsidP="00BD122D">
      <w:pPr>
        <w:spacing w:line="276" w:lineRule="auto"/>
        <w:ind w:left="22" w:right="-5" w:firstLine="698"/>
        <w:jc w:val="both"/>
      </w:pPr>
      <w:r>
        <w:t>1. Настоящий Порядок проведения приемки (экспертизы) товаров (работ, услуг), поставляемых (выполняемых, оказываемых) по государственным к</w:t>
      </w:r>
      <w:r w:rsidR="005B75CC">
        <w:t>онтрактам, заключенным для нужд</w:t>
      </w:r>
      <w:r>
        <w:tab/>
        <w:t>(указать наименование учреждения) (далее - Заказчик), а также отдельных этапов поставки товара, выполнения работы, оказания услуги, предусмотренных контрактом (далее - Порядок) регулирует отношения по приемке товаров (работ, услуг), поставляемых (выполняемых, оказываемых) по</w:t>
      </w:r>
      <w:r w:rsidR="003346B4">
        <w:t xml:space="preserve"> </w:t>
      </w:r>
      <w:r>
        <w:t>контрактам</w:t>
      </w:r>
      <w:r w:rsidR="005B75CC">
        <w:t xml:space="preserve">, заключенным для нужд Заказчиков </w:t>
      </w:r>
      <w:r w:rsidR="00861086" w:rsidRPr="00861086">
        <w:rPr>
          <w:szCs w:val="26"/>
        </w:rPr>
        <w:t xml:space="preserve">Куйбышевского сельсовета </w:t>
      </w:r>
      <w:proofErr w:type="spellStart"/>
      <w:r w:rsidR="00861086" w:rsidRPr="00861086">
        <w:rPr>
          <w:szCs w:val="26"/>
        </w:rPr>
        <w:t>Бейского</w:t>
      </w:r>
      <w:proofErr w:type="spellEnd"/>
      <w:r w:rsidR="00861086" w:rsidRPr="00861086">
        <w:rPr>
          <w:szCs w:val="26"/>
        </w:rPr>
        <w:t xml:space="preserve"> района</w:t>
      </w:r>
      <w:r w:rsidR="00861086">
        <w:rPr>
          <w:b/>
          <w:szCs w:val="26"/>
        </w:rPr>
        <w:t xml:space="preserve"> </w:t>
      </w:r>
      <w:r w:rsidR="005B75CC">
        <w:t>Республики Хакасия</w:t>
      </w:r>
      <w:r>
        <w:t>, а также отношения по оформлению, согласованию и хранению документов по результатам указанной деятельности.</w:t>
      </w:r>
    </w:p>
    <w:p w:rsidR="00BD122D" w:rsidRDefault="00BD122D" w:rsidP="00BD122D">
      <w:pPr>
        <w:spacing w:line="276" w:lineRule="auto"/>
        <w:ind w:left="22" w:right="-5" w:firstLine="698"/>
        <w:jc w:val="both"/>
      </w:pPr>
      <w:r>
        <w:t>1.2.</w:t>
      </w:r>
      <w:r>
        <w:tab/>
        <w:t>Приемка (экспертиза) поставленного товара, выполненной работы, оказанной услуги в целом или отдельных этапов осуществляется должностными лицами заказчика по контрактам, заключенным для нужд Заказчика, а также отдельных этапов поставки товара, выполнения работы, оказания услуги, предусмотренных государственным контрактом в соответствии с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 и настоящим Порядком.</w:t>
      </w:r>
    </w:p>
    <w:p w:rsidR="005B75CC" w:rsidRDefault="005B75CC" w:rsidP="00BD122D">
      <w:pPr>
        <w:spacing w:line="276" w:lineRule="auto"/>
        <w:ind w:left="22" w:right="-5" w:firstLine="698"/>
        <w:jc w:val="both"/>
      </w:pPr>
    </w:p>
    <w:p w:rsidR="00BD122D" w:rsidRDefault="00BD122D" w:rsidP="005B75CC">
      <w:pPr>
        <w:numPr>
          <w:ilvl w:val="0"/>
          <w:numId w:val="11"/>
        </w:numPr>
        <w:spacing w:line="276" w:lineRule="auto"/>
        <w:ind w:right="-5"/>
        <w:jc w:val="center"/>
        <w:rPr>
          <w:b/>
        </w:rPr>
      </w:pPr>
      <w:r w:rsidRPr="005B75CC">
        <w:rPr>
          <w:b/>
        </w:rPr>
        <w:t>Порядок приемки (экспертизы) товаров, работ, услуг</w:t>
      </w:r>
    </w:p>
    <w:p w:rsidR="005B75CC" w:rsidRPr="005B75CC" w:rsidRDefault="005B75CC" w:rsidP="005B75CC">
      <w:pPr>
        <w:spacing w:line="276" w:lineRule="auto"/>
        <w:ind w:left="720" w:right="-5"/>
        <w:rPr>
          <w:b/>
        </w:rPr>
      </w:pP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2.1.</w:t>
      </w:r>
      <w:r>
        <w:tab/>
        <w:t>Приемка (экспертиза)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 в соответствии с условиями контракт</w:t>
      </w:r>
      <w:r w:rsidR="005B75CC">
        <w:t>а</w:t>
      </w:r>
      <w:r>
        <w:t xml:space="preserve"> (товарной накладной, актом оказанных услуг, актом выполненных работ и прочее), который подписывается о</w:t>
      </w:r>
      <w:r w:rsidR="000C2D97">
        <w:t>тветственным должностным лицом З</w:t>
      </w:r>
      <w:r>
        <w:t xml:space="preserve">аказчика, или в сроки, установленные </w:t>
      </w:r>
      <w:r w:rsidR="00C125B6">
        <w:t>к</w:t>
      </w:r>
      <w:r>
        <w:t xml:space="preserve">онтрактом, контрагенту направляется в письменной </w:t>
      </w:r>
      <w:r>
        <w:lastRenderedPageBreak/>
        <w:t>форме мотивированный отказ от подписания тако</w:t>
      </w:r>
      <w:r w:rsidR="005B75CC">
        <w:t>го документа (приложение № 1 к П</w:t>
      </w:r>
      <w:r>
        <w:t>орядку).</w:t>
      </w:r>
    </w:p>
    <w:p w:rsidR="00C125B6" w:rsidRDefault="00BD122D" w:rsidP="003346B4">
      <w:pPr>
        <w:spacing w:line="276" w:lineRule="auto"/>
        <w:ind w:left="22" w:right="-5" w:firstLine="698"/>
        <w:jc w:val="both"/>
      </w:pPr>
      <w:r>
        <w:t>2.2.</w:t>
      </w:r>
      <w:r>
        <w:tab/>
        <w:t>Экспертиза результатов, предусмотренных контрактом, может проводиться силами Заказчика или к ее проведению могут привлекаться</w:t>
      </w:r>
      <w:r w:rsidR="00C125B6">
        <w:t xml:space="preserve"> </w:t>
      </w:r>
      <w:r>
        <w:t>эксперты, экспертные организации на основании контрактов, заключенных в соответствии с Законом № 44-ФЗ.</w:t>
      </w:r>
      <w:r w:rsidR="00C125B6">
        <w:t xml:space="preserve"> 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Для проверки предоставленных контрагентом результатов, предусмотренных контрактом, в части их соответствия условиям контракта Заказчик может проводить внешнюю экспертизу по любым контрактам.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2.</w:t>
      </w:r>
      <w:r w:rsidR="00DB49C5">
        <w:t>3</w:t>
      </w:r>
      <w:r>
        <w:t>.</w:t>
      </w:r>
      <w:r>
        <w:tab/>
        <w:t>Приемка (экспертиза) результатов отдельного этапа исполнения контракта, а также поставленного товара, в</w:t>
      </w:r>
      <w:r w:rsidR="00C125B6">
        <w:t>ы</w:t>
      </w:r>
      <w:r>
        <w:t>полненной работы или оказанной услуги осуществляется в порядке и в сроки, которые установлены контрактом.</w:t>
      </w:r>
    </w:p>
    <w:p w:rsidR="00F60AF0" w:rsidRDefault="00BD122D" w:rsidP="00C125B6">
      <w:pPr>
        <w:spacing w:line="276" w:lineRule="auto"/>
        <w:ind w:left="22" w:right="-5" w:firstLine="698"/>
        <w:jc w:val="both"/>
      </w:pPr>
      <w:r>
        <w:t>2.</w:t>
      </w:r>
      <w:r w:rsidR="00DB49C5">
        <w:t>4</w:t>
      </w:r>
      <w:r>
        <w:t>.</w:t>
      </w:r>
      <w:r w:rsidR="00F60AF0">
        <w:t xml:space="preserve"> ___________________________________________________________,</w:t>
      </w:r>
    </w:p>
    <w:p w:rsidR="00F60AF0" w:rsidRDefault="00F60AF0" w:rsidP="00C125B6">
      <w:pPr>
        <w:spacing w:line="276" w:lineRule="auto"/>
        <w:ind w:left="22" w:right="-5" w:firstLine="698"/>
        <w:jc w:val="both"/>
      </w:pPr>
      <w:r>
        <w:rPr>
          <w:sz w:val="18"/>
          <w:szCs w:val="18"/>
        </w:rPr>
        <w:t xml:space="preserve">                      </w:t>
      </w:r>
      <w:r w:rsidR="00C125B6" w:rsidRPr="00F60AF0">
        <w:rPr>
          <w:sz w:val="18"/>
          <w:szCs w:val="18"/>
        </w:rPr>
        <w:t>(</w:t>
      </w:r>
      <w:r w:rsidR="00BD122D" w:rsidRPr="00F60AF0">
        <w:rPr>
          <w:sz w:val="18"/>
          <w:szCs w:val="18"/>
        </w:rPr>
        <w:t>указать наименование структурного подразделения или уполномоченного лица)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не позднее, чем за один рабочий день до дня сдачи результата выполненных работ, оказанных услуг, поставки товаров, приемка (экспертиза) которого будет осуществляться должностным лицом заказчика, обязан известить его о дате, точном времени и месте поставки товаров, сдачи результата выполненных работ, оказанных услуг.</w:t>
      </w:r>
    </w:p>
    <w:p w:rsidR="00F60AF0" w:rsidRDefault="00BD122D" w:rsidP="00C125B6">
      <w:pPr>
        <w:spacing w:line="276" w:lineRule="auto"/>
        <w:ind w:left="22" w:right="-5" w:firstLine="698"/>
        <w:jc w:val="both"/>
      </w:pPr>
      <w:r>
        <w:t>В случае просрочки исполнения контрагентом обязательств, предусмотренных контрактом,</w:t>
      </w:r>
    </w:p>
    <w:p w:rsidR="00F60AF0" w:rsidRDefault="00F60AF0" w:rsidP="00C125B6">
      <w:pPr>
        <w:spacing w:line="276" w:lineRule="auto"/>
        <w:ind w:left="22" w:right="-5" w:firstLine="698"/>
        <w:jc w:val="both"/>
      </w:pPr>
      <w:r>
        <w:t>_______________________________________________________________,</w:t>
      </w:r>
    </w:p>
    <w:p w:rsidR="00F60AF0" w:rsidRDefault="00BD122D" w:rsidP="00F60AF0">
      <w:pPr>
        <w:spacing w:line="276" w:lineRule="auto"/>
        <w:ind w:left="22" w:right="-5" w:firstLine="698"/>
        <w:jc w:val="center"/>
      </w:pPr>
      <w:r w:rsidRPr="00F60AF0">
        <w:rPr>
          <w:sz w:val="18"/>
          <w:szCs w:val="18"/>
        </w:rPr>
        <w:t>(указать наименование структурного подразделения или уполномоченного лица)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передает необходимые документы, в том числе расчет пени в соответствии с условиями контракта</w:t>
      </w:r>
    </w:p>
    <w:p w:rsidR="00F60AF0" w:rsidRDefault="00F60AF0" w:rsidP="00C125B6">
      <w:pPr>
        <w:spacing w:line="276" w:lineRule="auto"/>
        <w:ind w:left="22" w:right="-5" w:firstLine="698"/>
        <w:jc w:val="both"/>
      </w:pPr>
      <w:r>
        <w:t>_______________________________________________________________,</w:t>
      </w:r>
    </w:p>
    <w:p w:rsidR="00F60AF0" w:rsidRDefault="00BD122D" w:rsidP="00F60AF0">
      <w:pPr>
        <w:spacing w:line="276" w:lineRule="auto"/>
        <w:ind w:left="22" w:right="-5"/>
        <w:jc w:val="center"/>
      </w:pPr>
      <w:r w:rsidRPr="00F60AF0">
        <w:rPr>
          <w:sz w:val="18"/>
          <w:szCs w:val="18"/>
        </w:rPr>
        <w:t>(указать наименование структурного подразделения или уполномоченного лица)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 xml:space="preserve">который в свою очередь обязан принять меры по подготовке </w:t>
      </w:r>
      <w:proofErr w:type="gramStart"/>
      <w:r>
        <w:t xml:space="preserve">претензии </w:t>
      </w:r>
      <w:r w:rsidR="00F60AF0">
        <w:t xml:space="preserve"> </w:t>
      </w:r>
      <w:r>
        <w:t>контрагенту</w:t>
      </w:r>
      <w:proofErr w:type="gramEnd"/>
      <w:r>
        <w:t xml:space="preserve"> о нарушении указанных сроков.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</w:t>
      </w:r>
      <w:r>
        <w:tab/>
        <w:t>В ходе приемки (экспертизы) должностное лицо: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.1.</w:t>
      </w:r>
      <w:r>
        <w:tab/>
        <w:t>Организует проведение приемки (экспертизы) товаров, работ, услуг;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.2.</w:t>
      </w:r>
      <w:r>
        <w:tab/>
        <w:t>Проверяет соответствие поставленного товара, выполненной работы или оказанной услуги условиям контракта и сведениям, указанным в транспортных и сопроводительных документах;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lastRenderedPageBreak/>
        <w:t>2.</w:t>
      </w:r>
      <w:r w:rsidR="00DB49C5">
        <w:t>5</w:t>
      </w:r>
      <w:r>
        <w:t>.3.</w:t>
      </w:r>
      <w:r>
        <w:tab/>
        <w:t>Проводит анализ отчетной документации и материалов, предоставленных контрагентом, на предмет соответствия их оформления требованиям законодательства Российской Федерации и условиям контракта, проверяет</w:t>
      </w:r>
      <w:r w:rsidR="00C125B6">
        <w:t xml:space="preserve"> </w:t>
      </w:r>
      <w:r>
        <w:t>комплектность и количество экземпляров представленной документации, а также рассматривает экспертные заключения;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.4.</w:t>
      </w:r>
      <w:r>
        <w:tab/>
        <w:t>При необходимости запрашивает у контрагента недостающие документы и материалы, а также получает разъяснения по представленным документам и материалам;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.5.</w:t>
      </w:r>
      <w:r>
        <w:tab/>
        <w:t>В случае если по условиям контракта товар должен быть установлен (собран, запущен) контрагентом, обеспечивает возможность проведения соответствующих работ, а также проверяет их ход и качество;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.6.</w:t>
      </w:r>
      <w:r>
        <w:tab/>
        <w:t>Осуществляет иные действия для всесторонней оценки (проверки) соответствия товаров, работ, услуг условиям</w:t>
      </w:r>
      <w:r w:rsidR="00C125B6">
        <w:t xml:space="preserve"> </w:t>
      </w:r>
      <w:r>
        <w:t>контракта и требованиям законодательства Российской Федерации.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6</w:t>
      </w:r>
      <w:r>
        <w:t>.</w:t>
      </w:r>
      <w:r>
        <w:tab/>
        <w:t>По решению должностного лица на заседание приемочной комиссии могут быть приглашены специалисты, проводившие внешнюю экспертизу.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7</w:t>
      </w:r>
      <w:r>
        <w:t>.</w:t>
      </w:r>
      <w:r>
        <w:tab/>
        <w:t>По итогам проведения приемки (экспертизы) товаров, работ, услуг должностное лицо принимается одно из следующих решений: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>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документации, подлежат приемке (экспертизе);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>по итогам приемки (экспертизы) товаров, работ, услуг выявлены замечания по поставке товаров, выполнению работ, оказанию услуг, которые контрагенту следует устранить в согласованные сроки;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 xml:space="preserve">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не подлежат приемке.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8</w:t>
      </w:r>
      <w:r>
        <w:t>.</w:t>
      </w:r>
      <w:r>
        <w:tab/>
        <w:t>Решение должностного лица о проведении внутренней экспертизы оформляется на документе о приемке товаров, работ, услуг указывается вручную фраза:</w:t>
      </w:r>
    </w:p>
    <w:p w:rsidR="00BD122D" w:rsidRDefault="00BD122D" w:rsidP="000C2D97">
      <w:pPr>
        <w:spacing w:line="276" w:lineRule="auto"/>
        <w:ind w:left="22" w:right="-5" w:firstLine="698"/>
        <w:jc w:val="both"/>
      </w:pPr>
      <w:r>
        <w:t>«Экспертиза произведена, товар (работа, услуга) соответствует условиям контракта» (возможна иная фраза, на усмотр</w:t>
      </w:r>
      <w:r w:rsidR="004835A6">
        <w:t>ение З</w:t>
      </w:r>
      <w:r>
        <w:t>аказчика) ставится Ф.И.О</w:t>
      </w:r>
      <w:r w:rsidR="000C2D97">
        <w:t xml:space="preserve">. ответственного лица и подпись </w:t>
      </w:r>
      <w:r>
        <w:t>или поставляется штамп:</w:t>
      </w:r>
    </w:p>
    <w:p w:rsidR="000C2D97" w:rsidRDefault="000C2D97" w:rsidP="00905917">
      <w:pPr>
        <w:spacing w:line="276" w:lineRule="auto"/>
        <w:ind w:left="22" w:right="-5"/>
        <w:jc w:val="center"/>
      </w:pPr>
    </w:p>
    <w:p w:rsidR="00695BF3" w:rsidRDefault="00253AC1" w:rsidP="00905917">
      <w:pPr>
        <w:spacing w:line="276" w:lineRule="auto"/>
        <w:ind w:left="22" w:right="-5"/>
        <w:jc w:val="center"/>
      </w:pPr>
      <w:r>
        <w:t>Образец штампа</w:t>
      </w:r>
    </w:p>
    <w:p w:rsidR="00253AC1" w:rsidRDefault="00253AC1" w:rsidP="00BD122D">
      <w:pPr>
        <w:spacing w:line="276" w:lineRule="auto"/>
        <w:ind w:left="22" w:right="-5"/>
        <w:jc w:val="both"/>
      </w:pP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Экспертиза товара(</w:t>
      </w:r>
      <w:proofErr w:type="spellStart"/>
      <w:r w:rsidRPr="00253AC1">
        <w:rPr>
          <w:sz w:val="20"/>
        </w:rPr>
        <w:t>ов</w:t>
      </w:r>
      <w:proofErr w:type="spellEnd"/>
      <w:r w:rsidRPr="00253AC1">
        <w:rPr>
          <w:sz w:val="20"/>
        </w:rPr>
        <w:t>) произведена,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товар (работа, услуга) соответствует условиям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контракта №</w:t>
      </w:r>
      <w:r w:rsidR="00253AC1">
        <w:rPr>
          <w:sz w:val="20"/>
        </w:rPr>
        <w:t>____</w:t>
      </w:r>
      <w:r w:rsidR="004835A6">
        <w:rPr>
          <w:sz w:val="20"/>
        </w:rPr>
        <w:t>________</w:t>
      </w:r>
      <w:r w:rsidRPr="00253AC1">
        <w:rPr>
          <w:sz w:val="20"/>
        </w:rPr>
        <w:t>от</w:t>
      </w:r>
      <w:r w:rsidR="00253AC1">
        <w:rPr>
          <w:sz w:val="20"/>
        </w:rPr>
        <w:t>_</w:t>
      </w:r>
      <w:r w:rsidR="004835A6">
        <w:rPr>
          <w:sz w:val="20"/>
        </w:rPr>
        <w:t>________</w:t>
      </w:r>
      <w:r w:rsidR="00253AC1">
        <w:rPr>
          <w:sz w:val="20"/>
        </w:rPr>
        <w:t>______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Нарушения условий контракта не выявлены.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«</w:t>
      </w:r>
      <w:r w:rsidR="00253AC1">
        <w:rPr>
          <w:sz w:val="20"/>
        </w:rPr>
        <w:t>__</w:t>
      </w:r>
      <w:proofErr w:type="gramStart"/>
      <w:r w:rsidR="00253AC1">
        <w:rPr>
          <w:sz w:val="20"/>
        </w:rPr>
        <w:t>_</w:t>
      </w:r>
      <w:r w:rsidRPr="00253AC1">
        <w:rPr>
          <w:sz w:val="20"/>
        </w:rPr>
        <w:t>»</w:t>
      </w:r>
      <w:r w:rsidR="00253AC1">
        <w:rPr>
          <w:sz w:val="20"/>
        </w:rPr>
        <w:t>_</w:t>
      </w:r>
      <w:proofErr w:type="gramEnd"/>
      <w:r w:rsidR="00253AC1">
        <w:rPr>
          <w:sz w:val="20"/>
        </w:rPr>
        <w:t>____</w:t>
      </w:r>
      <w:r w:rsidRPr="00253AC1">
        <w:rPr>
          <w:sz w:val="20"/>
        </w:rPr>
        <w:t xml:space="preserve"> 20</w:t>
      </w:r>
      <w:r w:rsidR="00253AC1">
        <w:rPr>
          <w:sz w:val="20"/>
        </w:rPr>
        <w:t>__     ______________________</w:t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(подпись)</w:t>
      </w:r>
    </w:p>
    <w:p w:rsidR="00253AC1" w:rsidRPr="00253AC1" w:rsidRDefault="00253AC1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_______________________________________</w:t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lastRenderedPageBreak/>
        <w:t>(расшифровка, должность)</w:t>
      </w:r>
    </w:p>
    <w:p w:rsidR="00253AC1" w:rsidRPr="00253AC1" w:rsidRDefault="00253AC1" w:rsidP="00BD122D">
      <w:pPr>
        <w:spacing w:line="276" w:lineRule="auto"/>
        <w:ind w:left="22" w:right="-5"/>
        <w:jc w:val="both"/>
        <w:rPr>
          <w:sz w:val="20"/>
        </w:rPr>
      </w:pPr>
    </w:p>
    <w:p w:rsidR="00BD122D" w:rsidRDefault="00BD122D" w:rsidP="00253AC1">
      <w:pPr>
        <w:spacing w:line="276" w:lineRule="auto"/>
        <w:ind w:left="22" w:right="-5" w:firstLine="698"/>
        <w:jc w:val="both"/>
      </w:pPr>
      <w:r>
        <w:t>Решение должностного лица о проведении приемки оформляется на документе о приемке товаров, работ, услуг указывается вручную фраза:</w:t>
      </w:r>
    </w:p>
    <w:p w:rsidR="00BD122D" w:rsidRDefault="00BD122D" w:rsidP="000C2D97">
      <w:pPr>
        <w:spacing w:line="276" w:lineRule="auto"/>
        <w:ind w:left="22" w:right="-5" w:firstLine="698"/>
        <w:jc w:val="both"/>
      </w:pPr>
      <w:r>
        <w:t>«Приемка произведена, товар (работа, услуга) соответствует условиям контракта» (возм</w:t>
      </w:r>
      <w:r w:rsidR="000C2D97">
        <w:t>ожна иная фраза, на усмотрение З</w:t>
      </w:r>
      <w:r>
        <w:t>аказчика) ставится Ф.И.О</w:t>
      </w:r>
      <w:r w:rsidR="000C2D97">
        <w:t xml:space="preserve">. ответственного лица и подпись </w:t>
      </w:r>
      <w:r>
        <w:t>или поставляется штамп: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 xml:space="preserve"> </w:t>
      </w:r>
    </w:p>
    <w:p w:rsidR="00BD122D" w:rsidRDefault="00BD122D" w:rsidP="00905917">
      <w:pPr>
        <w:spacing w:line="276" w:lineRule="auto"/>
        <w:ind w:right="-5"/>
        <w:jc w:val="center"/>
      </w:pPr>
      <w:r>
        <w:t>Образец штампа</w:t>
      </w:r>
    </w:p>
    <w:p w:rsidR="00BD122D" w:rsidRDefault="00BD122D" w:rsidP="00BD122D">
      <w:pPr>
        <w:spacing w:line="276" w:lineRule="auto"/>
        <w:ind w:left="22" w:right="-5"/>
        <w:jc w:val="both"/>
      </w:pP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Приемка товара(</w:t>
      </w:r>
      <w:proofErr w:type="spellStart"/>
      <w:r w:rsidRPr="00253AC1">
        <w:rPr>
          <w:sz w:val="20"/>
        </w:rPr>
        <w:t>ов</w:t>
      </w:r>
      <w:proofErr w:type="spellEnd"/>
      <w:r w:rsidRPr="00253AC1">
        <w:rPr>
          <w:sz w:val="20"/>
        </w:rPr>
        <w:t>) осуществлена в соответствии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с условиями контракта №</w:t>
      </w:r>
      <w:r w:rsidR="00905917">
        <w:rPr>
          <w:sz w:val="20"/>
        </w:rPr>
        <w:t>______от__________</w:t>
      </w:r>
      <w:r w:rsidRPr="00253AC1">
        <w:rPr>
          <w:sz w:val="20"/>
        </w:rPr>
        <w:tab/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Нарушения условий поставки не выявлены.</w:t>
      </w:r>
    </w:p>
    <w:p w:rsidR="00BD122D" w:rsidRPr="00253AC1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«__</w:t>
      </w:r>
      <w:proofErr w:type="gramStart"/>
      <w:r>
        <w:rPr>
          <w:sz w:val="20"/>
        </w:rPr>
        <w:t>_</w:t>
      </w:r>
      <w:r w:rsidR="00BD122D" w:rsidRPr="00253AC1">
        <w:rPr>
          <w:sz w:val="20"/>
        </w:rPr>
        <w:t>»</w:t>
      </w:r>
      <w:r>
        <w:rPr>
          <w:sz w:val="20"/>
        </w:rPr>
        <w:t>_</w:t>
      </w:r>
      <w:proofErr w:type="gramEnd"/>
      <w:r>
        <w:rPr>
          <w:sz w:val="20"/>
        </w:rPr>
        <w:t>______</w:t>
      </w:r>
      <w:r w:rsidR="00BD122D" w:rsidRPr="00253AC1">
        <w:rPr>
          <w:sz w:val="20"/>
        </w:rPr>
        <w:t>201</w:t>
      </w:r>
      <w:r>
        <w:rPr>
          <w:sz w:val="20"/>
        </w:rPr>
        <w:t>__    ____</w:t>
      </w:r>
      <w:r w:rsidR="000C2D97">
        <w:rPr>
          <w:sz w:val="20"/>
        </w:rPr>
        <w:t>__________________</w:t>
      </w:r>
      <w:r w:rsidR="00BD122D" w:rsidRPr="00253AC1">
        <w:rPr>
          <w:sz w:val="20"/>
        </w:rPr>
        <w:t xml:space="preserve"> </w:t>
      </w:r>
      <w:r w:rsidR="00BD122D" w:rsidRPr="00253AC1">
        <w:rPr>
          <w:sz w:val="20"/>
        </w:rPr>
        <w:tab/>
      </w:r>
    </w:p>
    <w:p w:rsidR="00BD122D" w:rsidRDefault="00BD122D" w:rsidP="00905917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(подпись)</w:t>
      </w:r>
    </w:p>
    <w:p w:rsidR="00905917" w:rsidRPr="00253AC1" w:rsidRDefault="00905917" w:rsidP="00905917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</w:t>
      </w:r>
      <w:r w:rsidR="000C2D97">
        <w:rPr>
          <w:sz w:val="20"/>
        </w:rPr>
        <w:t>_________________</w:t>
      </w:r>
    </w:p>
    <w:p w:rsidR="00BD122D" w:rsidRDefault="00BD122D" w:rsidP="00BD122D">
      <w:pPr>
        <w:spacing w:line="276" w:lineRule="auto"/>
        <w:ind w:left="22" w:right="-5"/>
        <w:jc w:val="both"/>
      </w:pPr>
      <w:r w:rsidRPr="00253AC1">
        <w:rPr>
          <w:sz w:val="20"/>
        </w:rPr>
        <w:t>(расшифровка, должность</w:t>
      </w:r>
      <w:r>
        <w:t>)</w:t>
      </w:r>
    </w:p>
    <w:p w:rsidR="00905917" w:rsidRDefault="00905917" w:rsidP="00BD122D">
      <w:pPr>
        <w:spacing w:line="276" w:lineRule="auto"/>
        <w:ind w:left="22" w:right="-5"/>
        <w:jc w:val="both"/>
      </w:pPr>
    </w:p>
    <w:p w:rsidR="00BD122D" w:rsidRDefault="00BD122D" w:rsidP="00905917">
      <w:pPr>
        <w:spacing w:line="276" w:lineRule="auto"/>
        <w:ind w:left="22" w:right="-5" w:firstLine="698"/>
        <w:jc w:val="both"/>
      </w:pPr>
      <w:r>
        <w:t>Решение должностного лица о проведении приемки и экспертизы оформляется на</w:t>
      </w:r>
      <w:r w:rsidR="00905917">
        <w:t xml:space="preserve"> </w:t>
      </w:r>
      <w:r>
        <w:t>док</w:t>
      </w:r>
      <w:r w:rsidR="00905917">
        <w:t>у</w:t>
      </w:r>
      <w:r>
        <w:t>менте о приемке товаров, работ, услуг указывается вручную фраза</w:t>
      </w:r>
      <w:r w:rsidR="00905917">
        <w:t>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«Приемка и экспертиза произведена, товар (работа, услуга) соответствует условиям</w:t>
      </w:r>
      <w:r w:rsidR="00905917">
        <w:t xml:space="preserve"> </w:t>
      </w:r>
      <w:r>
        <w:t>контракта»</w:t>
      </w:r>
      <w:r w:rsidR="000C2D97">
        <w:t xml:space="preserve"> </w:t>
      </w:r>
      <w:r>
        <w:t>(возможна ина</w:t>
      </w:r>
      <w:r w:rsidR="000C2D97">
        <w:t>я фраза, на усмотрение З</w:t>
      </w:r>
      <w:r>
        <w:t>аказчика)</w:t>
      </w:r>
      <w:r w:rsidR="000C2D97">
        <w:t xml:space="preserve">, </w:t>
      </w:r>
      <w:r>
        <w:t>ставится Ф.И.О</w:t>
      </w:r>
      <w:r w:rsidR="000C2D97">
        <w:t xml:space="preserve">. ответственного лица и подпись </w:t>
      </w:r>
      <w:r>
        <w:t>или поставляется штамп:</w:t>
      </w:r>
    </w:p>
    <w:p w:rsidR="00905917" w:rsidRDefault="00905917" w:rsidP="00BD122D">
      <w:pPr>
        <w:spacing w:line="276" w:lineRule="auto"/>
        <w:ind w:left="22" w:right="-5"/>
        <w:jc w:val="both"/>
      </w:pPr>
    </w:p>
    <w:p w:rsidR="00905917" w:rsidRDefault="00905917" w:rsidP="00905917">
      <w:pPr>
        <w:spacing w:line="276" w:lineRule="auto"/>
        <w:ind w:left="22" w:right="-5"/>
        <w:jc w:val="center"/>
      </w:pPr>
      <w:r>
        <w:t>Образец штампа</w:t>
      </w:r>
    </w:p>
    <w:p w:rsidR="00905917" w:rsidRDefault="00905917" w:rsidP="00BD122D">
      <w:pPr>
        <w:spacing w:line="276" w:lineRule="auto"/>
        <w:ind w:left="22" w:righ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D97" w:rsidRDefault="000C2D97" w:rsidP="00BD122D">
      <w:pPr>
        <w:spacing w:line="276" w:lineRule="auto"/>
        <w:ind w:left="22" w:right="-5"/>
        <w:jc w:val="both"/>
      </w:pP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Приемка товара(</w:t>
      </w:r>
      <w:proofErr w:type="spellStart"/>
      <w:r w:rsidRPr="00905917">
        <w:rPr>
          <w:sz w:val="20"/>
        </w:rPr>
        <w:t>ов</w:t>
      </w:r>
      <w:proofErr w:type="spellEnd"/>
      <w:r w:rsidRPr="00905917">
        <w:rPr>
          <w:sz w:val="20"/>
        </w:rPr>
        <w:t>) осуществлена в соответствии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с условиями контракта №</w:t>
      </w:r>
      <w:r w:rsidR="00905917">
        <w:rPr>
          <w:sz w:val="20"/>
        </w:rPr>
        <w:t>____ от ___________</w:t>
      </w:r>
      <w:r w:rsidRPr="00905917">
        <w:rPr>
          <w:sz w:val="20"/>
        </w:rPr>
        <w:tab/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Нарушения условий поставки не выявлены.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Экспертиза товара(</w:t>
      </w:r>
      <w:proofErr w:type="spellStart"/>
      <w:r w:rsidRPr="00905917">
        <w:rPr>
          <w:sz w:val="20"/>
        </w:rPr>
        <w:t>ов</w:t>
      </w:r>
      <w:proofErr w:type="spellEnd"/>
      <w:r w:rsidRPr="00905917">
        <w:rPr>
          <w:sz w:val="20"/>
        </w:rPr>
        <w:t>) произведена,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товар (работа, услуга) соответствует условиям контракта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Нарушения условий контракта не выявлены</w:t>
      </w:r>
    </w:p>
    <w:p w:rsidR="00BD122D" w:rsidRP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«__</w:t>
      </w:r>
      <w:proofErr w:type="gramStart"/>
      <w:r>
        <w:rPr>
          <w:sz w:val="20"/>
        </w:rPr>
        <w:t>_</w:t>
      </w:r>
      <w:r w:rsidR="00BD122D" w:rsidRPr="00905917">
        <w:rPr>
          <w:sz w:val="20"/>
        </w:rPr>
        <w:t>»</w:t>
      </w:r>
      <w:r>
        <w:rPr>
          <w:sz w:val="20"/>
        </w:rPr>
        <w:t>_</w:t>
      </w:r>
      <w:proofErr w:type="gramEnd"/>
      <w:r>
        <w:rPr>
          <w:sz w:val="20"/>
        </w:rPr>
        <w:t>______</w:t>
      </w:r>
      <w:r w:rsidR="00BD122D" w:rsidRPr="00905917">
        <w:rPr>
          <w:sz w:val="20"/>
        </w:rPr>
        <w:t>201</w:t>
      </w:r>
      <w:r>
        <w:rPr>
          <w:sz w:val="20"/>
        </w:rPr>
        <w:t>__  _______________________________</w:t>
      </w:r>
      <w:r w:rsidR="00BD122D" w:rsidRPr="00905917">
        <w:rPr>
          <w:sz w:val="20"/>
        </w:rPr>
        <w:tab/>
        <w:t xml:space="preserve"> </w:t>
      </w:r>
      <w:r w:rsidR="00BD122D" w:rsidRPr="00905917">
        <w:rPr>
          <w:sz w:val="20"/>
        </w:rPr>
        <w:tab/>
      </w:r>
      <w:r w:rsidR="00BD122D" w:rsidRPr="00905917">
        <w:rPr>
          <w:sz w:val="20"/>
        </w:rPr>
        <w:tab/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(подпись)</w:t>
      </w:r>
    </w:p>
    <w:p w:rsid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905917" w:rsidRP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(расшифровка, должность)</w:t>
      </w:r>
    </w:p>
    <w:p w:rsidR="00905917" w:rsidRDefault="00905917" w:rsidP="00905917">
      <w:pPr>
        <w:spacing w:line="276" w:lineRule="auto"/>
        <w:ind w:left="22" w:right="-5" w:firstLine="698"/>
        <w:jc w:val="both"/>
      </w:pPr>
    </w:p>
    <w:p w:rsidR="00BD122D" w:rsidRDefault="00BD122D" w:rsidP="00ED3F86">
      <w:pPr>
        <w:autoSpaceDE w:val="0"/>
        <w:autoSpaceDN w:val="0"/>
        <w:adjustRightInd w:val="0"/>
        <w:jc w:val="both"/>
      </w:pPr>
      <w:r>
        <w:t>или в сроки, установленные</w:t>
      </w:r>
      <w:r w:rsidR="00905917">
        <w:t xml:space="preserve"> </w:t>
      </w:r>
      <w:r>
        <w:t>контрактом, контрагенту направляется в письменной форме мотивированный отказ от подписания приемочного документа.</w:t>
      </w:r>
    </w:p>
    <w:p w:rsidR="00BD122D" w:rsidRDefault="00B52B89" w:rsidP="00695BF3">
      <w:pPr>
        <w:spacing w:line="276" w:lineRule="auto"/>
        <w:ind w:left="22" w:right="-5" w:firstLine="698"/>
        <w:jc w:val="both"/>
      </w:pPr>
      <w:r>
        <w:t>2.9</w:t>
      </w:r>
      <w:r w:rsidR="00BD122D">
        <w:t>.</w:t>
      </w:r>
      <w:r w:rsidR="00BD122D">
        <w:tab/>
        <w:t>Должностное лицо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lastRenderedPageBreak/>
        <w:t>2.1</w:t>
      </w:r>
      <w:r w:rsidR="00B52B89">
        <w:t>0</w:t>
      </w:r>
      <w:r>
        <w:t>.</w:t>
      </w:r>
      <w:r>
        <w:tab/>
        <w:t>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должностное лицо должно учитывать отраженные в заключении по результатам экспертизы предложения экспертов, экспертных организаций, привлеченных для ее проведения.</w:t>
      </w:r>
    </w:p>
    <w:p w:rsidR="007619DA" w:rsidRDefault="00B52B89" w:rsidP="00695BF3">
      <w:pPr>
        <w:spacing w:line="276" w:lineRule="auto"/>
        <w:ind w:left="22" w:right="-5" w:firstLine="698"/>
        <w:jc w:val="both"/>
      </w:pPr>
      <w:r>
        <w:t>2.11</w:t>
      </w:r>
      <w:r w:rsidR="00BD122D">
        <w:t>.</w:t>
      </w:r>
      <w:r w:rsidR="007619DA">
        <w:t xml:space="preserve"> __________________________________________________________,</w:t>
      </w:r>
      <w:r w:rsidR="00695BF3">
        <w:t xml:space="preserve"> </w:t>
      </w:r>
    </w:p>
    <w:p w:rsidR="00BD122D" w:rsidRDefault="00BD122D" w:rsidP="007619DA">
      <w:pPr>
        <w:spacing w:line="276" w:lineRule="auto"/>
        <w:ind w:right="-5" w:firstLine="720"/>
        <w:jc w:val="both"/>
      </w:pPr>
      <w:r w:rsidRPr="007619DA">
        <w:rPr>
          <w:sz w:val="20"/>
        </w:rPr>
        <w:t>(указать наименование структурного подразделения или уполномоченного лица)</w:t>
      </w:r>
      <w:r w:rsidR="00695BF3" w:rsidRPr="007619DA">
        <w:rPr>
          <w:sz w:val="20"/>
        </w:rPr>
        <w:t xml:space="preserve"> </w:t>
      </w:r>
      <w:r>
        <w:t>обеспечивает хранение отчетных документов и материалов, полученных при приемке (экспертизе) поставленного товара, выполненной работы или оказанной услуги по контракту.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2</w:t>
      </w:r>
      <w:r>
        <w:t>.</w:t>
      </w:r>
      <w:r>
        <w:tab/>
        <w:t>Возникающие при приемке товаров, работ, услуг споры между Заказчиком и контрагентом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3</w:t>
      </w:r>
      <w:r>
        <w:t>.</w:t>
      </w:r>
      <w:r>
        <w:tab/>
        <w:t xml:space="preserve">Должностное лицо </w:t>
      </w:r>
      <w:r w:rsidR="00695BF3">
        <w:t>несет</w:t>
      </w:r>
      <w:r>
        <w:t xml:space="preserve"> ответственность за своевременную приемку (экспертизу) поставленного товара, выполненной работы или оказанной услуги, результатов отдельного этапа</w:t>
      </w:r>
      <w:r w:rsidR="00695BF3">
        <w:t xml:space="preserve"> </w:t>
      </w:r>
      <w:r>
        <w:t>исполнения контракта, а также за соответствие принятого товара, работы, услуги условия</w:t>
      </w:r>
      <w:r w:rsidR="00695BF3">
        <w:t>м</w:t>
      </w:r>
      <w:r>
        <w:t xml:space="preserve"> контракта.</w:t>
      </w:r>
    </w:p>
    <w:p w:rsidR="009E3EC6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4</w:t>
      </w:r>
      <w:r>
        <w:t>.</w:t>
      </w:r>
      <w:r>
        <w:tab/>
        <w:t>Результаты приемки</w:t>
      </w:r>
      <w:r w:rsidR="009E3EC6">
        <w:t xml:space="preserve"> </w:t>
      </w:r>
      <w:r>
        <w:t xml:space="preserve">(экспертизы) поставленного </w:t>
      </w:r>
      <w:r w:rsidR="007B1B75">
        <w:t xml:space="preserve">                               </w:t>
      </w:r>
      <w:r>
        <w:t xml:space="preserve">товара, выполненной работы или оказанной услуги, результаты </w:t>
      </w:r>
      <w:r w:rsidR="007B1B75">
        <w:t xml:space="preserve">                                     </w:t>
      </w:r>
      <w:r>
        <w:t>отдельного этапа исполнения</w:t>
      </w:r>
      <w:r w:rsidR="00695BF3">
        <w:t xml:space="preserve"> </w:t>
      </w:r>
      <w:r>
        <w:t>контракта, отражаются</w:t>
      </w:r>
      <w:r w:rsidR="00695BF3">
        <w:t xml:space="preserve"> </w:t>
      </w:r>
      <w:r w:rsidR="009E3EC6">
        <w:t>_______________________________________________________________</w:t>
      </w:r>
      <w:r w:rsidR="007B1B75">
        <w:t>______</w:t>
      </w:r>
      <w:r w:rsidR="009E3EC6">
        <w:t>,</w:t>
      </w:r>
    </w:p>
    <w:p w:rsidR="009E3EC6" w:rsidRDefault="009E3EC6" w:rsidP="00695BF3">
      <w:pPr>
        <w:spacing w:line="276" w:lineRule="auto"/>
        <w:ind w:left="22" w:right="-5" w:firstLine="698"/>
        <w:jc w:val="both"/>
      </w:pPr>
      <w:r w:rsidRPr="009E3EC6">
        <w:rPr>
          <w:sz w:val="20"/>
        </w:rPr>
        <w:t>(</w:t>
      </w:r>
      <w:r w:rsidR="00BD122D" w:rsidRPr="009E3EC6">
        <w:rPr>
          <w:sz w:val="20"/>
        </w:rPr>
        <w:t>указать наименование структурного подразделения или уполномоченного лица)</w:t>
      </w:r>
      <w:r w:rsidR="00BD122D">
        <w:t xml:space="preserve"> 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в отчете, размещаемом в единой информационной системе, в случаях, предусмотренных Законом № 44-ФЗ. К отчету прилагаются заключение по результатам внешней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463847" w:rsidRDefault="000C2D97" w:rsidP="00695BF3">
      <w:pPr>
        <w:spacing w:line="276" w:lineRule="auto"/>
        <w:ind w:left="22" w:right="-5" w:firstLine="698"/>
        <w:jc w:val="both"/>
      </w:pPr>
      <w:r>
        <w:t xml:space="preserve">                                                                        </w:t>
      </w:r>
    </w:p>
    <w:p w:rsidR="00DB49C5" w:rsidRDefault="00DB49C5" w:rsidP="00463847">
      <w:pPr>
        <w:spacing w:line="276" w:lineRule="auto"/>
        <w:ind w:left="22" w:right="-5" w:firstLine="698"/>
        <w:jc w:val="right"/>
      </w:pPr>
    </w:p>
    <w:p w:rsidR="00B52B89" w:rsidRDefault="000C2D97" w:rsidP="00463847">
      <w:pPr>
        <w:spacing w:line="276" w:lineRule="auto"/>
        <w:ind w:left="22" w:right="-5" w:firstLine="698"/>
        <w:jc w:val="right"/>
      </w:pPr>
      <w:r>
        <w:t xml:space="preserve"> </w:t>
      </w: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2A74DC" w:rsidRDefault="002A74DC" w:rsidP="00463847">
      <w:pPr>
        <w:spacing w:line="276" w:lineRule="auto"/>
        <w:ind w:left="22" w:right="-5" w:firstLine="698"/>
        <w:jc w:val="right"/>
      </w:pPr>
    </w:p>
    <w:p w:rsidR="002A74DC" w:rsidRDefault="002A74DC" w:rsidP="00463847">
      <w:pPr>
        <w:spacing w:line="276" w:lineRule="auto"/>
        <w:ind w:left="22" w:right="-5" w:firstLine="698"/>
        <w:jc w:val="right"/>
      </w:pPr>
    </w:p>
    <w:p w:rsidR="002A74DC" w:rsidRDefault="002A74DC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0C2D97" w:rsidRDefault="000C2D97" w:rsidP="00463847">
      <w:pPr>
        <w:spacing w:line="276" w:lineRule="auto"/>
        <w:ind w:left="22" w:right="-5" w:firstLine="698"/>
        <w:jc w:val="right"/>
      </w:pPr>
      <w:r>
        <w:lastRenderedPageBreak/>
        <w:t>Приложение к</w:t>
      </w:r>
      <w:r w:rsidR="00305D46">
        <w:t xml:space="preserve"> П</w:t>
      </w:r>
      <w:r>
        <w:t>орядку</w:t>
      </w: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Pr="00FA4B6F" w:rsidRDefault="000C2D97" w:rsidP="000C2D97">
      <w:pPr>
        <w:spacing w:line="276" w:lineRule="auto"/>
        <w:ind w:left="22" w:right="-5" w:firstLine="698"/>
        <w:jc w:val="center"/>
        <w:rPr>
          <w:b/>
        </w:rPr>
      </w:pPr>
      <w:r w:rsidRPr="00FA4B6F">
        <w:rPr>
          <w:b/>
        </w:rPr>
        <w:t xml:space="preserve">Акт о неисполнении или ненадлежащем исполнении обязательств по контракту </w:t>
      </w:r>
    </w:p>
    <w:p w:rsidR="000C2D97" w:rsidRDefault="000C2D97" w:rsidP="00FA4B6F">
      <w:pPr>
        <w:spacing w:line="276" w:lineRule="auto"/>
        <w:ind w:right="-5"/>
        <w:jc w:val="center"/>
        <w:rPr>
          <w:b/>
        </w:rPr>
      </w:pPr>
      <w:r w:rsidRPr="00FA4B6F">
        <w:rPr>
          <w:b/>
        </w:rPr>
        <w:t>(Мотивированный отказ)</w:t>
      </w:r>
    </w:p>
    <w:p w:rsidR="00FA4B6F" w:rsidRDefault="00FA4B6F" w:rsidP="00FA4B6F">
      <w:pPr>
        <w:spacing w:line="276" w:lineRule="auto"/>
        <w:ind w:right="-5"/>
        <w:jc w:val="center"/>
        <w:rPr>
          <w:b/>
        </w:rPr>
      </w:pPr>
    </w:p>
    <w:p w:rsidR="00FA4B6F" w:rsidRDefault="00AD6B6E" w:rsidP="00FA4B6F">
      <w:pPr>
        <w:spacing w:line="276" w:lineRule="auto"/>
        <w:ind w:right="-5"/>
      </w:pPr>
      <w:r>
        <w:t xml:space="preserve"> </w:t>
      </w:r>
      <w:r w:rsidR="00FA4B6F" w:rsidRPr="00FA4B6F">
        <w:t xml:space="preserve">_____________________    </w:t>
      </w:r>
      <w:r w:rsidR="00FA4B6F">
        <w:t xml:space="preserve">                                          «___» __________ 20 __ г.</w:t>
      </w:r>
      <w:r w:rsidR="00FA4B6F" w:rsidRPr="00FA4B6F">
        <w:t xml:space="preserve"> </w:t>
      </w:r>
    </w:p>
    <w:p w:rsidR="00FA4B6F" w:rsidRDefault="00FA4B6F" w:rsidP="00FA4B6F">
      <w:pPr>
        <w:spacing w:line="276" w:lineRule="auto"/>
        <w:ind w:right="-5"/>
      </w:pPr>
    </w:p>
    <w:p w:rsidR="00FA4B6F" w:rsidRDefault="00FA4B6F" w:rsidP="00FA4B6F">
      <w:pPr>
        <w:spacing w:line="276" w:lineRule="auto"/>
        <w:ind w:right="-5"/>
      </w:pPr>
    </w:p>
    <w:p w:rsidR="00FA4B6F" w:rsidRPr="00FA4B6F" w:rsidRDefault="00FA4B6F" w:rsidP="00305D46">
      <w:pPr>
        <w:spacing w:line="276" w:lineRule="auto"/>
        <w:ind w:right="-5" w:firstLine="709"/>
      </w:pPr>
      <w:r>
        <w:t>Я, нижеподписавшееся должностное лицо: ____________________________________________________________________,</w:t>
      </w:r>
      <w:r w:rsidRPr="00FA4B6F">
        <w:t xml:space="preserve">                                      </w:t>
      </w:r>
    </w:p>
    <w:p w:rsidR="00FB4F4F" w:rsidRDefault="00FA4B6F" w:rsidP="00BD122D">
      <w:pPr>
        <w:spacing w:line="276" w:lineRule="auto"/>
        <w:ind w:left="22" w:right="-5"/>
        <w:jc w:val="both"/>
        <w:rPr>
          <w:sz w:val="20"/>
        </w:rPr>
      </w:pPr>
      <w:r w:rsidRPr="00FA4B6F">
        <w:rPr>
          <w:sz w:val="20"/>
        </w:rPr>
        <w:t>(должность, фамилия, имя, отчество должностных лиц, уполномоченных на проведение проверки)</w:t>
      </w: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действующее на основании _____________________________________________</w:t>
      </w:r>
    </w:p>
    <w:p w:rsidR="00FA4B6F" w:rsidRDefault="00FA4B6F" w:rsidP="00BD122D">
      <w:pPr>
        <w:spacing w:line="276" w:lineRule="auto"/>
        <w:ind w:left="22" w:right="-5"/>
        <w:jc w:val="both"/>
        <w:rPr>
          <w:sz w:val="20"/>
        </w:rPr>
      </w:pPr>
      <w:r w:rsidRPr="00FA4B6F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</w:t>
      </w:r>
      <w:r w:rsidRPr="00FA4B6F">
        <w:rPr>
          <w:sz w:val="20"/>
        </w:rPr>
        <w:t>(наименование, дата и номер документа о назначении)</w:t>
      </w:r>
    </w:p>
    <w:p w:rsidR="00FA4B6F" w:rsidRDefault="00FA4B6F" w:rsidP="00BD122D">
      <w:pPr>
        <w:spacing w:line="276" w:lineRule="auto"/>
        <w:ind w:left="22" w:right="-5"/>
        <w:jc w:val="both"/>
        <w:rPr>
          <w:sz w:val="20"/>
        </w:rPr>
      </w:pP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и ____________________________________________________________________</w:t>
      </w:r>
    </w:p>
    <w:p w:rsidR="00FA4B6F" w:rsidRDefault="00FA4B6F" w:rsidP="00FA4B6F">
      <w:pPr>
        <w:spacing w:line="276" w:lineRule="auto"/>
        <w:ind w:left="22" w:right="-5"/>
        <w:jc w:val="center"/>
        <w:rPr>
          <w:szCs w:val="26"/>
        </w:rPr>
      </w:pPr>
      <w:r w:rsidRPr="00FA4B6F">
        <w:rPr>
          <w:sz w:val="20"/>
        </w:rPr>
        <w:t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</w:t>
      </w:r>
    </w:p>
    <w:p w:rsidR="00FA4B6F" w:rsidRDefault="00FA4B6F" w:rsidP="00FA4B6F">
      <w:pPr>
        <w:spacing w:line="276" w:lineRule="auto"/>
        <w:ind w:left="22" w:right="-5"/>
        <w:jc w:val="center"/>
        <w:rPr>
          <w:szCs w:val="26"/>
        </w:rPr>
      </w:pPr>
    </w:p>
    <w:p w:rsidR="008C2BAE" w:rsidRDefault="00FA4B6F" w:rsidP="00FA4B6F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на основании проведенной экспертизы результатов, предусмотренных контрактом, составил настоящий акт (мотивированный отказ) о том, что при проведении проверки выполнения условий</w:t>
      </w:r>
      <w:r>
        <w:rPr>
          <w:szCs w:val="26"/>
        </w:rPr>
        <w:tab/>
        <w:t>контракта от _________ № ________</w:t>
      </w:r>
    </w:p>
    <w:p w:rsidR="008C2BAE" w:rsidRDefault="008C2BAE" w:rsidP="00FA4B6F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_____________________________________________________________________</w:t>
      </w:r>
    </w:p>
    <w:p w:rsidR="00FA4B6F" w:rsidRDefault="008C2BAE" w:rsidP="008C2BAE">
      <w:pPr>
        <w:spacing w:line="276" w:lineRule="auto"/>
        <w:ind w:left="22" w:right="-5"/>
        <w:jc w:val="center"/>
        <w:rPr>
          <w:sz w:val="20"/>
        </w:rPr>
      </w:pPr>
      <w:r w:rsidRPr="008C2BAE">
        <w:rPr>
          <w:sz w:val="20"/>
        </w:rPr>
        <w:t>(указать предмет контракта)</w:t>
      </w:r>
    </w:p>
    <w:p w:rsidR="008C2BAE" w:rsidRDefault="008C2BAE" w:rsidP="008C2BAE">
      <w:pPr>
        <w:spacing w:line="276" w:lineRule="auto"/>
        <w:ind w:left="22" w:right="-5"/>
        <w:jc w:val="center"/>
        <w:rPr>
          <w:szCs w:val="26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Выявлено неисполнение или ненадлежащее исполнение поставщиком (подрядчиком, исполнителем) обязательств по контракту: _____________________________________________________________________</w:t>
      </w:r>
    </w:p>
    <w:p w:rsidR="008C2BAE" w:rsidRDefault="008C2BAE" w:rsidP="008C2BAE">
      <w:pPr>
        <w:spacing w:line="276" w:lineRule="auto"/>
        <w:ind w:left="22" w:right="-5"/>
        <w:jc w:val="center"/>
        <w:rPr>
          <w:sz w:val="20"/>
        </w:rPr>
      </w:pPr>
      <w:r w:rsidRPr="008C2BAE">
        <w:rPr>
          <w:sz w:val="20"/>
        </w:rPr>
        <w:t>(указать выявленные факты неисполнения или ненадлежащего исполнения обязательств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</w:p>
    <w:p w:rsidR="008C2BAE" w:rsidRDefault="008C2BAE" w:rsidP="008C2BAE">
      <w:pPr>
        <w:spacing w:line="276" w:lineRule="auto"/>
        <w:ind w:left="22" w:right="-5"/>
        <w:jc w:val="center"/>
        <w:rPr>
          <w:sz w:val="20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Не выполнены работы, не оказаны услуги, не поставлен товар на общую сумму ___________________________ рублей.</w:t>
      </w:r>
    </w:p>
    <w:p w:rsidR="008C2BAE" w:rsidRDefault="008C2BAE" w:rsidP="008C2BAE">
      <w:pPr>
        <w:spacing w:line="276" w:lineRule="auto"/>
        <w:ind w:left="22" w:right="-5"/>
        <w:jc w:val="both"/>
        <w:rPr>
          <w:szCs w:val="26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Настоящий акт составлен в двух экземпляр</w:t>
      </w:r>
      <w:r w:rsidR="00287870">
        <w:rPr>
          <w:szCs w:val="26"/>
        </w:rPr>
        <w:t>ах</w:t>
      </w:r>
      <w:r>
        <w:rPr>
          <w:szCs w:val="26"/>
        </w:rPr>
        <w:t>.</w:t>
      </w:r>
    </w:p>
    <w:p w:rsidR="008C2BAE" w:rsidRDefault="008C2BAE" w:rsidP="008C2BAE">
      <w:pPr>
        <w:spacing w:line="276" w:lineRule="auto"/>
        <w:ind w:left="22" w:right="-5"/>
        <w:jc w:val="both"/>
        <w:rPr>
          <w:szCs w:val="26"/>
        </w:rPr>
      </w:pPr>
    </w:p>
    <w:p w:rsidR="008C2BAE" w:rsidRDefault="008C2BAE" w:rsidP="008C2BAE">
      <w:pPr>
        <w:spacing w:line="276" w:lineRule="auto"/>
        <w:ind w:left="22" w:right="-5" w:firstLine="687"/>
        <w:jc w:val="both"/>
        <w:rPr>
          <w:i/>
          <w:szCs w:val="26"/>
        </w:rPr>
      </w:pPr>
      <w:r>
        <w:rPr>
          <w:szCs w:val="26"/>
        </w:rPr>
        <w:t xml:space="preserve">Приложение: _____________________ </w:t>
      </w:r>
      <w:r w:rsidRPr="008C2BAE">
        <w:rPr>
          <w:i/>
          <w:szCs w:val="26"/>
        </w:rPr>
        <w:t>(документы фиксации нарушения)</w:t>
      </w:r>
      <w:r w:rsidR="00305D46">
        <w:rPr>
          <w:i/>
          <w:szCs w:val="26"/>
        </w:rPr>
        <w:t>.</w:t>
      </w:r>
    </w:p>
    <w:p w:rsidR="008C2BAE" w:rsidRDefault="008C2BAE" w:rsidP="008C2BAE">
      <w:pPr>
        <w:spacing w:line="276" w:lineRule="auto"/>
        <w:ind w:left="22" w:right="-5" w:firstLine="687"/>
        <w:jc w:val="both"/>
        <w:rPr>
          <w:i/>
          <w:szCs w:val="26"/>
        </w:rPr>
      </w:pPr>
    </w:p>
    <w:p w:rsidR="000C0028" w:rsidRDefault="000C0028" w:rsidP="000C0028">
      <w:pPr>
        <w:spacing w:line="276" w:lineRule="auto"/>
        <w:ind w:left="22" w:right="-5" w:hanging="22"/>
        <w:jc w:val="both"/>
        <w:rPr>
          <w:szCs w:val="26"/>
        </w:rPr>
      </w:pPr>
    </w:p>
    <w:p w:rsidR="008C2BAE" w:rsidRDefault="008C2BAE" w:rsidP="000C0028">
      <w:pPr>
        <w:spacing w:line="276" w:lineRule="auto"/>
        <w:ind w:left="22" w:right="-5" w:hanging="22"/>
        <w:jc w:val="both"/>
        <w:rPr>
          <w:szCs w:val="26"/>
        </w:rPr>
      </w:pPr>
      <w:r>
        <w:rPr>
          <w:szCs w:val="26"/>
        </w:rPr>
        <w:t>Подпись: _________________</w:t>
      </w:r>
    </w:p>
    <w:p w:rsidR="008C2BAE" w:rsidRDefault="008C2BAE" w:rsidP="008C2BAE">
      <w:pPr>
        <w:spacing w:line="276" w:lineRule="auto"/>
        <w:ind w:left="22" w:right="-5" w:firstLine="687"/>
        <w:jc w:val="both"/>
        <w:rPr>
          <w:szCs w:val="26"/>
        </w:rPr>
      </w:pPr>
    </w:p>
    <w:p w:rsidR="008C2BAE" w:rsidRPr="008C2BAE" w:rsidRDefault="008C2BAE" w:rsidP="000C0028">
      <w:pPr>
        <w:spacing w:line="276" w:lineRule="auto"/>
        <w:ind w:left="22" w:right="-5" w:hanging="22"/>
        <w:jc w:val="both"/>
        <w:rPr>
          <w:szCs w:val="26"/>
        </w:rPr>
      </w:pPr>
      <w:r>
        <w:rPr>
          <w:szCs w:val="26"/>
        </w:rPr>
        <w:t>Руководитель: __________________</w:t>
      </w:r>
    </w:p>
    <w:p w:rsidR="00FA4B6F" w:rsidRPr="00FA4B6F" w:rsidRDefault="00FA4B6F" w:rsidP="00BD122D">
      <w:pPr>
        <w:spacing w:line="276" w:lineRule="auto"/>
        <w:ind w:left="22" w:right="-5"/>
        <w:jc w:val="both"/>
        <w:rPr>
          <w:sz w:val="20"/>
        </w:rPr>
      </w:pPr>
    </w:p>
    <w:sectPr w:rsidR="00FA4B6F" w:rsidRPr="00FA4B6F" w:rsidSect="00DB49C5">
      <w:pgSz w:w="11906" w:h="16838" w:code="9"/>
      <w:pgMar w:top="1134" w:right="850" w:bottom="709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55" w:rsidRDefault="00727D55">
      <w:r>
        <w:separator/>
      </w:r>
    </w:p>
  </w:endnote>
  <w:endnote w:type="continuationSeparator" w:id="0">
    <w:p w:rsidR="00727D55" w:rsidRDefault="007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55" w:rsidRDefault="00727D55">
      <w:r>
        <w:separator/>
      </w:r>
    </w:p>
  </w:footnote>
  <w:footnote w:type="continuationSeparator" w:id="0">
    <w:p w:rsidR="00727D55" w:rsidRDefault="0072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734"/>
    <w:multiLevelType w:val="hybridMultilevel"/>
    <w:tmpl w:val="B93A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8DC"/>
    <w:multiLevelType w:val="hybridMultilevel"/>
    <w:tmpl w:val="AF3AC820"/>
    <w:lvl w:ilvl="0" w:tplc="7B8C3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8C1C1E"/>
    <w:multiLevelType w:val="hybridMultilevel"/>
    <w:tmpl w:val="20968468"/>
    <w:lvl w:ilvl="0" w:tplc="24368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CE3A09"/>
    <w:multiLevelType w:val="hybridMultilevel"/>
    <w:tmpl w:val="D8C46598"/>
    <w:lvl w:ilvl="0" w:tplc="08F88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B5728"/>
    <w:multiLevelType w:val="hybridMultilevel"/>
    <w:tmpl w:val="C3F8B5C0"/>
    <w:lvl w:ilvl="0" w:tplc="AF04D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0C4618"/>
    <w:multiLevelType w:val="multilevel"/>
    <w:tmpl w:val="8080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8130A"/>
    <w:multiLevelType w:val="hybridMultilevel"/>
    <w:tmpl w:val="3918BF52"/>
    <w:lvl w:ilvl="0" w:tplc="30C69968">
      <w:start w:val="1"/>
      <w:numFmt w:val="decimal"/>
      <w:lvlText w:val="%1."/>
      <w:lvlJc w:val="left"/>
      <w:pPr>
        <w:tabs>
          <w:tab w:val="num" w:pos="1824"/>
        </w:tabs>
        <w:ind w:left="1824" w:hanging="110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86EE8"/>
    <w:multiLevelType w:val="hybridMultilevel"/>
    <w:tmpl w:val="0F4E93F6"/>
    <w:lvl w:ilvl="0" w:tplc="C6AC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30539"/>
    <w:multiLevelType w:val="hybridMultilevel"/>
    <w:tmpl w:val="BACA552C"/>
    <w:lvl w:ilvl="0" w:tplc="D1367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248D3"/>
    <w:multiLevelType w:val="hybridMultilevel"/>
    <w:tmpl w:val="FFDC4200"/>
    <w:lvl w:ilvl="0" w:tplc="65F6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322FD7"/>
    <w:multiLevelType w:val="singleLevel"/>
    <w:tmpl w:val="F5C0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6"/>
    <w:rsid w:val="00000D4D"/>
    <w:rsid w:val="00007914"/>
    <w:rsid w:val="000116E8"/>
    <w:rsid w:val="0004455C"/>
    <w:rsid w:val="00054736"/>
    <w:rsid w:val="000709C7"/>
    <w:rsid w:val="000777DE"/>
    <w:rsid w:val="000C0028"/>
    <w:rsid w:val="000C2D97"/>
    <w:rsid w:val="000E101A"/>
    <w:rsid w:val="000F1BD8"/>
    <w:rsid w:val="000F242C"/>
    <w:rsid w:val="00105D22"/>
    <w:rsid w:val="00132C1D"/>
    <w:rsid w:val="00134EB5"/>
    <w:rsid w:val="00181BA3"/>
    <w:rsid w:val="00237FF6"/>
    <w:rsid w:val="002449FF"/>
    <w:rsid w:val="00253AC1"/>
    <w:rsid w:val="00256D54"/>
    <w:rsid w:val="002607EE"/>
    <w:rsid w:val="00287870"/>
    <w:rsid w:val="002A4705"/>
    <w:rsid w:val="002A74DC"/>
    <w:rsid w:val="002B19CB"/>
    <w:rsid w:val="002E2DE4"/>
    <w:rsid w:val="0030036D"/>
    <w:rsid w:val="00305D46"/>
    <w:rsid w:val="00320907"/>
    <w:rsid w:val="003305FA"/>
    <w:rsid w:val="003320A8"/>
    <w:rsid w:val="003346B4"/>
    <w:rsid w:val="00361B9F"/>
    <w:rsid w:val="003758BA"/>
    <w:rsid w:val="00375A70"/>
    <w:rsid w:val="00383E61"/>
    <w:rsid w:val="003849E5"/>
    <w:rsid w:val="003A47DB"/>
    <w:rsid w:val="003A767D"/>
    <w:rsid w:val="003B4ED0"/>
    <w:rsid w:val="003E1180"/>
    <w:rsid w:val="00404A1A"/>
    <w:rsid w:val="004169AF"/>
    <w:rsid w:val="00423FC2"/>
    <w:rsid w:val="00433453"/>
    <w:rsid w:val="00434192"/>
    <w:rsid w:val="00463847"/>
    <w:rsid w:val="00466BD8"/>
    <w:rsid w:val="004835A6"/>
    <w:rsid w:val="004A062C"/>
    <w:rsid w:val="004A2F8E"/>
    <w:rsid w:val="004A578B"/>
    <w:rsid w:val="004B4121"/>
    <w:rsid w:val="004C5F6E"/>
    <w:rsid w:val="004F27F0"/>
    <w:rsid w:val="004F34CE"/>
    <w:rsid w:val="004F4C0A"/>
    <w:rsid w:val="00511B71"/>
    <w:rsid w:val="00527695"/>
    <w:rsid w:val="00530442"/>
    <w:rsid w:val="00556CDA"/>
    <w:rsid w:val="00564541"/>
    <w:rsid w:val="00564581"/>
    <w:rsid w:val="00572CFD"/>
    <w:rsid w:val="00585E45"/>
    <w:rsid w:val="005B7021"/>
    <w:rsid w:val="005B75CC"/>
    <w:rsid w:val="005C3C5D"/>
    <w:rsid w:val="005F7A5F"/>
    <w:rsid w:val="00615078"/>
    <w:rsid w:val="00626990"/>
    <w:rsid w:val="0063325E"/>
    <w:rsid w:val="00641C87"/>
    <w:rsid w:val="0064389C"/>
    <w:rsid w:val="00646714"/>
    <w:rsid w:val="00653705"/>
    <w:rsid w:val="00661755"/>
    <w:rsid w:val="00662C83"/>
    <w:rsid w:val="00664575"/>
    <w:rsid w:val="006708A0"/>
    <w:rsid w:val="006919AE"/>
    <w:rsid w:val="00695BF3"/>
    <w:rsid w:val="006A4BED"/>
    <w:rsid w:val="006A682A"/>
    <w:rsid w:val="006D11C7"/>
    <w:rsid w:val="006E4A4B"/>
    <w:rsid w:val="00727D55"/>
    <w:rsid w:val="00727F54"/>
    <w:rsid w:val="00741F2A"/>
    <w:rsid w:val="0074205B"/>
    <w:rsid w:val="007471F6"/>
    <w:rsid w:val="007619DA"/>
    <w:rsid w:val="00772AC3"/>
    <w:rsid w:val="00773CB0"/>
    <w:rsid w:val="007B1B75"/>
    <w:rsid w:val="007D442F"/>
    <w:rsid w:val="007E4A33"/>
    <w:rsid w:val="008002AB"/>
    <w:rsid w:val="00815005"/>
    <w:rsid w:val="00845525"/>
    <w:rsid w:val="008503BB"/>
    <w:rsid w:val="00861086"/>
    <w:rsid w:val="00863A9C"/>
    <w:rsid w:val="008677FB"/>
    <w:rsid w:val="00883012"/>
    <w:rsid w:val="00894DCE"/>
    <w:rsid w:val="008C2BAE"/>
    <w:rsid w:val="008E4F91"/>
    <w:rsid w:val="00905917"/>
    <w:rsid w:val="00915F45"/>
    <w:rsid w:val="0093339B"/>
    <w:rsid w:val="00942912"/>
    <w:rsid w:val="009531D1"/>
    <w:rsid w:val="00993F9E"/>
    <w:rsid w:val="00997DB0"/>
    <w:rsid w:val="009A17EE"/>
    <w:rsid w:val="009A7152"/>
    <w:rsid w:val="009E3EC6"/>
    <w:rsid w:val="009E69F9"/>
    <w:rsid w:val="009F6294"/>
    <w:rsid w:val="00A02A0D"/>
    <w:rsid w:val="00A2014F"/>
    <w:rsid w:val="00A23085"/>
    <w:rsid w:val="00A35C59"/>
    <w:rsid w:val="00A539C2"/>
    <w:rsid w:val="00A6287A"/>
    <w:rsid w:val="00A64D7B"/>
    <w:rsid w:val="00A64F45"/>
    <w:rsid w:val="00A8268F"/>
    <w:rsid w:val="00AA5496"/>
    <w:rsid w:val="00AA6A84"/>
    <w:rsid w:val="00AC68E9"/>
    <w:rsid w:val="00AC7033"/>
    <w:rsid w:val="00AD3366"/>
    <w:rsid w:val="00AD6B6E"/>
    <w:rsid w:val="00AD7C11"/>
    <w:rsid w:val="00AF211F"/>
    <w:rsid w:val="00AF33D6"/>
    <w:rsid w:val="00B0669A"/>
    <w:rsid w:val="00B2172B"/>
    <w:rsid w:val="00B45E76"/>
    <w:rsid w:val="00B52B89"/>
    <w:rsid w:val="00B63081"/>
    <w:rsid w:val="00B92B4E"/>
    <w:rsid w:val="00B97247"/>
    <w:rsid w:val="00BA5AC4"/>
    <w:rsid w:val="00BC2CA8"/>
    <w:rsid w:val="00BD122D"/>
    <w:rsid w:val="00C01AF0"/>
    <w:rsid w:val="00C02C4D"/>
    <w:rsid w:val="00C11444"/>
    <w:rsid w:val="00C125B6"/>
    <w:rsid w:val="00C379BF"/>
    <w:rsid w:val="00C53AA3"/>
    <w:rsid w:val="00C81F35"/>
    <w:rsid w:val="00CC2B54"/>
    <w:rsid w:val="00CD5766"/>
    <w:rsid w:val="00CE3D72"/>
    <w:rsid w:val="00CF1587"/>
    <w:rsid w:val="00D07766"/>
    <w:rsid w:val="00D1134E"/>
    <w:rsid w:val="00D33F74"/>
    <w:rsid w:val="00D61F69"/>
    <w:rsid w:val="00D66AB8"/>
    <w:rsid w:val="00D74370"/>
    <w:rsid w:val="00D7540C"/>
    <w:rsid w:val="00D958A0"/>
    <w:rsid w:val="00DA71AC"/>
    <w:rsid w:val="00DB49C5"/>
    <w:rsid w:val="00DD637F"/>
    <w:rsid w:val="00DE1ED8"/>
    <w:rsid w:val="00DE2CB8"/>
    <w:rsid w:val="00DF4629"/>
    <w:rsid w:val="00E1638A"/>
    <w:rsid w:val="00E26BF6"/>
    <w:rsid w:val="00E36739"/>
    <w:rsid w:val="00E43F8F"/>
    <w:rsid w:val="00E87501"/>
    <w:rsid w:val="00E94DF3"/>
    <w:rsid w:val="00EA1906"/>
    <w:rsid w:val="00EA6BCE"/>
    <w:rsid w:val="00EB5106"/>
    <w:rsid w:val="00EC3221"/>
    <w:rsid w:val="00EC584F"/>
    <w:rsid w:val="00ED3F86"/>
    <w:rsid w:val="00F06DEC"/>
    <w:rsid w:val="00F13B5B"/>
    <w:rsid w:val="00F404DD"/>
    <w:rsid w:val="00F54117"/>
    <w:rsid w:val="00F60AF0"/>
    <w:rsid w:val="00F66A71"/>
    <w:rsid w:val="00F700F1"/>
    <w:rsid w:val="00F71FBD"/>
    <w:rsid w:val="00F777FF"/>
    <w:rsid w:val="00FA4B6F"/>
    <w:rsid w:val="00FB33D8"/>
    <w:rsid w:val="00FB454D"/>
    <w:rsid w:val="00FB4F4F"/>
    <w:rsid w:val="00FC3572"/>
    <w:rsid w:val="00FD3C15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A14B-44E3-4DCA-B488-F42A499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4"/>
      <w:position w:val="-4"/>
      <w:sz w:val="26"/>
    </w:rPr>
  </w:style>
  <w:style w:type="paragraph" w:styleId="1">
    <w:name w:val="heading 1"/>
    <w:basedOn w:val="a"/>
    <w:next w:val="a"/>
    <w:qFormat/>
    <w:pPr>
      <w:keepNext/>
      <w:widowControl w:val="0"/>
      <w:spacing w:before="40" w:line="280" w:lineRule="auto"/>
      <w:jc w:val="center"/>
      <w:outlineLvl w:val="0"/>
    </w:pPr>
    <w:rPr>
      <w:b/>
      <w:spacing w:val="0"/>
      <w:position w:val="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3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  <w:spacing w:before="120"/>
      <w:ind w:firstLine="561"/>
      <w:jc w:val="center"/>
    </w:pPr>
    <w:rPr>
      <w:b/>
      <w:spacing w:val="0"/>
      <w:position w:val="0"/>
      <w:sz w:val="24"/>
    </w:rPr>
  </w:style>
  <w:style w:type="paragraph" w:styleId="a4">
    <w:name w:val="Body Text Indent"/>
    <w:basedOn w:val="a"/>
    <w:pPr>
      <w:ind w:firstLine="720"/>
      <w:jc w:val="both"/>
    </w:pPr>
  </w:style>
  <w:style w:type="paragraph" w:customStyle="1" w:styleId="Normal">
    <w:name w:val="Normal"/>
    <w:rPr>
      <w:sz w:val="28"/>
    </w:rPr>
  </w:style>
  <w:style w:type="paragraph" w:styleId="a5">
    <w:name w:val="Balloon Text"/>
    <w:basedOn w:val="a"/>
    <w:semiHidden/>
    <w:rsid w:val="00DD637F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1638A"/>
    <w:rPr>
      <w:rFonts w:ascii="Courier New" w:hAnsi="Courier New"/>
      <w:spacing w:val="0"/>
      <w:position w:val="0"/>
      <w:sz w:val="20"/>
    </w:rPr>
  </w:style>
  <w:style w:type="character" w:styleId="a7">
    <w:name w:val="Hyperlink"/>
    <w:rsid w:val="00E1638A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30036D"/>
    <w:pPr>
      <w:spacing w:after="160" w:line="240" w:lineRule="exact"/>
    </w:pPr>
    <w:rPr>
      <w:rFonts w:ascii="Arial" w:hAnsi="Arial" w:cs="Arial"/>
      <w:spacing w:val="0"/>
      <w:position w:val="0"/>
      <w:sz w:val="20"/>
      <w:lang w:val="en-US" w:eastAsia="en-US"/>
    </w:rPr>
  </w:style>
  <w:style w:type="paragraph" w:styleId="a8">
    <w:name w:val="Body Text"/>
    <w:basedOn w:val="a"/>
    <w:link w:val="a9"/>
    <w:rsid w:val="006E4A4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C584F"/>
    <w:rPr>
      <w:spacing w:val="4"/>
      <w:position w:val="-4"/>
      <w:sz w:val="26"/>
    </w:rPr>
  </w:style>
  <w:style w:type="paragraph" w:customStyle="1" w:styleId="aa">
    <w:name w:val=" Знак"/>
    <w:basedOn w:val="a"/>
    <w:next w:val="2"/>
    <w:autoRedefine/>
    <w:rsid w:val="0064389C"/>
    <w:pPr>
      <w:spacing w:after="160" w:line="240" w:lineRule="exact"/>
    </w:pPr>
    <w:rPr>
      <w:spacing w:val="0"/>
      <w:position w:val="0"/>
      <w:sz w:val="24"/>
      <w:lang w:val="en-US" w:eastAsia="en-US"/>
    </w:rPr>
  </w:style>
  <w:style w:type="character" w:customStyle="1" w:styleId="20">
    <w:name w:val="Заголовок 2 Знак"/>
    <w:link w:val="2"/>
    <w:semiHidden/>
    <w:rsid w:val="0064389C"/>
    <w:rPr>
      <w:rFonts w:ascii="Cambria" w:eastAsia="Times New Roman" w:hAnsi="Cambria" w:cs="Times New Roman"/>
      <w:b/>
      <w:bCs/>
      <w:i/>
      <w:iCs/>
      <w:spacing w:val="4"/>
      <w:position w:val="-4"/>
      <w:sz w:val="28"/>
      <w:szCs w:val="28"/>
    </w:rPr>
  </w:style>
  <w:style w:type="paragraph" w:customStyle="1" w:styleId="ConsPlusNormal">
    <w:name w:val="ConsPlusNormal"/>
    <w:rsid w:val="00894DCE"/>
    <w:pPr>
      <w:widowControl w:val="0"/>
      <w:autoSpaceDE w:val="0"/>
      <w:autoSpaceDN w:val="0"/>
    </w:pPr>
    <w:rPr>
      <w:sz w:val="26"/>
    </w:rPr>
  </w:style>
  <w:style w:type="paragraph" w:customStyle="1" w:styleId="ListParagraph">
    <w:name w:val="List Paragraph"/>
    <w:basedOn w:val="a"/>
    <w:rsid w:val="00B2172B"/>
    <w:pPr>
      <w:ind w:left="720"/>
      <w:contextualSpacing/>
    </w:pPr>
    <w:rPr>
      <w:rFonts w:eastAsia="Calibri"/>
      <w:spacing w:val="0"/>
      <w:position w:val="0"/>
      <w:sz w:val="24"/>
      <w:szCs w:val="24"/>
    </w:rPr>
  </w:style>
  <w:style w:type="character" w:customStyle="1" w:styleId="10">
    <w:name w:val="Заголовок №1_"/>
    <w:link w:val="11"/>
    <w:locked/>
    <w:rsid w:val="00B2172B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2172B"/>
    <w:pPr>
      <w:shd w:val="clear" w:color="auto" w:fill="FFFFFF"/>
      <w:spacing w:before="840" w:line="274" w:lineRule="exact"/>
      <w:ind w:hanging="360"/>
      <w:jc w:val="both"/>
      <w:outlineLvl w:val="0"/>
    </w:pPr>
    <w:rPr>
      <w:b/>
      <w:bCs/>
      <w:spacing w:val="0"/>
      <w:position w:val="0"/>
      <w:sz w:val="23"/>
      <w:szCs w:val="23"/>
      <w:shd w:val="clear" w:color="auto" w:fill="FFFFFF"/>
      <w:lang w:val="x-none" w:eastAsia="x-none"/>
    </w:rPr>
  </w:style>
  <w:style w:type="paragraph" w:styleId="ab">
    <w:name w:val="Normal (Web)"/>
    <w:basedOn w:val="a"/>
    <w:rsid w:val="00B2172B"/>
    <w:pPr>
      <w:spacing w:before="100" w:beforeAutospacing="1" w:after="100" w:afterAutospacing="1"/>
    </w:pPr>
    <w:rPr>
      <w:rFonts w:eastAsia="Calibri"/>
      <w:spacing w:val="0"/>
      <w:position w:val="0"/>
      <w:sz w:val="24"/>
      <w:szCs w:val="24"/>
    </w:rPr>
  </w:style>
  <w:style w:type="table" w:styleId="ac">
    <w:name w:val="Table Grid"/>
    <w:basedOn w:val="a1"/>
    <w:rsid w:val="00B2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FB4F4F"/>
    <w:rPr>
      <w:shd w:val="clear" w:color="auto" w:fill="FFFFFF"/>
    </w:rPr>
  </w:style>
  <w:style w:type="character" w:customStyle="1" w:styleId="7">
    <w:name w:val="Основной текст (7)_"/>
    <w:link w:val="70"/>
    <w:rsid w:val="00FB4F4F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FB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B4F4F"/>
    <w:pPr>
      <w:widowControl w:val="0"/>
      <w:shd w:val="clear" w:color="auto" w:fill="FFFFFF"/>
      <w:spacing w:before="240" w:after="60" w:line="0" w:lineRule="atLeast"/>
      <w:ind w:hanging="400"/>
      <w:jc w:val="center"/>
    </w:pPr>
    <w:rPr>
      <w:spacing w:val="0"/>
      <w:position w:val="0"/>
      <w:sz w:val="20"/>
      <w:lang w:val="x-none" w:eastAsia="x-none"/>
    </w:rPr>
  </w:style>
  <w:style w:type="paragraph" w:customStyle="1" w:styleId="70">
    <w:name w:val="Основной текст (7)"/>
    <w:basedOn w:val="a"/>
    <w:link w:val="7"/>
    <w:rsid w:val="00FB4F4F"/>
    <w:pPr>
      <w:widowControl w:val="0"/>
      <w:shd w:val="clear" w:color="auto" w:fill="FFFFFF"/>
      <w:spacing w:before="60" w:after="240" w:line="283" w:lineRule="exact"/>
      <w:jc w:val="center"/>
    </w:pPr>
    <w:rPr>
      <w:b/>
      <w:bCs/>
      <w:spacing w:val="0"/>
      <w:position w:val="0"/>
      <w:sz w:val="20"/>
      <w:lang w:val="x-none" w:eastAsia="x-none"/>
    </w:rPr>
  </w:style>
  <w:style w:type="character" w:customStyle="1" w:styleId="24">
    <w:name w:val="Заголовок №2_"/>
    <w:link w:val="25"/>
    <w:rsid w:val="00FB4F4F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B4F4F"/>
    <w:pPr>
      <w:widowControl w:val="0"/>
      <w:shd w:val="clear" w:color="auto" w:fill="FFFFFF"/>
      <w:spacing w:before="1200" w:line="278" w:lineRule="exact"/>
      <w:jc w:val="center"/>
      <w:outlineLvl w:val="1"/>
    </w:pPr>
    <w:rPr>
      <w:b/>
      <w:bCs/>
      <w:spacing w:val="0"/>
      <w:position w:val="0"/>
      <w:sz w:val="20"/>
      <w:lang w:val="x-none" w:eastAsia="x-none"/>
    </w:rPr>
  </w:style>
  <w:style w:type="paragraph" w:styleId="ad">
    <w:name w:val="No Spacing"/>
    <w:uiPriority w:val="1"/>
    <w:qFormat/>
    <w:rsid w:val="00AD6B6E"/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D6B6E"/>
    <w:pPr>
      <w:spacing w:before="100" w:beforeAutospacing="1" w:after="100" w:afterAutospacing="1"/>
    </w:pPr>
    <w:rPr>
      <w:spacing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АСУ</dc:creator>
  <cp:keywords/>
  <cp:lastModifiedBy>Пользователь</cp:lastModifiedBy>
  <cp:revision>2</cp:revision>
  <cp:lastPrinted>2020-02-06T09:45:00Z</cp:lastPrinted>
  <dcterms:created xsi:type="dcterms:W3CDTF">2020-03-05T04:49:00Z</dcterms:created>
  <dcterms:modified xsi:type="dcterms:W3CDTF">2020-03-05T04:49:00Z</dcterms:modified>
</cp:coreProperties>
</file>