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502" w:rsidRDefault="00825502" w:rsidP="00443039">
      <w:pPr>
        <w:jc w:val="center"/>
        <w:rPr>
          <w:sz w:val="26"/>
          <w:szCs w:val="26"/>
        </w:rPr>
      </w:pPr>
      <w:bookmarkStart w:id="0" w:name="_GoBack"/>
      <w:bookmarkEnd w:id="0"/>
    </w:p>
    <w:p w:rsidR="00825502" w:rsidRDefault="00825502" w:rsidP="00415B93">
      <w:pPr>
        <w:jc w:val="right"/>
        <w:rPr>
          <w:sz w:val="26"/>
          <w:szCs w:val="26"/>
        </w:rPr>
      </w:pPr>
    </w:p>
    <w:p w:rsidR="00004697" w:rsidRDefault="00004697" w:rsidP="00443039">
      <w:pPr>
        <w:jc w:val="center"/>
        <w:rPr>
          <w:sz w:val="26"/>
          <w:szCs w:val="26"/>
        </w:rPr>
      </w:pPr>
      <w:r>
        <w:rPr>
          <w:sz w:val="26"/>
          <w:szCs w:val="26"/>
        </w:rPr>
        <w:t>Российская Федерация</w:t>
      </w:r>
    </w:p>
    <w:p w:rsidR="00004697" w:rsidRDefault="00004697" w:rsidP="00443039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77779C" w:rsidRPr="00004697" w:rsidRDefault="00443039" w:rsidP="00443039">
      <w:pPr>
        <w:jc w:val="center"/>
        <w:rPr>
          <w:sz w:val="26"/>
          <w:szCs w:val="26"/>
        </w:rPr>
      </w:pPr>
      <w:r w:rsidRPr="00004697">
        <w:rPr>
          <w:sz w:val="26"/>
          <w:szCs w:val="26"/>
        </w:rPr>
        <w:t>Администрация К</w:t>
      </w:r>
      <w:r w:rsidR="007E6AA4" w:rsidRPr="00004697">
        <w:rPr>
          <w:sz w:val="26"/>
          <w:szCs w:val="26"/>
        </w:rPr>
        <w:t>уйбыше</w:t>
      </w:r>
      <w:r w:rsidRPr="00004697">
        <w:rPr>
          <w:sz w:val="26"/>
          <w:szCs w:val="26"/>
        </w:rPr>
        <w:t>вского сельсовета</w:t>
      </w:r>
    </w:p>
    <w:p w:rsidR="00443039" w:rsidRPr="00004697" w:rsidRDefault="007E6AA4" w:rsidP="00443039">
      <w:pPr>
        <w:jc w:val="center"/>
        <w:rPr>
          <w:sz w:val="26"/>
          <w:szCs w:val="26"/>
        </w:rPr>
      </w:pPr>
      <w:r w:rsidRPr="00004697">
        <w:rPr>
          <w:sz w:val="26"/>
          <w:szCs w:val="26"/>
        </w:rPr>
        <w:t>Бейс</w:t>
      </w:r>
      <w:r w:rsidR="00443039" w:rsidRPr="00004697">
        <w:rPr>
          <w:sz w:val="26"/>
          <w:szCs w:val="26"/>
        </w:rPr>
        <w:t>кого района Республики Хакасия</w:t>
      </w:r>
    </w:p>
    <w:p w:rsidR="00B60968" w:rsidRDefault="00B60968" w:rsidP="00443039">
      <w:pPr>
        <w:jc w:val="center"/>
        <w:rPr>
          <w:sz w:val="26"/>
          <w:szCs w:val="26"/>
        </w:rPr>
      </w:pPr>
    </w:p>
    <w:p w:rsidR="00004697" w:rsidRPr="00004697" w:rsidRDefault="00004697" w:rsidP="00443039">
      <w:pPr>
        <w:jc w:val="center"/>
        <w:rPr>
          <w:sz w:val="26"/>
          <w:szCs w:val="26"/>
        </w:rPr>
      </w:pPr>
    </w:p>
    <w:p w:rsidR="00544AB1" w:rsidRPr="00004697" w:rsidRDefault="00544AB1" w:rsidP="00443039">
      <w:pPr>
        <w:jc w:val="center"/>
        <w:rPr>
          <w:b/>
          <w:sz w:val="26"/>
          <w:szCs w:val="26"/>
        </w:rPr>
      </w:pPr>
      <w:r w:rsidRPr="00004697">
        <w:rPr>
          <w:b/>
          <w:sz w:val="26"/>
          <w:szCs w:val="26"/>
        </w:rPr>
        <w:t xml:space="preserve">ПОСТАНОВЛЕНИЕ </w:t>
      </w:r>
    </w:p>
    <w:p w:rsidR="00443039" w:rsidRPr="00004697" w:rsidRDefault="00443039" w:rsidP="00443039">
      <w:pPr>
        <w:jc w:val="center"/>
        <w:rPr>
          <w:sz w:val="26"/>
          <w:szCs w:val="26"/>
        </w:rPr>
      </w:pPr>
    </w:p>
    <w:p w:rsidR="00443039" w:rsidRPr="00004697" w:rsidRDefault="00443039" w:rsidP="00443039">
      <w:pPr>
        <w:jc w:val="center"/>
        <w:rPr>
          <w:sz w:val="26"/>
          <w:szCs w:val="26"/>
        </w:rPr>
      </w:pPr>
    </w:p>
    <w:p w:rsidR="00443039" w:rsidRPr="00004697" w:rsidRDefault="00682058" w:rsidP="00544AB1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2245E">
        <w:rPr>
          <w:sz w:val="26"/>
          <w:szCs w:val="26"/>
        </w:rPr>
        <w:t xml:space="preserve">13 </w:t>
      </w:r>
      <w:r w:rsidR="00415B93">
        <w:rPr>
          <w:sz w:val="26"/>
          <w:szCs w:val="26"/>
        </w:rPr>
        <w:t>марта</w:t>
      </w:r>
      <w:r>
        <w:rPr>
          <w:sz w:val="26"/>
          <w:szCs w:val="26"/>
        </w:rPr>
        <w:t xml:space="preserve"> </w:t>
      </w:r>
      <w:r w:rsidR="00443039" w:rsidRPr="00004697">
        <w:rPr>
          <w:sz w:val="26"/>
          <w:szCs w:val="26"/>
        </w:rPr>
        <w:t>20</w:t>
      </w:r>
      <w:r w:rsidR="00415B93">
        <w:rPr>
          <w:sz w:val="26"/>
          <w:szCs w:val="26"/>
        </w:rPr>
        <w:t>20</w:t>
      </w:r>
      <w:r w:rsidR="00443039" w:rsidRPr="00004697">
        <w:rPr>
          <w:sz w:val="26"/>
          <w:szCs w:val="26"/>
        </w:rPr>
        <w:t xml:space="preserve"> г.             </w:t>
      </w:r>
      <w:r w:rsidR="00415B93">
        <w:rPr>
          <w:sz w:val="26"/>
          <w:szCs w:val="26"/>
        </w:rPr>
        <w:t xml:space="preserve">       </w:t>
      </w:r>
      <w:r w:rsidR="00443039" w:rsidRPr="00004697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</w:t>
      </w:r>
      <w:r w:rsidR="00443039" w:rsidRPr="00004697">
        <w:rPr>
          <w:sz w:val="26"/>
          <w:szCs w:val="26"/>
        </w:rPr>
        <w:t xml:space="preserve">   </w:t>
      </w:r>
      <w:r w:rsidR="00004697">
        <w:rPr>
          <w:sz w:val="26"/>
          <w:szCs w:val="26"/>
        </w:rPr>
        <w:t>с. Куйбышево</w:t>
      </w:r>
      <w:r w:rsidR="00443039" w:rsidRPr="00004697">
        <w:rPr>
          <w:sz w:val="26"/>
          <w:szCs w:val="26"/>
        </w:rPr>
        <w:t xml:space="preserve">                 </w:t>
      </w:r>
      <w:r>
        <w:rPr>
          <w:sz w:val="26"/>
          <w:szCs w:val="26"/>
        </w:rPr>
        <w:t xml:space="preserve">   </w:t>
      </w:r>
      <w:r w:rsidR="00443039" w:rsidRPr="00004697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</w:t>
      </w:r>
      <w:r w:rsidR="00443039" w:rsidRPr="00004697">
        <w:rPr>
          <w:sz w:val="26"/>
          <w:szCs w:val="26"/>
        </w:rPr>
        <w:t xml:space="preserve">          </w:t>
      </w:r>
      <w:r w:rsidR="003E4BC0" w:rsidRPr="00004697">
        <w:rPr>
          <w:sz w:val="26"/>
          <w:szCs w:val="26"/>
        </w:rPr>
        <w:t xml:space="preserve"> </w:t>
      </w:r>
      <w:r w:rsidR="00544AB1" w:rsidRPr="00004697">
        <w:rPr>
          <w:sz w:val="26"/>
          <w:szCs w:val="26"/>
        </w:rPr>
        <w:t xml:space="preserve">№ </w:t>
      </w:r>
      <w:r w:rsidR="00C2245E">
        <w:rPr>
          <w:sz w:val="26"/>
          <w:szCs w:val="26"/>
        </w:rPr>
        <w:t>23</w:t>
      </w: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682058" w:rsidRDefault="00443039" w:rsidP="00682058">
      <w:pPr>
        <w:ind w:right="4819"/>
        <w:jc w:val="both"/>
        <w:rPr>
          <w:b/>
          <w:sz w:val="26"/>
          <w:szCs w:val="26"/>
        </w:rPr>
      </w:pPr>
      <w:bookmarkStart w:id="1" w:name="_Hlk34996452"/>
      <w:r w:rsidRPr="00682058">
        <w:rPr>
          <w:b/>
          <w:sz w:val="26"/>
          <w:szCs w:val="26"/>
        </w:rPr>
        <w:t xml:space="preserve">Об утверждении Положения «Об организации и осуществлении первичного воинского учета </w:t>
      </w:r>
      <w:r w:rsidR="00544AB1" w:rsidRPr="00682058">
        <w:rPr>
          <w:b/>
          <w:sz w:val="26"/>
          <w:szCs w:val="26"/>
        </w:rPr>
        <w:br/>
      </w:r>
      <w:r w:rsidRPr="00682058">
        <w:rPr>
          <w:b/>
          <w:sz w:val="26"/>
          <w:szCs w:val="26"/>
        </w:rPr>
        <w:t>на территории К</w:t>
      </w:r>
      <w:r w:rsidR="007E6AA4" w:rsidRPr="00682058">
        <w:rPr>
          <w:b/>
          <w:sz w:val="26"/>
          <w:szCs w:val="26"/>
        </w:rPr>
        <w:t>уйбыше</w:t>
      </w:r>
      <w:r w:rsidRPr="00682058">
        <w:rPr>
          <w:b/>
          <w:sz w:val="26"/>
          <w:szCs w:val="26"/>
        </w:rPr>
        <w:t>вского сельсовета»</w:t>
      </w:r>
      <w:bookmarkEnd w:id="1"/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004697" w:rsidRDefault="00443039" w:rsidP="00443039">
      <w:pPr>
        <w:rPr>
          <w:sz w:val="26"/>
          <w:szCs w:val="26"/>
        </w:rPr>
      </w:pPr>
    </w:p>
    <w:p w:rsidR="00443039" w:rsidRPr="00004697" w:rsidRDefault="008F4FC0" w:rsidP="00544AB1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В соответствии с К</w:t>
      </w:r>
      <w:r w:rsidR="00443039" w:rsidRPr="00004697">
        <w:rPr>
          <w:sz w:val="26"/>
          <w:szCs w:val="26"/>
        </w:rPr>
        <w:t>онституцией Российской Федерации</w:t>
      </w:r>
      <w:r w:rsidR="00544AB1" w:rsidRPr="00004697">
        <w:rPr>
          <w:sz w:val="26"/>
          <w:szCs w:val="26"/>
        </w:rPr>
        <w:t xml:space="preserve">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</w:t>
      </w:r>
      <w:r w:rsidR="00C42273" w:rsidRPr="00004697">
        <w:rPr>
          <w:sz w:val="26"/>
          <w:szCs w:val="26"/>
        </w:rPr>
        <w:t xml:space="preserve">Кодексом Российской Федерации «Об административных правонарушениях», </w:t>
      </w:r>
      <w:r w:rsidR="00544AB1" w:rsidRPr="00004697">
        <w:rPr>
          <w:sz w:val="26"/>
          <w:szCs w:val="26"/>
        </w:rPr>
        <w:t xml:space="preserve">постановлением </w:t>
      </w:r>
      <w:r w:rsidR="003E4BC0" w:rsidRPr="00004697">
        <w:rPr>
          <w:sz w:val="26"/>
          <w:szCs w:val="26"/>
        </w:rPr>
        <w:t>П</w:t>
      </w:r>
      <w:r w:rsidR="00544AB1" w:rsidRPr="00004697">
        <w:rPr>
          <w:sz w:val="26"/>
          <w:szCs w:val="26"/>
        </w:rPr>
        <w:t>равительства Ро</w:t>
      </w:r>
      <w:r w:rsidR="002B0464" w:rsidRPr="00004697">
        <w:rPr>
          <w:sz w:val="26"/>
          <w:szCs w:val="26"/>
        </w:rPr>
        <w:t xml:space="preserve">ссийской Федерации от </w:t>
      </w:r>
      <w:r w:rsidR="00544AB1" w:rsidRPr="00004697">
        <w:rPr>
          <w:sz w:val="26"/>
          <w:szCs w:val="26"/>
        </w:rPr>
        <w:t>2006 года № 719</w:t>
      </w:r>
      <w:r w:rsidR="00C42273" w:rsidRPr="00004697">
        <w:rPr>
          <w:sz w:val="26"/>
          <w:szCs w:val="26"/>
        </w:rPr>
        <w:t xml:space="preserve"> «</w:t>
      </w:r>
      <w:r w:rsidR="00544AB1" w:rsidRPr="00004697">
        <w:rPr>
          <w:sz w:val="26"/>
          <w:szCs w:val="26"/>
        </w:rPr>
        <w:t>Об утверждении Положения о воинском учете», Устав</w:t>
      </w:r>
      <w:r w:rsidR="002B0464" w:rsidRPr="00004697">
        <w:rPr>
          <w:sz w:val="26"/>
          <w:szCs w:val="26"/>
        </w:rPr>
        <w:t>ом</w:t>
      </w:r>
      <w:r w:rsidR="00544AB1" w:rsidRPr="00004697">
        <w:rPr>
          <w:sz w:val="26"/>
          <w:szCs w:val="26"/>
        </w:rPr>
        <w:t xml:space="preserve"> </w:t>
      </w:r>
      <w:r w:rsidR="00682058">
        <w:rPr>
          <w:sz w:val="26"/>
          <w:szCs w:val="26"/>
        </w:rPr>
        <w:t xml:space="preserve">муниципального образования Куйбышевский сельсовет, Администрация </w:t>
      </w:r>
      <w:r w:rsidR="00544AB1" w:rsidRPr="00004697">
        <w:rPr>
          <w:sz w:val="26"/>
          <w:szCs w:val="26"/>
        </w:rPr>
        <w:t>К</w:t>
      </w:r>
      <w:r w:rsidR="007E6AA4" w:rsidRPr="00004697">
        <w:rPr>
          <w:sz w:val="26"/>
          <w:szCs w:val="26"/>
        </w:rPr>
        <w:t>уйбыше</w:t>
      </w:r>
      <w:r w:rsidR="00544AB1" w:rsidRPr="00004697">
        <w:rPr>
          <w:sz w:val="26"/>
          <w:szCs w:val="26"/>
        </w:rPr>
        <w:t>вского сельсовета,</w:t>
      </w:r>
    </w:p>
    <w:p w:rsidR="00544AB1" w:rsidRPr="00004697" w:rsidRDefault="00544AB1" w:rsidP="00544AB1">
      <w:pPr>
        <w:jc w:val="both"/>
        <w:rPr>
          <w:sz w:val="26"/>
          <w:szCs w:val="26"/>
        </w:rPr>
      </w:pPr>
    </w:p>
    <w:p w:rsidR="00544AB1" w:rsidRPr="00682058" w:rsidRDefault="00682058" w:rsidP="00544AB1">
      <w:pPr>
        <w:jc w:val="center"/>
        <w:rPr>
          <w:sz w:val="26"/>
          <w:szCs w:val="26"/>
        </w:rPr>
      </w:pPr>
      <w:r w:rsidRPr="00682058">
        <w:rPr>
          <w:sz w:val="26"/>
          <w:szCs w:val="26"/>
        </w:rPr>
        <w:t>ПОСТАНОВЛЯЕТ</w:t>
      </w:r>
      <w:r w:rsidR="00544AB1" w:rsidRPr="00682058">
        <w:rPr>
          <w:sz w:val="26"/>
          <w:szCs w:val="26"/>
        </w:rPr>
        <w:t>:</w:t>
      </w:r>
    </w:p>
    <w:p w:rsidR="00544AB1" w:rsidRPr="00004697" w:rsidRDefault="00544AB1" w:rsidP="00544AB1">
      <w:pPr>
        <w:jc w:val="both"/>
        <w:rPr>
          <w:sz w:val="26"/>
          <w:szCs w:val="26"/>
        </w:rPr>
      </w:pPr>
    </w:p>
    <w:p w:rsidR="00544AB1" w:rsidRPr="00004697" w:rsidRDefault="00544AB1" w:rsidP="00FB53EB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1. Утвердить </w:t>
      </w:r>
      <w:r w:rsidR="00FB53EB" w:rsidRPr="00004697">
        <w:rPr>
          <w:sz w:val="26"/>
          <w:szCs w:val="26"/>
        </w:rPr>
        <w:t>Положение «Об организации и осуществлении первичного воинского учета на территории К</w:t>
      </w:r>
      <w:r w:rsidR="007E6AA4" w:rsidRPr="00004697">
        <w:rPr>
          <w:sz w:val="26"/>
          <w:szCs w:val="26"/>
        </w:rPr>
        <w:t>уйбыше</w:t>
      </w:r>
      <w:r w:rsidR="00FB53EB" w:rsidRPr="00004697">
        <w:rPr>
          <w:sz w:val="26"/>
          <w:szCs w:val="26"/>
        </w:rPr>
        <w:t>вского сельсовета» (прил</w:t>
      </w:r>
      <w:r w:rsidR="00682058">
        <w:rPr>
          <w:sz w:val="26"/>
          <w:szCs w:val="26"/>
        </w:rPr>
        <w:t>ожение № 1</w:t>
      </w:r>
      <w:r w:rsidR="00FB53EB" w:rsidRPr="00004697">
        <w:rPr>
          <w:sz w:val="26"/>
          <w:szCs w:val="26"/>
        </w:rPr>
        <w:t>).</w:t>
      </w:r>
    </w:p>
    <w:p w:rsidR="00FB53EB" w:rsidRPr="00004697" w:rsidRDefault="00FB53EB" w:rsidP="00FB53EB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2. Утвердить </w:t>
      </w:r>
      <w:r w:rsidR="00004697" w:rsidRPr="00004697">
        <w:rPr>
          <w:sz w:val="26"/>
          <w:szCs w:val="26"/>
        </w:rPr>
        <w:t>функциональные обязанности</w:t>
      </w:r>
      <w:r w:rsidRPr="00004697">
        <w:rPr>
          <w:sz w:val="26"/>
          <w:szCs w:val="26"/>
        </w:rPr>
        <w:t xml:space="preserve"> военно-учетного работника</w:t>
      </w:r>
      <w:r w:rsidR="00004697" w:rsidRPr="00004697">
        <w:rPr>
          <w:sz w:val="26"/>
          <w:szCs w:val="26"/>
        </w:rPr>
        <w:t xml:space="preserve"> Администрации Куйбышев</w:t>
      </w:r>
      <w:r w:rsidR="00A64364">
        <w:rPr>
          <w:sz w:val="26"/>
          <w:szCs w:val="26"/>
        </w:rPr>
        <w:t>с</w:t>
      </w:r>
      <w:r w:rsidR="00004697" w:rsidRPr="00004697">
        <w:rPr>
          <w:sz w:val="26"/>
          <w:szCs w:val="26"/>
        </w:rPr>
        <w:t>кого сельсовета</w:t>
      </w:r>
      <w:r w:rsidRPr="00004697">
        <w:rPr>
          <w:sz w:val="26"/>
          <w:szCs w:val="26"/>
        </w:rPr>
        <w:t xml:space="preserve"> (прил</w:t>
      </w:r>
      <w:r w:rsidR="00682058">
        <w:rPr>
          <w:sz w:val="26"/>
          <w:szCs w:val="26"/>
        </w:rPr>
        <w:t>ожение № 2</w:t>
      </w:r>
      <w:r w:rsidRPr="00004697">
        <w:rPr>
          <w:sz w:val="26"/>
          <w:szCs w:val="26"/>
        </w:rPr>
        <w:t>).</w:t>
      </w:r>
    </w:p>
    <w:p w:rsidR="00004697" w:rsidRPr="00004697" w:rsidRDefault="00FB53EB" w:rsidP="00004697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         </w:t>
      </w:r>
      <w:r w:rsidR="00B60968" w:rsidRPr="00004697">
        <w:rPr>
          <w:sz w:val="26"/>
          <w:szCs w:val="26"/>
        </w:rPr>
        <w:t>3.</w:t>
      </w:r>
      <w:r w:rsidR="00004697" w:rsidRPr="00004697">
        <w:rPr>
          <w:sz w:val="26"/>
          <w:szCs w:val="26"/>
        </w:rPr>
        <w:t xml:space="preserve"> Постановление Администрации Куйбышевского сельсовета от </w:t>
      </w:r>
      <w:r w:rsidR="00CE19B7">
        <w:rPr>
          <w:sz w:val="26"/>
          <w:szCs w:val="26"/>
        </w:rPr>
        <w:t>1</w:t>
      </w:r>
      <w:r w:rsidR="00004697" w:rsidRPr="00004697">
        <w:rPr>
          <w:sz w:val="26"/>
          <w:szCs w:val="26"/>
        </w:rPr>
        <w:t>0.12.201</w:t>
      </w:r>
      <w:r w:rsidR="00CE19B7">
        <w:rPr>
          <w:sz w:val="26"/>
          <w:szCs w:val="26"/>
        </w:rPr>
        <w:t xml:space="preserve">9 </w:t>
      </w:r>
      <w:r w:rsidR="00004697" w:rsidRPr="00004697">
        <w:rPr>
          <w:sz w:val="26"/>
          <w:szCs w:val="26"/>
        </w:rPr>
        <w:t>г</w:t>
      </w:r>
      <w:r w:rsidR="00682058">
        <w:rPr>
          <w:sz w:val="26"/>
          <w:szCs w:val="26"/>
        </w:rPr>
        <w:t xml:space="preserve">ода </w:t>
      </w:r>
      <w:r w:rsidR="00004697" w:rsidRPr="00004697">
        <w:rPr>
          <w:sz w:val="26"/>
          <w:szCs w:val="26"/>
        </w:rPr>
        <w:t xml:space="preserve">№ </w:t>
      </w:r>
      <w:r w:rsidR="00CE19B7">
        <w:rPr>
          <w:sz w:val="26"/>
          <w:szCs w:val="26"/>
        </w:rPr>
        <w:t>78</w:t>
      </w:r>
      <w:r w:rsidR="00B60968" w:rsidRPr="00004697">
        <w:rPr>
          <w:sz w:val="26"/>
          <w:szCs w:val="26"/>
        </w:rPr>
        <w:t xml:space="preserve"> </w:t>
      </w:r>
      <w:r w:rsidR="00004697" w:rsidRPr="00004697">
        <w:rPr>
          <w:sz w:val="26"/>
          <w:szCs w:val="26"/>
        </w:rPr>
        <w:t xml:space="preserve">«Об утверждении Положения «Об организации </w:t>
      </w:r>
      <w:r w:rsidR="00004697" w:rsidRPr="00004697">
        <w:rPr>
          <w:sz w:val="26"/>
          <w:szCs w:val="26"/>
        </w:rPr>
        <w:br/>
        <w:t xml:space="preserve">и осуществлении первичного воинского учета </w:t>
      </w:r>
      <w:r w:rsidR="00004697" w:rsidRPr="00004697">
        <w:rPr>
          <w:sz w:val="26"/>
          <w:szCs w:val="26"/>
        </w:rPr>
        <w:br/>
        <w:t>на территории Куйбышевского сельсовета»» отменить.</w:t>
      </w:r>
    </w:p>
    <w:p w:rsidR="00FB53EB" w:rsidRPr="00004697" w:rsidRDefault="00004697" w:rsidP="00004697">
      <w:pPr>
        <w:ind w:firstLine="708"/>
        <w:jc w:val="both"/>
        <w:rPr>
          <w:sz w:val="26"/>
          <w:szCs w:val="26"/>
        </w:rPr>
      </w:pPr>
      <w:r w:rsidRPr="00004697">
        <w:rPr>
          <w:sz w:val="26"/>
          <w:szCs w:val="26"/>
        </w:rPr>
        <w:t xml:space="preserve"> 4. </w:t>
      </w:r>
      <w:r w:rsidR="00FB53EB" w:rsidRPr="00004697">
        <w:rPr>
          <w:sz w:val="26"/>
          <w:szCs w:val="26"/>
        </w:rPr>
        <w:t xml:space="preserve">Контроль за исполнением настоящего постановления </w:t>
      </w:r>
      <w:r w:rsidR="00453FA9" w:rsidRPr="00004697">
        <w:rPr>
          <w:sz w:val="26"/>
          <w:szCs w:val="26"/>
        </w:rPr>
        <w:t>оставляю за собой</w:t>
      </w:r>
      <w:r w:rsidR="00FB53EB" w:rsidRPr="00004697">
        <w:rPr>
          <w:sz w:val="26"/>
          <w:szCs w:val="26"/>
        </w:rPr>
        <w:t>.</w:t>
      </w:r>
    </w:p>
    <w:p w:rsidR="00FB53EB" w:rsidRDefault="00FB53EB" w:rsidP="00544AB1">
      <w:pPr>
        <w:jc w:val="both"/>
        <w:rPr>
          <w:sz w:val="26"/>
          <w:szCs w:val="26"/>
        </w:rPr>
      </w:pPr>
    </w:p>
    <w:p w:rsidR="00682058" w:rsidRPr="00004697" w:rsidRDefault="00682058" w:rsidP="00544AB1">
      <w:pPr>
        <w:jc w:val="both"/>
        <w:rPr>
          <w:sz w:val="26"/>
          <w:szCs w:val="26"/>
        </w:rPr>
      </w:pPr>
    </w:p>
    <w:p w:rsidR="00004697" w:rsidRPr="00004697" w:rsidRDefault="00004697" w:rsidP="00544AB1">
      <w:pPr>
        <w:jc w:val="both"/>
        <w:rPr>
          <w:sz w:val="26"/>
          <w:szCs w:val="26"/>
        </w:rPr>
      </w:pPr>
    </w:p>
    <w:p w:rsidR="003E4BC0" w:rsidRDefault="003E4BC0" w:rsidP="00544AB1">
      <w:pPr>
        <w:jc w:val="both"/>
        <w:rPr>
          <w:sz w:val="26"/>
          <w:szCs w:val="26"/>
        </w:rPr>
      </w:pPr>
      <w:r w:rsidRPr="00004697">
        <w:rPr>
          <w:sz w:val="26"/>
          <w:szCs w:val="26"/>
        </w:rPr>
        <w:t>Глава</w:t>
      </w:r>
      <w:r w:rsidR="00004697" w:rsidRPr="00004697">
        <w:rPr>
          <w:sz w:val="26"/>
          <w:szCs w:val="26"/>
        </w:rPr>
        <w:t xml:space="preserve"> </w:t>
      </w:r>
      <w:r w:rsidRPr="00004697">
        <w:rPr>
          <w:sz w:val="26"/>
          <w:szCs w:val="26"/>
        </w:rPr>
        <w:t>К</w:t>
      </w:r>
      <w:r w:rsidR="007E6AA4" w:rsidRPr="00004697">
        <w:rPr>
          <w:sz w:val="26"/>
          <w:szCs w:val="26"/>
        </w:rPr>
        <w:t>уйбышев</w:t>
      </w:r>
      <w:r w:rsidRPr="00004697">
        <w:rPr>
          <w:sz w:val="26"/>
          <w:szCs w:val="26"/>
        </w:rPr>
        <w:t xml:space="preserve">ского сельсовета                                                </w:t>
      </w:r>
      <w:r w:rsidR="008F4FC0" w:rsidRPr="00004697">
        <w:rPr>
          <w:sz w:val="26"/>
          <w:szCs w:val="26"/>
        </w:rPr>
        <w:t>Л.С. Чаптыков</w:t>
      </w: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682058">
      <w:pPr>
        <w:ind w:left="5670"/>
        <w:jc w:val="both"/>
        <w:rPr>
          <w:sz w:val="26"/>
          <w:szCs w:val="26"/>
        </w:rPr>
      </w:pPr>
      <w:r>
        <w:t xml:space="preserve">                                                                             </w:t>
      </w:r>
    </w:p>
    <w:p w:rsidR="00682058" w:rsidRDefault="00682058" w:rsidP="00682058">
      <w:pPr>
        <w:ind w:left="5670"/>
        <w:jc w:val="both"/>
      </w:pPr>
      <w:r w:rsidRPr="0068205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1 </w:t>
      </w:r>
      <w:r w:rsidRPr="00682058">
        <w:rPr>
          <w:sz w:val="26"/>
          <w:szCs w:val="26"/>
        </w:rPr>
        <w:t xml:space="preserve">к постановлению администрации </w:t>
      </w:r>
      <w:r w:rsidRPr="00682058">
        <w:rPr>
          <w:sz w:val="26"/>
          <w:szCs w:val="26"/>
        </w:rPr>
        <w:lastRenderedPageBreak/>
        <w:t>Куйбышевского</w:t>
      </w:r>
      <w:r w:rsidR="00E51B9D">
        <w:rPr>
          <w:sz w:val="26"/>
          <w:szCs w:val="26"/>
        </w:rPr>
        <w:t xml:space="preserve"> </w:t>
      </w:r>
      <w:r w:rsidRPr="00682058">
        <w:rPr>
          <w:sz w:val="26"/>
          <w:szCs w:val="26"/>
        </w:rPr>
        <w:t xml:space="preserve">сельсовета  от </w:t>
      </w:r>
      <w:r w:rsidR="00C2245E">
        <w:rPr>
          <w:sz w:val="26"/>
          <w:szCs w:val="26"/>
        </w:rPr>
        <w:t>13</w:t>
      </w:r>
      <w:r w:rsidRPr="00682058">
        <w:rPr>
          <w:sz w:val="26"/>
          <w:szCs w:val="26"/>
        </w:rPr>
        <w:t>.</w:t>
      </w:r>
      <w:r w:rsidR="00415B93">
        <w:rPr>
          <w:sz w:val="26"/>
          <w:szCs w:val="26"/>
        </w:rPr>
        <w:t>03</w:t>
      </w:r>
      <w:r w:rsidRPr="00682058">
        <w:rPr>
          <w:sz w:val="26"/>
          <w:szCs w:val="26"/>
        </w:rPr>
        <w:t>.20</w:t>
      </w:r>
      <w:r w:rsidR="00415B93">
        <w:rPr>
          <w:sz w:val="26"/>
          <w:szCs w:val="26"/>
        </w:rPr>
        <w:t>20</w:t>
      </w:r>
      <w:r w:rsidR="00E51B9D">
        <w:rPr>
          <w:sz w:val="26"/>
          <w:szCs w:val="26"/>
        </w:rPr>
        <w:t xml:space="preserve"> </w:t>
      </w:r>
      <w:r w:rsidRPr="00682058">
        <w:rPr>
          <w:sz w:val="26"/>
          <w:szCs w:val="26"/>
        </w:rPr>
        <w:t xml:space="preserve">года № </w:t>
      </w:r>
      <w:r w:rsidR="00C2245E">
        <w:rPr>
          <w:sz w:val="26"/>
          <w:szCs w:val="26"/>
        </w:rPr>
        <w:t>23</w:t>
      </w:r>
      <w:r>
        <w:t xml:space="preserve">                     </w:t>
      </w:r>
      <w:r>
        <w:br/>
        <w:t xml:space="preserve">                                                            </w:t>
      </w:r>
    </w:p>
    <w:p w:rsidR="00682058" w:rsidRDefault="00682058" w:rsidP="00682058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94"/>
        <w:gridCol w:w="1556"/>
        <w:gridCol w:w="3805"/>
      </w:tblGrid>
      <w:tr w:rsidR="00682058" w:rsidRPr="00EE043F" w:rsidTr="00C62B16">
        <w:trPr>
          <w:trHeight w:val="486"/>
        </w:trPr>
        <w:tc>
          <w:tcPr>
            <w:tcW w:w="4068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«УТВЕРЖДАЮ»</w:t>
            </w:r>
          </w:p>
        </w:tc>
      </w:tr>
      <w:tr w:rsidR="00682058" w:rsidRPr="00EE043F" w:rsidTr="00C62B16">
        <w:trPr>
          <w:trHeight w:val="483"/>
        </w:trPr>
        <w:tc>
          <w:tcPr>
            <w:tcW w:w="4068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Военный комиссар г. Саяногорск и Бейского района Республики Хакасия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Глава администрации Куйбышевского сельсовета</w:t>
            </w:r>
          </w:p>
        </w:tc>
      </w:tr>
      <w:tr w:rsidR="00682058" w:rsidRPr="00EE043F" w:rsidTr="00C62B16">
        <w:trPr>
          <w:trHeight w:val="483"/>
        </w:trPr>
        <w:tc>
          <w:tcPr>
            <w:tcW w:w="4068" w:type="dxa"/>
            <w:vAlign w:val="center"/>
          </w:tcPr>
          <w:p w:rsidR="00682058" w:rsidRPr="00EE043F" w:rsidRDefault="00682058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В.Н. Журавлев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682058" w:rsidRPr="00EE043F" w:rsidRDefault="00682058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Л.С. Чаптыков</w:t>
            </w:r>
          </w:p>
        </w:tc>
      </w:tr>
      <w:tr w:rsidR="00682058" w:rsidRPr="00EE043F" w:rsidTr="00C62B16">
        <w:trPr>
          <w:trHeight w:val="483"/>
        </w:trPr>
        <w:tc>
          <w:tcPr>
            <w:tcW w:w="4068" w:type="dxa"/>
            <w:vAlign w:val="center"/>
          </w:tcPr>
          <w:p w:rsidR="00682058" w:rsidRPr="00EE043F" w:rsidRDefault="00682058" w:rsidP="00834D8C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«___» ________ 20</w:t>
            </w:r>
            <w:r w:rsidR="00415B93">
              <w:rPr>
                <w:sz w:val="26"/>
                <w:szCs w:val="26"/>
              </w:rPr>
              <w:t>20</w:t>
            </w:r>
            <w:r w:rsidRPr="00EE04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682058" w:rsidRPr="00EE043F" w:rsidRDefault="00682058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682058" w:rsidRPr="00EE043F" w:rsidRDefault="00682058" w:rsidP="00C62B16">
            <w:pPr>
              <w:rPr>
                <w:sz w:val="26"/>
                <w:szCs w:val="26"/>
              </w:rPr>
            </w:pPr>
          </w:p>
          <w:p w:rsidR="00682058" w:rsidRPr="00EE043F" w:rsidRDefault="00682058" w:rsidP="00C62B16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«___» ________ 20</w:t>
            </w:r>
            <w:r w:rsidR="00415B93">
              <w:rPr>
                <w:sz w:val="26"/>
                <w:szCs w:val="26"/>
              </w:rPr>
              <w:t>20</w:t>
            </w:r>
            <w:r w:rsidRPr="00EE043F">
              <w:rPr>
                <w:sz w:val="26"/>
                <w:szCs w:val="26"/>
              </w:rPr>
              <w:t xml:space="preserve"> г.</w:t>
            </w:r>
          </w:p>
          <w:p w:rsidR="00682058" w:rsidRPr="00EE043F" w:rsidRDefault="00682058" w:rsidP="00C62B16">
            <w:pPr>
              <w:rPr>
                <w:sz w:val="26"/>
                <w:szCs w:val="26"/>
              </w:rPr>
            </w:pPr>
          </w:p>
        </w:tc>
      </w:tr>
    </w:tbl>
    <w:p w:rsidR="00682058" w:rsidRPr="00EE043F" w:rsidRDefault="00682058" w:rsidP="00682058">
      <w:pPr>
        <w:tabs>
          <w:tab w:val="left" w:pos="5580"/>
        </w:tabs>
        <w:rPr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rPr>
          <w:sz w:val="26"/>
          <w:szCs w:val="26"/>
        </w:rPr>
      </w:pPr>
    </w:p>
    <w:p w:rsidR="00682058" w:rsidRPr="00786D33" w:rsidRDefault="00682058" w:rsidP="00682058">
      <w:pPr>
        <w:tabs>
          <w:tab w:val="left" w:pos="5580"/>
        </w:tabs>
        <w:jc w:val="center"/>
        <w:rPr>
          <w:b/>
          <w:sz w:val="28"/>
          <w:szCs w:val="28"/>
        </w:rPr>
      </w:pPr>
      <w:r w:rsidRPr="004F1DFF">
        <w:rPr>
          <w:b/>
          <w:sz w:val="26"/>
          <w:szCs w:val="26"/>
        </w:rPr>
        <w:t>ПОЛОЖЕНИЕ</w:t>
      </w:r>
    </w:p>
    <w:p w:rsidR="00682058" w:rsidRPr="00682058" w:rsidRDefault="00682058" w:rsidP="00682058">
      <w:pPr>
        <w:tabs>
          <w:tab w:val="left" w:pos="5580"/>
        </w:tabs>
        <w:jc w:val="center"/>
        <w:rPr>
          <w:sz w:val="26"/>
          <w:szCs w:val="26"/>
        </w:rPr>
      </w:pPr>
      <w:r w:rsidRPr="00682058">
        <w:rPr>
          <w:sz w:val="26"/>
          <w:szCs w:val="26"/>
        </w:rPr>
        <w:t xml:space="preserve">Об организации и осуществлении первичного воинского учета </w:t>
      </w:r>
      <w:r w:rsidRPr="00682058">
        <w:rPr>
          <w:sz w:val="26"/>
          <w:szCs w:val="26"/>
        </w:rPr>
        <w:br/>
        <w:t>на территории Куйбышевского сельсовета Бейского района</w:t>
      </w:r>
    </w:p>
    <w:p w:rsidR="00682058" w:rsidRPr="00786D33" w:rsidRDefault="00682058" w:rsidP="00682058">
      <w:pPr>
        <w:tabs>
          <w:tab w:val="left" w:pos="5580"/>
        </w:tabs>
        <w:jc w:val="center"/>
        <w:rPr>
          <w:sz w:val="28"/>
          <w:szCs w:val="28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</w:t>
      </w:r>
      <w:r w:rsidRPr="004F1DFF">
        <w:rPr>
          <w:b/>
          <w:sz w:val="26"/>
          <w:szCs w:val="26"/>
        </w:rPr>
        <w:t>. ОБЩИЕ ПОЛОЖЕНИЯ</w:t>
      </w:r>
    </w:p>
    <w:p w:rsidR="009546CE" w:rsidRPr="009546CE" w:rsidRDefault="00682058" w:rsidP="00415B93">
      <w:pPr>
        <w:shd w:val="clear" w:color="auto" w:fill="FFFFFF"/>
        <w:spacing w:line="290" w:lineRule="atLeast"/>
        <w:jc w:val="both"/>
        <w:rPr>
          <w:sz w:val="26"/>
          <w:szCs w:val="26"/>
        </w:rPr>
      </w:pPr>
      <w:r w:rsidRPr="009546CE">
        <w:rPr>
          <w:b/>
          <w:sz w:val="26"/>
          <w:szCs w:val="26"/>
        </w:rPr>
        <w:t xml:space="preserve">          </w:t>
      </w:r>
      <w:r w:rsidRPr="009546CE">
        <w:rPr>
          <w:sz w:val="26"/>
          <w:szCs w:val="26"/>
        </w:rPr>
        <w:t xml:space="preserve">1.1. </w:t>
      </w:r>
      <w:r w:rsidR="009546CE" w:rsidRPr="009546CE">
        <w:rPr>
          <w:rStyle w:val="blk"/>
          <w:sz w:val="26"/>
          <w:szCs w:val="26"/>
        </w:rPr>
        <w:t xml:space="preserve">При осуществлении первичного воинского учета </w:t>
      </w:r>
      <w:r w:rsidR="00415B93">
        <w:rPr>
          <w:rStyle w:val="blk"/>
          <w:sz w:val="26"/>
          <w:szCs w:val="26"/>
        </w:rPr>
        <w:t>орган местного сам</w:t>
      </w:r>
      <w:r w:rsidR="00492BD0">
        <w:rPr>
          <w:rStyle w:val="blk"/>
          <w:sz w:val="26"/>
          <w:szCs w:val="26"/>
        </w:rPr>
        <w:t xml:space="preserve">оуправления </w:t>
      </w:r>
      <w:r w:rsidR="009546CE" w:rsidRPr="009546CE">
        <w:rPr>
          <w:rStyle w:val="blk"/>
          <w:sz w:val="26"/>
          <w:szCs w:val="26"/>
        </w:rPr>
        <w:t>обязан:</w:t>
      </w:r>
    </w:p>
    <w:p w:rsidR="009546CE" w:rsidRPr="00415B93" w:rsidRDefault="009546CE" w:rsidP="009546C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2" w:name="dst100798"/>
      <w:bookmarkEnd w:id="2"/>
      <w:r w:rsidRPr="009546CE">
        <w:rPr>
          <w:rStyle w:val="blk"/>
          <w:sz w:val="26"/>
          <w:szCs w:val="26"/>
        </w:rPr>
        <w:t>осуществлять сбор, хранение и обработку сведений, содержащихся в документах первичного воинского учета, в порядке, установленном </w:t>
      </w:r>
      <w:hyperlink r:id="rId8" w:anchor="dst100037" w:history="1">
        <w:r w:rsidRPr="00415B93">
          <w:rPr>
            <w:rStyle w:val="a8"/>
            <w:color w:val="auto"/>
            <w:sz w:val="26"/>
            <w:szCs w:val="26"/>
            <w:u w:val="none"/>
          </w:rPr>
          <w:t>законодательством</w:t>
        </w:r>
      </w:hyperlink>
      <w:r w:rsidRPr="00415B93">
        <w:rPr>
          <w:rStyle w:val="blk"/>
          <w:sz w:val="26"/>
          <w:szCs w:val="26"/>
        </w:rPr>
        <w:t> Российской Федерации в области персональных данных и </w:t>
      </w:r>
      <w:hyperlink r:id="rId9" w:anchor="dst100099" w:history="1">
        <w:r w:rsidRPr="00415B93">
          <w:rPr>
            <w:rStyle w:val="a8"/>
            <w:color w:val="auto"/>
            <w:sz w:val="26"/>
            <w:szCs w:val="26"/>
            <w:u w:val="none"/>
          </w:rPr>
          <w:t>Положением</w:t>
        </w:r>
      </w:hyperlink>
      <w:r w:rsidRPr="00415B93">
        <w:rPr>
          <w:rStyle w:val="blk"/>
          <w:sz w:val="26"/>
          <w:szCs w:val="26"/>
        </w:rPr>
        <w:t> о воинском учете. Состав сведений, содержащихся в документах первичного воинского учета, и форма учета таких сведений определяются </w:t>
      </w:r>
      <w:hyperlink r:id="rId10" w:anchor="dst100085" w:history="1">
        <w:r w:rsidRPr="00415B93">
          <w:rPr>
            <w:rStyle w:val="a8"/>
            <w:color w:val="auto"/>
            <w:sz w:val="26"/>
            <w:szCs w:val="26"/>
            <w:u w:val="none"/>
          </w:rPr>
          <w:t>Положением</w:t>
        </w:r>
      </w:hyperlink>
      <w:r w:rsidRPr="00415B93">
        <w:rPr>
          <w:rStyle w:val="blk"/>
          <w:sz w:val="26"/>
          <w:szCs w:val="26"/>
        </w:rPr>
        <w:t> о воинском учете;</w:t>
      </w:r>
    </w:p>
    <w:bookmarkStart w:id="3" w:name="dst310"/>
    <w:bookmarkEnd w:id="3"/>
    <w:p w:rsidR="009546CE" w:rsidRPr="009546CE" w:rsidRDefault="009546CE" w:rsidP="009546C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415B93">
        <w:rPr>
          <w:rStyle w:val="blk"/>
          <w:sz w:val="26"/>
          <w:szCs w:val="26"/>
        </w:rPr>
        <w:fldChar w:fldCharType="begin"/>
      </w:r>
      <w:r w:rsidRPr="00415B93">
        <w:rPr>
          <w:rStyle w:val="blk"/>
          <w:sz w:val="26"/>
          <w:szCs w:val="26"/>
        </w:rPr>
        <w:instrText xml:space="preserve"> HYPERLINK "http://www.consultant.ru/document/cons_doc_LAW_344986/c1c649fcef1755eaad7438911930af02a321c84e/" \l "dst100104" </w:instrText>
      </w:r>
      <w:r w:rsidRPr="00415B93">
        <w:rPr>
          <w:rStyle w:val="blk"/>
          <w:sz w:val="26"/>
          <w:szCs w:val="26"/>
        </w:rPr>
        <w:fldChar w:fldCharType="separate"/>
      </w:r>
      <w:r w:rsidRPr="00415B93">
        <w:rPr>
          <w:rStyle w:val="a8"/>
          <w:color w:val="auto"/>
          <w:sz w:val="26"/>
          <w:szCs w:val="26"/>
          <w:u w:val="none"/>
        </w:rPr>
        <w:t>поддерживать</w:t>
      </w:r>
      <w:r w:rsidRPr="00415B93">
        <w:rPr>
          <w:rStyle w:val="blk"/>
          <w:sz w:val="26"/>
          <w:szCs w:val="26"/>
        </w:rPr>
        <w:fldChar w:fldCharType="end"/>
      </w:r>
      <w:r w:rsidRPr="009546CE">
        <w:rPr>
          <w:rStyle w:val="blk"/>
          <w:sz w:val="26"/>
          <w:szCs w:val="26"/>
        </w:rPr>
        <w:t> сведения, содержащиеся в документах первичного воинского учета, в актуальном состоянии и обеспечивать поддержание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:rsidR="009546CE" w:rsidRPr="009546CE" w:rsidRDefault="009546CE" w:rsidP="009546C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4" w:name="dst311"/>
      <w:bookmarkEnd w:id="4"/>
      <w:r w:rsidRPr="009546CE">
        <w:rPr>
          <w:rStyle w:val="blk"/>
          <w:sz w:val="26"/>
          <w:szCs w:val="26"/>
        </w:rPr>
        <w:t>направлять в двухнедельный срок по запросам военных комиссариатов необходимые для занесения в документы воинского учета сведения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bookmarkStart w:id="5" w:name="dst732"/>
    <w:bookmarkEnd w:id="5"/>
    <w:p w:rsidR="009546CE" w:rsidRPr="009546CE" w:rsidRDefault="009546CE" w:rsidP="009546C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r w:rsidRPr="00415B93">
        <w:rPr>
          <w:rStyle w:val="blk"/>
          <w:sz w:val="26"/>
          <w:szCs w:val="26"/>
        </w:rPr>
        <w:fldChar w:fldCharType="begin"/>
      </w:r>
      <w:r w:rsidRPr="00415B93">
        <w:rPr>
          <w:rStyle w:val="blk"/>
          <w:sz w:val="26"/>
          <w:szCs w:val="26"/>
        </w:rPr>
        <w:instrText xml:space="preserve"> HYPERLINK "http://www.consultant.ru/document/cons_doc_LAW_344986/c1c649fcef1755eaad7438911930af02a321c84e/" \l "dst100109" </w:instrText>
      </w:r>
      <w:r w:rsidRPr="00415B93">
        <w:rPr>
          <w:rStyle w:val="blk"/>
          <w:sz w:val="26"/>
          <w:szCs w:val="26"/>
        </w:rPr>
        <w:fldChar w:fldCharType="separate"/>
      </w:r>
      <w:r w:rsidRPr="00415B93">
        <w:rPr>
          <w:rStyle w:val="a8"/>
          <w:color w:val="auto"/>
          <w:sz w:val="26"/>
          <w:szCs w:val="26"/>
          <w:u w:val="none"/>
        </w:rPr>
        <w:t>организовывать</w:t>
      </w:r>
      <w:r w:rsidRPr="00415B93">
        <w:rPr>
          <w:rStyle w:val="blk"/>
          <w:sz w:val="26"/>
          <w:szCs w:val="26"/>
        </w:rPr>
        <w:fldChar w:fldCharType="end"/>
      </w:r>
      <w:r w:rsidRPr="009546CE">
        <w:rPr>
          <w:rStyle w:val="blk"/>
          <w:sz w:val="26"/>
          <w:szCs w:val="26"/>
        </w:rPr>
        <w:t> и обеспечивать постановку на воинский учет, снятие с воинского учета и внесение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</w:p>
    <w:p w:rsidR="009546CE" w:rsidRPr="009546CE" w:rsidRDefault="009546CE" w:rsidP="009546CE">
      <w:pPr>
        <w:shd w:val="clear" w:color="auto" w:fill="FFFFFF"/>
        <w:spacing w:line="290" w:lineRule="atLeast"/>
        <w:ind w:firstLine="540"/>
        <w:jc w:val="both"/>
        <w:rPr>
          <w:sz w:val="26"/>
          <w:szCs w:val="26"/>
        </w:rPr>
      </w:pPr>
      <w:bookmarkStart w:id="6" w:name="dst651"/>
      <w:bookmarkEnd w:id="6"/>
      <w:r w:rsidRPr="009546CE">
        <w:rPr>
          <w:rStyle w:val="blk"/>
          <w:sz w:val="26"/>
          <w:szCs w:val="26"/>
        </w:rPr>
        <w:t>осуществлять сбор информации о прохождении гражданами медицинского обследования при первоначальной постановке на воинский учет, призыве или поступлении на военную службу по контракту, поступлении в мобилизационный людской резерв, поступлении в военные профессиональные образовательные организации и военные образовательные организации высшего образования, призыве на военные сборы, медицинского освидетельствования ранее признанных ограниченно годными к военной службе по состоянию здоровья;</w:t>
      </w:r>
    </w:p>
    <w:p w:rsidR="00682058" w:rsidRPr="00682058" w:rsidRDefault="009546CE" w:rsidP="009546CE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  <w:t xml:space="preserve">1.2. </w:t>
      </w:r>
      <w:r w:rsidR="00682058" w:rsidRPr="00682058">
        <w:rPr>
          <w:sz w:val="26"/>
          <w:szCs w:val="26"/>
        </w:rPr>
        <w:t>Военно-учетный работник (далее ВУР) Куйбышевского сельсовета является сотрудником администрации сельсовета.  ВУР в своей деятельности руководствуется конституцией Российской Федерации, Федеральными законами 1996 года № 61-ФЗ «Об обороне», 1997 года № 31-ФЗ «О мобилизационной подготовке и мобилизации в Российской Федерации», 1998 года № 53-ФЗ «О воинской обязанности и военной службе»,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года № 719 «Об утверждении Положения о воинском учете», с изменениями и дополнениями в отдельные законодательные акты,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 в органах государственной власти, органах местного самоуправления и организациях», законами Республики Хакасия, Уставом Куйбышевского сельсовета, иными нормативными актами сельсовета, а также настоящим Положением.</w:t>
      </w:r>
    </w:p>
    <w:p w:rsidR="00682058" w:rsidRPr="00682058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682058">
        <w:rPr>
          <w:sz w:val="26"/>
          <w:szCs w:val="26"/>
        </w:rPr>
        <w:t xml:space="preserve">          Положение «Об организации и осуществлении первичного воинского учета» утверждается Главой Куйбышевского сельсовета Бейского района.</w:t>
      </w:r>
    </w:p>
    <w:p w:rsidR="00682058" w:rsidRDefault="00682058" w:rsidP="00682058">
      <w:pPr>
        <w:tabs>
          <w:tab w:val="left" w:pos="5580"/>
        </w:tabs>
        <w:jc w:val="center"/>
        <w:rPr>
          <w:b/>
          <w:sz w:val="28"/>
          <w:szCs w:val="28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II</w:t>
      </w:r>
      <w:r w:rsidRPr="004F1DFF">
        <w:rPr>
          <w:b/>
          <w:sz w:val="26"/>
          <w:szCs w:val="26"/>
        </w:rPr>
        <w:t>. ОСНОВНЫЕ ЗАДАЧИ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b/>
          <w:sz w:val="26"/>
          <w:szCs w:val="26"/>
        </w:rPr>
        <w:t xml:space="preserve">          </w:t>
      </w:r>
      <w:r w:rsidRPr="004F1DFF">
        <w:rPr>
          <w:sz w:val="26"/>
          <w:szCs w:val="26"/>
        </w:rPr>
        <w:t>2.1. Основными задачами ВУР являются: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обеспечение исполнения гражданами воинской обязанности, установленной «О воинской обязанности и военной службе», «О мобилизационной подготовке и мобилизации в Российской федерации»;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документальное оформление сведений воинского учета о гражданах, состоящих на воинском учете;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анализ количественного состава и качественного состояния призывных мобилизационных ресурсов для эффективного использования в интересах обеспечения обороны страны и безопасности государства;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III</w:t>
      </w:r>
      <w:r w:rsidRPr="004F1DFF">
        <w:rPr>
          <w:b/>
          <w:sz w:val="26"/>
          <w:szCs w:val="26"/>
        </w:rPr>
        <w:t>. ФУНКЦИИ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b/>
          <w:sz w:val="26"/>
          <w:szCs w:val="26"/>
        </w:rPr>
        <w:t xml:space="preserve">          </w:t>
      </w:r>
      <w:r w:rsidRPr="004F1DFF">
        <w:rPr>
          <w:sz w:val="26"/>
          <w:szCs w:val="26"/>
        </w:rPr>
        <w:t>3.1. Обеспечить выполнение функций, возложенных на администрацию в повседневной деятельности по первичному воинскому учету, воинскому учету и бронированию граждан, пребывающих в запасе из числа работающих в администрации сельсовета.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3.2. осуществлять первичный воинский учет граждан, пребывающих в запасе и граждан, подлежащих призыву на военную службу, проживающих или пребывающих (на срок более 3 месяцев) на территории, </w:t>
      </w:r>
      <w:r w:rsidR="00CE19B7">
        <w:rPr>
          <w:sz w:val="26"/>
          <w:szCs w:val="26"/>
        </w:rPr>
        <w:t xml:space="preserve">в </w:t>
      </w:r>
      <w:r w:rsidRPr="004F1DFF">
        <w:rPr>
          <w:sz w:val="26"/>
          <w:szCs w:val="26"/>
        </w:rPr>
        <w:t>т</w:t>
      </w:r>
      <w:r w:rsidR="00CE19B7">
        <w:rPr>
          <w:sz w:val="26"/>
          <w:szCs w:val="26"/>
        </w:rPr>
        <w:t>ом числе не имеющих регистрации по месту жительства и (или) месту пребывания, на их территории</w:t>
      </w:r>
      <w:r w:rsidRPr="004F1DFF">
        <w:rPr>
          <w:sz w:val="26"/>
          <w:szCs w:val="26"/>
        </w:rPr>
        <w:t>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3.3. Выявлять совместно с О</w:t>
      </w:r>
      <w:r w:rsidR="00CE19B7">
        <w:rPr>
          <w:sz w:val="26"/>
          <w:szCs w:val="26"/>
        </w:rPr>
        <w:t xml:space="preserve">тд </w:t>
      </w:r>
      <w:r w:rsidRPr="004F1DFF">
        <w:rPr>
          <w:sz w:val="26"/>
          <w:szCs w:val="26"/>
        </w:rPr>
        <w:t>МВД России</w:t>
      </w:r>
      <w:r w:rsidR="00CE19B7">
        <w:rPr>
          <w:sz w:val="26"/>
          <w:szCs w:val="26"/>
        </w:rPr>
        <w:t xml:space="preserve"> по</w:t>
      </w:r>
      <w:r w:rsidRPr="004F1DFF">
        <w:rPr>
          <w:sz w:val="26"/>
          <w:szCs w:val="26"/>
        </w:rPr>
        <w:t xml:space="preserve"> Бейскому району граждан, </w:t>
      </w:r>
      <w:r w:rsidR="00CE19B7" w:rsidRPr="004F1DFF">
        <w:rPr>
          <w:sz w:val="26"/>
          <w:szCs w:val="26"/>
        </w:rPr>
        <w:t>проживающих</w:t>
      </w:r>
      <w:r w:rsidR="00CE19B7">
        <w:rPr>
          <w:sz w:val="26"/>
          <w:szCs w:val="26"/>
        </w:rPr>
        <w:t xml:space="preserve"> или пребывающих (на срок более 3 месяцев), в том числе не имеющих регистрацию по месту жительства и (или) месту пребывания, </w:t>
      </w:r>
      <w:r w:rsidRPr="004F1DFF">
        <w:rPr>
          <w:sz w:val="26"/>
          <w:szCs w:val="26"/>
        </w:rPr>
        <w:t>на территории</w:t>
      </w:r>
      <w:r w:rsidR="00CE19B7">
        <w:rPr>
          <w:sz w:val="26"/>
          <w:szCs w:val="26"/>
        </w:rPr>
        <w:t xml:space="preserve"> муниципального образования Куйбышевский сельсовет и подлежащих постановке на </w:t>
      </w:r>
      <w:r w:rsidRPr="004F1DFF">
        <w:rPr>
          <w:sz w:val="26"/>
          <w:szCs w:val="26"/>
        </w:rPr>
        <w:t>воинск</w:t>
      </w:r>
      <w:r w:rsidR="00CE19B7">
        <w:rPr>
          <w:sz w:val="26"/>
          <w:szCs w:val="26"/>
        </w:rPr>
        <w:t>ий</w:t>
      </w:r>
      <w:r w:rsidRPr="004F1DFF">
        <w:rPr>
          <w:sz w:val="26"/>
          <w:szCs w:val="26"/>
        </w:rPr>
        <w:t xml:space="preserve"> учет.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3.4. Вести учет организаций, находящихся на территории, на которой осуществляет свою деятельность сельсовет, и контролировать ведение в них воинского учета.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3.5. Сверять не реже одного раза в год документы первичного воинского учета с документами воинского учета военного комиссариата г. Саяногорск и Бейского района Республики Хакасия (далее ВК), организаций, а также с карточками регистрации или домовыми книгами.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3.6. </w:t>
      </w:r>
      <w:r w:rsidR="003E1A6C">
        <w:rPr>
          <w:sz w:val="26"/>
          <w:szCs w:val="26"/>
        </w:rPr>
        <w:t>Организ</w:t>
      </w:r>
      <w:r w:rsidRPr="004F1DFF">
        <w:rPr>
          <w:sz w:val="26"/>
          <w:szCs w:val="26"/>
        </w:rPr>
        <w:t>о</w:t>
      </w:r>
      <w:r w:rsidR="003E1A6C">
        <w:rPr>
          <w:sz w:val="26"/>
          <w:szCs w:val="26"/>
        </w:rPr>
        <w:t>вывать и обеспечивать своевременное оповещение граждан о вызовах (повестках)</w:t>
      </w:r>
      <w:r w:rsidRPr="004F1DFF">
        <w:rPr>
          <w:sz w:val="26"/>
          <w:szCs w:val="26"/>
        </w:rPr>
        <w:t xml:space="preserve"> в </w:t>
      </w:r>
      <w:r w:rsidR="003E1A6C">
        <w:rPr>
          <w:sz w:val="26"/>
          <w:szCs w:val="26"/>
        </w:rPr>
        <w:t>военных комиссариатах</w:t>
      </w:r>
      <w:r w:rsidRPr="004F1DFF">
        <w:rPr>
          <w:sz w:val="26"/>
          <w:szCs w:val="26"/>
        </w:rPr>
        <w:t>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3.7. Своевременно вносить изменения в сведения, содержащиеся в документах первичного воинского учета, и в 2-недельный срок сообщать о внесенных изменениях в </w:t>
      </w:r>
      <w:r w:rsidR="003E1A6C">
        <w:rPr>
          <w:sz w:val="26"/>
          <w:szCs w:val="26"/>
        </w:rPr>
        <w:t>военные комиссариаты по форме, определяемой Министерством обороны Российской Федерации</w:t>
      </w:r>
      <w:r w:rsidRPr="004F1DFF">
        <w:rPr>
          <w:sz w:val="26"/>
          <w:szCs w:val="26"/>
        </w:rPr>
        <w:t>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3.8. Ежегодно до 1 о</w:t>
      </w:r>
      <w:r w:rsidR="003E1A6C">
        <w:rPr>
          <w:sz w:val="26"/>
          <w:szCs w:val="26"/>
        </w:rPr>
        <w:t>кт</w:t>
      </w:r>
      <w:r w:rsidRPr="004F1DFF">
        <w:rPr>
          <w:sz w:val="26"/>
          <w:szCs w:val="26"/>
        </w:rPr>
        <w:t xml:space="preserve">ября списки </w:t>
      </w:r>
      <w:r w:rsidR="003E1A6C">
        <w:rPr>
          <w:sz w:val="26"/>
          <w:szCs w:val="26"/>
        </w:rPr>
        <w:t>граждан мужского пола, достигших возраста</w:t>
      </w:r>
      <w:r w:rsidRPr="004F1DFF">
        <w:rPr>
          <w:sz w:val="26"/>
          <w:szCs w:val="26"/>
        </w:rPr>
        <w:t xml:space="preserve"> 15</w:t>
      </w:r>
      <w:r w:rsidR="003E1A6C">
        <w:rPr>
          <w:sz w:val="26"/>
          <w:szCs w:val="26"/>
        </w:rPr>
        <w:t xml:space="preserve"> лет</w:t>
      </w:r>
      <w:r w:rsidRPr="004F1DFF">
        <w:rPr>
          <w:sz w:val="26"/>
          <w:szCs w:val="26"/>
        </w:rPr>
        <w:t>,</w:t>
      </w:r>
      <w:r w:rsidR="003E1A6C">
        <w:rPr>
          <w:sz w:val="26"/>
          <w:szCs w:val="26"/>
        </w:rPr>
        <w:t xml:space="preserve"> и граждан мужского пола, достигших</w:t>
      </w:r>
      <w:r w:rsidRPr="004F1DFF">
        <w:rPr>
          <w:sz w:val="26"/>
          <w:szCs w:val="26"/>
        </w:rPr>
        <w:t xml:space="preserve"> 16</w:t>
      </w:r>
      <w:r w:rsidR="003E1A6C">
        <w:rPr>
          <w:sz w:val="26"/>
          <w:szCs w:val="26"/>
        </w:rPr>
        <w:t xml:space="preserve"> ле</w:t>
      </w:r>
      <w:r w:rsidRPr="004F1DFF">
        <w:rPr>
          <w:sz w:val="26"/>
          <w:szCs w:val="26"/>
        </w:rPr>
        <w:t xml:space="preserve">т, а до 1 </w:t>
      </w:r>
      <w:r w:rsidR="003E1A6C">
        <w:rPr>
          <w:sz w:val="26"/>
          <w:szCs w:val="26"/>
        </w:rPr>
        <w:t>н</w:t>
      </w:r>
      <w:r w:rsidRPr="004F1DFF">
        <w:rPr>
          <w:sz w:val="26"/>
          <w:szCs w:val="26"/>
        </w:rPr>
        <w:t xml:space="preserve">оября – списки </w:t>
      </w:r>
      <w:r w:rsidR="003E1A6C">
        <w:rPr>
          <w:sz w:val="26"/>
          <w:szCs w:val="26"/>
        </w:rPr>
        <w:t>граждан мужского пола,</w:t>
      </w:r>
      <w:r w:rsidRPr="004F1DFF">
        <w:rPr>
          <w:sz w:val="26"/>
          <w:szCs w:val="26"/>
        </w:rPr>
        <w:t xml:space="preserve"> подлежащих первоначальной постановке на воинский учет в следующем году</w:t>
      </w:r>
      <w:r w:rsidR="003E1A6C">
        <w:rPr>
          <w:sz w:val="26"/>
          <w:szCs w:val="26"/>
        </w:rPr>
        <w:t>, по форме, установленной Положением о воинском учете</w:t>
      </w:r>
      <w:r w:rsidRPr="004F1DFF">
        <w:rPr>
          <w:sz w:val="26"/>
          <w:szCs w:val="26"/>
        </w:rPr>
        <w:t>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</w:t>
      </w:r>
      <w:r w:rsidR="00EA1A88">
        <w:rPr>
          <w:sz w:val="26"/>
          <w:szCs w:val="26"/>
        </w:rPr>
        <w:t>Ф</w:t>
      </w:r>
      <w:r w:rsidRPr="004F1DFF">
        <w:rPr>
          <w:sz w:val="26"/>
          <w:szCs w:val="26"/>
        </w:rPr>
        <w:t xml:space="preserve">едерации и </w:t>
      </w:r>
      <w:r w:rsidR="00EA1A88">
        <w:rPr>
          <w:sz w:val="26"/>
          <w:szCs w:val="26"/>
        </w:rPr>
        <w:t xml:space="preserve">настоящим </w:t>
      </w:r>
      <w:r w:rsidRPr="004F1DFF">
        <w:rPr>
          <w:sz w:val="26"/>
          <w:szCs w:val="26"/>
        </w:rPr>
        <w:t>Положением</w:t>
      </w:r>
      <w:r w:rsidR="00EA1A88">
        <w:rPr>
          <w:sz w:val="26"/>
          <w:szCs w:val="26"/>
        </w:rPr>
        <w:t>,</w:t>
      </w:r>
      <w:r w:rsidRPr="004F1DFF">
        <w:rPr>
          <w:sz w:val="26"/>
          <w:szCs w:val="26"/>
        </w:rPr>
        <w:t xml:space="preserve"> осуществлять контроль за их исполнением</w:t>
      </w:r>
      <w:r w:rsidR="00EA1A88">
        <w:rPr>
          <w:sz w:val="26"/>
          <w:szCs w:val="26"/>
        </w:rPr>
        <w:t>, а также информировать об ответственности за неисполнение указанных обязанностей</w:t>
      </w:r>
      <w:r w:rsidRPr="004F1DFF">
        <w:rPr>
          <w:sz w:val="26"/>
          <w:szCs w:val="26"/>
        </w:rPr>
        <w:t>.</w:t>
      </w:r>
    </w:p>
    <w:p w:rsidR="00682058" w:rsidRPr="004F1DFF" w:rsidRDefault="00682058" w:rsidP="00682058">
      <w:pPr>
        <w:tabs>
          <w:tab w:val="left" w:pos="5580"/>
        </w:tabs>
        <w:jc w:val="both"/>
        <w:rPr>
          <w:b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IV</w:t>
      </w:r>
      <w:r w:rsidRPr="004F1DFF">
        <w:rPr>
          <w:b/>
          <w:sz w:val="26"/>
          <w:szCs w:val="26"/>
        </w:rPr>
        <w:t>. ПРАВА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4.1. Для плановой и целенаправленной работы ВУР имеет право: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органа исполнительной власти Республики Хакасия, органов местного самоуправления, а также учреждений и организаций, независимо от организационно-правовых форм и форм собственности;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запрашивать и получать от структурных подразделений администрации сельсовета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ВУР задач;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создавать информационные базы данных по вопросам, отнесенным к компетенции ВУР;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выносить на рассмотрение Главы администрации сельсовета вопросы привлечения на договорной основе специалистов для осуществления отдельных работ;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организовывать взаимодействие в установленном порядке и обеспечивать служебную переписку с федеральными органами исполнительной власти, органом исполнительной власти республики Хакасия, органами местного самоуправления, общественными объединениями, а также организациями по вопросам, отнесенным к компетенции ВУР;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- проводить внутренние совещания по вопросам воинского учета и бронирования.</w:t>
      </w: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  <w:r w:rsidRPr="004F1DFF">
        <w:rPr>
          <w:b/>
          <w:sz w:val="26"/>
          <w:szCs w:val="26"/>
          <w:lang w:val="en-US"/>
        </w:rPr>
        <w:t>V</w:t>
      </w:r>
      <w:r w:rsidRPr="004F1DFF">
        <w:rPr>
          <w:b/>
          <w:sz w:val="26"/>
          <w:szCs w:val="26"/>
        </w:rPr>
        <w:t>. РУКОВОДСТВО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5.1. Военно-учетный работник назначается на должность и освобождается от должности Главой сельсовета.</w:t>
      </w:r>
    </w:p>
    <w:p w:rsidR="00682058" w:rsidRPr="004F1DFF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5.2. Военно-учетный работник находится в непосредственном подчинении администрации сельсовета.</w:t>
      </w:r>
    </w:p>
    <w:p w:rsidR="00682058" w:rsidRDefault="00682058" w:rsidP="00682058">
      <w:pPr>
        <w:tabs>
          <w:tab w:val="left" w:pos="5580"/>
        </w:tabs>
        <w:jc w:val="both"/>
        <w:rPr>
          <w:sz w:val="26"/>
          <w:szCs w:val="26"/>
        </w:rPr>
      </w:pPr>
      <w:r w:rsidRPr="004F1DFF">
        <w:rPr>
          <w:sz w:val="26"/>
          <w:szCs w:val="26"/>
        </w:rPr>
        <w:t xml:space="preserve">          5.3. В случае отсутствия военно-учетного работника на рабочем месте по уважительным причинам (отпуск, временная нетрудоспособность, командировка) его замещает главный бухгалтер администрации сельсовета.</w:t>
      </w: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415B93" w:rsidRPr="004F1DFF" w:rsidRDefault="00415B93" w:rsidP="00682058">
      <w:pPr>
        <w:tabs>
          <w:tab w:val="left" w:pos="5580"/>
        </w:tabs>
        <w:jc w:val="both"/>
        <w:rPr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both"/>
        <w:rPr>
          <w:color w:val="FF0000"/>
          <w:sz w:val="26"/>
          <w:szCs w:val="26"/>
        </w:rPr>
      </w:pPr>
    </w:p>
    <w:p w:rsidR="00682058" w:rsidRPr="004F1DFF" w:rsidRDefault="00682058" w:rsidP="00682058">
      <w:pPr>
        <w:tabs>
          <w:tab w:val="left" w:pos="5580"/>
        </w:tabs>
        <w:jc w:val="center"/>
        <w:rPr>
          <w:b/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544AB1">
      <w:pPr>
        <w:jc w:val="both"/>
        <w:rPr>
          <w:sz w:val="26"/>
          <w:szCs w:val="26"/>
        </w:rPr>
      </w:pPr>
    </w:p>
    <w:p w:rsidR="00682058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Default="004F1DF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4F1DFF" w:rsidRPr="004F1DFF" w:rsidRDefault="004F1DFF" w:rsidP="00E51B9D">
      <w:pPr>
        <w:ind w:left="5670"/>
        <w:jc w:val="both"/>
        <w:rPr>
          <w:rStyle w:val="20"/>
          <w:b w:val="0"/>
          <w:bCs w:val="0"/>
          <w:sz w:val="28"/>
          <w:szCs w:val="28"/>
          <w:lang w:eastAsia="ru-RU"/>
        </w:rPr>
      </w:pPr>
      <w:r w:rsidRPr="0068205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 xml:space="preserve">№ 2 </w:t>
      </w:r>
      <w:r w:rsidRPr="00682058">
        <w:rPr>
          <w:sz w:val="26"/>
          <w:szCs w:val="26"/>
        </w:rPr>
        <w:t>к постановлению</w:t>
      </w:r>
      <w:r w:rsidR="00E51B9D">
        <w:rPr>
          <w:sz w:val="26"/>
          <w:szCs w:val="26"/>
        </w:rPr>
        <w:t xml:space="preserve"> </w:t>
      </w:r>
      <w:r w:rsidRPr="00682058">
        <w:rPr>
          <w:sz w:val="26"/>
          <w:szCs w:val="26"/>
        </w:rPr>
        <w:t>администрации Куйбышевского</w:t>
      </w:r>
      <w:r w:rsidR="00E51B9D">
        <w:rPr>
          <w:sz w:val="26"/>
          <w:szCs w:val="26"/>
        </w:rPr>
        <w:t xml:space="preserve"> </w:t>
      </w:r>
      <w:r w:rsidRPr="00E51B9D">
        <w:rPr>
          <w:sz w:val="26"/>
          <w:szCs w:val="26"/>
        </w:rPr>
        <w:t xml:space="preserve">сельсовета от </w:t>
      </w:r>
      <w:r w:rsidR="00C2245E">
        <w:rPr>
          <w:sz w:val="26"/>
          <w:szCs w:val="26"/>
        </w:rPr>
        <w:t>13</w:t>
      </w:r>
      <w:r w:rsidRPr="00E51B9D">
        <w:rPr>
          <w:sz w:val="26"/>
          <w:szCs w:val="26"/>
        </w:rPr>
        <w:t>.</w:t>
      </w:r>
      <w:r w:rsidR="00415B93">
        <w:rPr>
          <w:sz w:val="26"/>
          <w:szCs w:val="26"/>
        </w:rPr>
        <w:t>03</w:t>
      </w:r>
      <w:r w:rsidRPr="00E51B9D">
        <w:rPr>
          <w:sz w:val="26"/>
          <w:szCs w:val="26"/>
        </w:rPr>
        <w:t>.20</w:t>
      </w:r>
      <w:r w:rsidR="00415B93">
        <w:rPr>
          <w:sz w:val="26"/>
          <w:szCs w:val="26"/>
        </w:rPr>
        <w:t>20</w:t>
      </w:r>
      <w:r w:rsidRPr="00E51B9D">
        <w:rPr>
          <w:sz w:val="26"/>
          <w:szCs w:val="26"/>
        </w:rPr>
        <w:t xml:space="preserve"> года № </w:t>
      </w:r>
      <w:r w:rsidR="00C2245E">
        <w:rPr>
          <w:sz w:val="26"/>
          <w:szCs w:val="26"/>
        </w:rPr>
        <w:t>23</w:t>
      </w:r>
      <w:r w:rsidRPr="004F1DFF">
        <w:rPr>
          <w:b/>
        </w:rPr>
        <w:t xml:space="preserve">               </w:t>
      </w:r>
      <w:r w:rsidRPr="004F1DFF">
        <w:rPr>
          <w:rStyle w:val="20"/>
          <w:b w:val="0"/>
          <w:bCs w:val="0"/>
          <w:sz w:val="28"/>
          <w:szCs w:val="28"/>
          <w:lang w:eastAsia="ru-RU"/>
        </w:rPr>
        <w:t xml:space="preserve">       </w:t>
      </w:r>
    </w:p>
    <w:tbl>
      <w:tblPr>
        <w:tblpPr w:leftFromText="180" w:rightFromText="180" w:vertAnchor="page" w:horzAnchor="margin" w:tblpY="2491"/>
        <w:tblW w:w="0" w:type="auto"/>
        <w:tblLook w:val="01E0" w:firstRow="1" w:lastRow="1" w:firstColumn="1" w:lastColumn="1" w:noHBand="0" w:noVBand="0"/>
      </w:tblPr>
      <w:tblGrid>
        <w:gridCol w:w="4068"/>
        <w:gridCol w:w="1620"/>
        <w:gridCol w:w="3883"/>
      </w:tblGrid>
      <w:tr w:rsidR="00EE043F" w:rsidRPr="0093214C" w:rsidTr="00C62B16">
        <w:trPr>
          <w:trHeight w:val="486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«СОГЛАСОВАНО»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«УТВЕРЖДАЮ»</w:t>
            </w:r>
          </w:p>
        </w:tc>
      </w:tr>
      <w:tr w:rsidR="00EE043F" w:rsidRPr="0093214C" w:rsidTr="00C62B16">
        <w:trPr>
          <w:trHeight w:val="483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Военный комиссар</w:t>
            </w:r>
          </w:p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 xml:space="preserve">г. Саяногорск и </w:t>
            </w:r>
          </w:p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Бейского района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Глава администрации Куйбышевского сельсовета</w:t>
            </w:r>
          </w:p>
        </w:tc>
      </w:tr>
      <w:tr w:rsidR="00EE043F" w:rsidRPr="0093214C" w:rsidTr="00C62B16">
        <w:trPr>
          <w:trHeight w:val="483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В. Журавлев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EE043F" w:rsidRPr="00EE043F" w:rsidRDefault="00EE043F" w:rsidP="00C62B16">
            <w:pPr>
              <w:jc w:val="right"/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</w:rPr>
              <w:t>Л.С. Чаптыков</w:t>
            </w:r>
          </w:p>
        </w:tc>
      </w:tr>
      <w:tr w:rsidR="00EE043F" w:rsidRPr="0093214C" w:rsidTr="00C62B16">
        <w:trPr>
          <w:trHeight w:val="483"/>
        </w:trPr>
        <w:tc>
          <w:tcPr>
            <w:tcW w:w="4068" w:type="dxa"/>
            <w:vAlign w:val="center"/>
          </w:tcPr>
          <w:p w:rsidR="00EE043F" w:rsidRPr="00EE043F" w:rsidRDefault="00EE043F" w:rsidP="00C62B16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  <w:u w:val="single"/>
              </w:rPr>
              <w:t>«__» ___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___</w:t>
            </w:r>
            <w:r w:rsidRPr="00EE043F">
              <w:rPr>
                <w:sz w:val="26"/>
                <w:szCs w:val="26"/>
                <w:u w:val="single"/>
              </w:rPr>
              <w:t>_ 20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</w:t>
            </w:r>
            <w:r w:rsidRPr="00EE043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620" w:type="dxa"/>
            <w:vAlign w:val="center"/>
          </w:tcPr>
          <w:p w:rsidR="00EE043F" w:rsidRPr="00EE043F" w:rsidRDefault="00EE043F" w:rsidP="00C62B1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83" w:type="dxa"/>
            <w:vAlign w:val="center"/>
          </w:tcPr>
          <w:p w:rsidR="00EE043F" w:rsidRPr="00EE043F" w:rsidRDefault="00EE043F" w:rsidP="00C62B16">
            <w:pPr>
              <w:rPr>
                <w:sz w:val="26"/>
                <w:szCs w:val="26"/>
              </w:rPr>
            </w:pPr>
          </w:p>
          <w:p w:rsidR="00EE043F" w:rsidRPr="00EE043F" w:rsidRDefault="00EE043F" w:rsidP="00C62B16">
            <w:pPr>
              <w:rPr>
                <w:sz w:val="26"/>
                <w:szCs w:val="26"/>
              </w:rPr>
            </w:pPr>
            <w:r w:rsidRPr="00EE043F">
              <w:rPr>
                <w:sz w:val="26"/>
                <w:szCs w:val="26"/>
                <w:u w:val="single"/>
              </w:rPr>
              <w:t>«__» ___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___</w:t>
            </w:r>
            <w:r w:rsidRPr="00EE043F">
              <w:rPr>
                <w:sz w:val="26"/>
                <w:szCs w:val="26"/>
                <w:u w:val="single"/>
              </w:rPr>
              <w:t>20</w:t>
            </w:r>
            <w:r w:rsidRPr="00EE043F">
              <w:rPr>
                <w:sz w:val="26"/>
                <w:szCs w:val="26"/>
                <w:u w:val="single"/>
                <w:lang w:val="en-US"/>
              </w:rPr>
              <w:t>__</w:t>
            </w:r>
            <w:r w:rsidRPr="00EE043F">
              <w:rPr>
                <w:sz w:val="26"/>
                <w:szCs w:val="26"/>
              </w:rPr>
              <w:t xml:space="preserve"> г.</w:t>
            </w:r>
          </w:p>
          <w:p w:rsidR="00EE043F" w:rsidRPr="00EE043F" w:rsidRDefault="00EE043F" w:rsidP="00C62B16">
            <w:pPr>
              <w:rPr>
                <w:sz w:val="26"/>
                <w:szCs w:val="26"/>
              </w:rPr>
            </w:pPr>
          </w:p>
        </w:tc>
      </w:tr>
    </w:tbl>
    <w:p w:rsidR="00EE043F" w:rsidRDefault="00EE043F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8"/>
          <w:szCs w:val="28"/>
          <w:lang w:eastAsia="ru-RU"/>
        </w:rPr>
      </w:pP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6"/>
          <w:szCs w:val="26"/>
          <w:lang w:eastAsia="ru-RU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 xml:space="preserve">Функциональные </w:t>
      </w: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6"/>
          <w:szCs w:val="26"/>
          <w:lang w:eastAsia="ru-RU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обязанности военно-учетного работника администрации</w:t>
      </w: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left="580"/>
        <w:jc w:val="center"/>
        <w:rPr>
          <w:rStyle w:val="20"/>
          <w:b w:val="0"/>
          <w:bCs w:val="0"/>
          <w:sz w:val="26"/>
          <w:szCs w:val="26"/>
          <w:lang w:eastAsia="ru-RU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Куйбышевского сельсовета</w:t>
      </w:r>
    </w:p>
    <w:p w:rsidR="00682058" w:rsidRPr="00EE043F" w:rsidRDefault="00682058" w:rsidP="00682058">
      <w:pPr>
        <w:pStyle w:val="21"/>
        <w:shd w:val="clear" w:color="auto" w:fill="auto"/>
        <w:spacing w:after="242" w:line="240" w:lineRule="exact"/>
        <w:ind w:firstLine="724"/>
        <w:jc w:val="both"/>
        <w:rPr>
          <w:sz w:val="26"/>
          <w:szCs w:val="26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Военно-учетный работник отвечает:</w:t>
      </w:r>
    </w:p>
    <w:p w:rsidR="00682058" w:rsidRPr="00EE043F" w:rsidRDefault="00682058" w:rsidP="00EE043F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реальность, полноту и качество воинского учёта;</w:t>
      </w:r>
    </w:p>
    <w:p w:rsidR="00682058" w:rsidRPr="00EE043F" w:rsidRDefault="00682058" w:rsidP="00682058">
      <w:pPr>
        <w:pStyle w:val="1"/>
        <w:numPr>
          <w:ilvl w:val="0"/>
          <w:numId w:val="1"/>
        </w:numPr>
        <w:shd w:val="clear" w:color="auto" w:fill="auto"/>
        <w:tabs>
          <w:tab w:val="left" w:pos="719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правильность построения картотеки;</w:t>
      </w:r>
    </w:p>
    <w:p w:rsidR="00682058" w:rsidRPr="00EE043F" w:rsidRDefault="00682058" w:rsidP="00682058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своевременность отработки и внесения изменений в учётные документы;</w:t>
      </w:r>
    </w:p>
    <w:p w:rsidR="00682058" w:rsidRPr="00EE043F" w:rsidRDefault="00682058" w:rsidP="00682058">
      <w:pPr>
        <w:pStyle w:val="1"/>
        <w:numPr>
          <w:ilvl w:val="0"/>
          <w:numId w:val="1"/>
        </w:numPr>
        <w:shd w:val="clear" w:color="auto" w:fill="auto"/>
        <w:tabs>
          <w:tab w:val="left" w:pos="714"/>
        </w:tabs>
        <w:spacing w:before="0" w:after="267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за достоверность данных, определяющих количественный состав и качественное состояние призывных и мобилизационных людских ресурсов.</w:t>
      </w:r>
    </w:p>
    <w:p w:rsidR="00682058" w:rsidRPr="00EE043F" w:rsidRDefault="00682058" w:rsidP="00682058">
      <w:pPr>
        <w:pStyle w:val="21"/>
        <w:shd w:val="clear" w:color="auto" w:fill="auto"/>
        <w:spacing w:after="261" w:line="240" w:lineRule="exact"/>
        <w:ind w:firstLine="724"/>
        <w:jc w:val="both"/>
        <w:rPr>
          <w:sz w:val="26"/>
          <w:szCs w:val="26"/>
        </w:rPr>
      </w:pPr>
      <w:r w:rsidRPr="00EE043F">
        <w:rPr>
          <w:rStyle w:val="20"/>
          <w:b w:val="0"/>
          <w:bCs w:val="0"/>
          <w:sz w:val="26"/>
          <w:szCs w:val="26"/>
          <w:lang w:eastAsia="ru-RU"/>
        </w:rPr>
        <w:t>Военно-учетный работник обязан в мирное время:</w:t>
      </w:r>
    </w:p>
    <w:p w:rsidR="00682058" w:rsidRPr="00EE043F" w:rsidRDefault="00682058" w:rsidP="00682058">
      <w:pPr>
        <w:pStyle w:val="1"/>
        <w:numPr>
          <w:ilvl w:val="0"/>
          <w:numId w:val="2"/>
        </w:numPr>
        <w:shd w:val="clear" w:color="auto" w:fill="auto"/>
        <w:tabs>
          <w:tab w:val="left" w:pos="356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Изучать руководящие документы.</w:t>
      </w:r>
    </w:p>
    <w:p w:rsidR="00682058" w:rsidRPr="00EE043F" w:rsidRDefault="00682058" w:rsidP="00682058">
      <w:pPr>
        <w:pStyle w:val="1"/>
        <w:numPr>
          <w:ilvl w:val="0"/>
          <w:numId w:val="2"/>
        </w:numPr>
        <w:shd w:val="clear" w:color="auto" w:fill="auto"/>
        <w:tabs>
          <w:tab w:val="left" w:pos="37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Вести учет организаций, находящихся на территории органа местного самоуправления и контролировать в них ведение воинского учета, согласно</w:t>
      </w:r>
      <w:r w:rsidR="00E401E5">
        <w:rPr>
          <w:sz w:val="26"/>
          <w:szCs w:val="26"/>
        </w:rPr>
        <w:t xml:space="preserve"> </w:t>
      </w:r>
      <w:r w:rsidRPr="00EE043F">
        <w:rPr>
          <w:sz w:val="26"/>
          <w:szCs w:val="26"/>
        </w:rPr>
        <w:t>требований</w:t>
      </w:r>
      <w:r w:rsidR="00415B93">
        <w:rPr>
          <w:sz w:val="26"/>
          <w:szCs w:val="26"/>
        </w:rPr>
        <w:t xml:space="preserve"> </w:t>
      </w:r>
      <w:r w:rsidRPr="00EE043F">
        <w:rPr>
          <w:sz w:val="26"/>
          <w:szCs w:val="26"/>
        </w:rPr>
        <w:t xml:space="preserve">постановления Правительства РФ от 27.11.2006 г. № 719 «Об Утверждении Положения о воинском учете» </w:t>
      </w:r>
      <w:r w:rsidRPr="00EE043F">
        <w:rPr>
          <w:rStyle w:val="a4"/>
          <w:sz w:val="26"/>
          <w:szCs w:val="26"/>
        </w:rPr>
        <w:t>(Далее в тексте</w:t>
      </w:r>
      <w:r w:rsidRPr="00EE043F">
        <w:rPr>
          <w:sz w:val="26"/>
          <w:szCs w:val="26"/>
        </w:rPr>
        <w:t xml:space="preserve"> - </w:t>
      </w:r>
      <w:r w:rsidRPr="00EE043F">
        <w:rPr>
          <w:rStyle w:val="a5"/>
          <w:sz w:val="26"/>
          <w:szCs w:val="26"/>
        </w:rPr>
        <w:t>Постановление).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5"/>
        </w:tabs>
        <w:spacing w:before="0" w:line="276" w:lineRule="exact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         3. Иметь, вести и хранить документы первичного воинского учета в машинописном и электронном видах в порядке, установленным </w:t>
      </w:r>
      <w:r w:rsidRPr="00EE043F">
        <w:rPr>
          <w:rStyle w:val="a4"/>
          <w:sz w:val="26"/>
          <w:szCs w:val="26"/>
        </w:rPr>
        <w:t>Постановлением.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80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4.   Проверять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также подлинность записей в них, наличие мобилизационных предписаний, отметок в документах воинского учёта о снятии граждан с воинского учёта по прежнему месту жительства, отметок в паспортах граждан РФ об их отношении к воинской обязанности.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438"/>
          <w:tab w:val="left" w:pos="90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5. Осуществлять первичный воинский учёт по документам первичного воинского учёта: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27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для призывников - по учётным картам призывников;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447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для прапорщиков, мичманов, старшин, сержантов, солдат и матросов запаса - по алфавитным карточкам и учётным карточкам;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270"/>
        </w:tabs>
        <w:spacing w:before="0" w:line="276" w:lineRule="exact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         - для офицеров запаса - по карточкам первичного учёта.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270"/>
        </w:tabs>
        <w:spacing w:before="0" w:line="276" w:lineRule="exact"/>
        <w:jc w:val="both"/>
        <w:rPr>
          <w:sz w:val="26"/>
          <w:szCs w:val="26"/>
        </w:rPr>
      </w:pPr>
    </w:p>
    <w:p w:rsidR="00682058" w:rsidRPr="00EE043F" w:rsidRDefault="00682058" w:rsidP="00682058">
      <w:pPr>
        <w:pStyle w:val="1"/>
        <w:shd w:val="clear" w:color="auto" w:fill="auto"/>
        <w:tabs>
          <w:tab w:val="left" w:pos="270"/>
        </w:tabs>
        <w:spacing w:before="0" w:line="276" w:lineRule="exact"/>
        <w:jc w:val="both"/>
        <w:rPr>
          <w:sz w:val="26"/>
          <w:szCs w:val="26"/>
        </w:rPr>
      </w:pPr>
    </w:p>
    <w:p w:rsidR="00682058" w:rsidRPr="00EE043F" w:rsidRDefault="00682058" w:rsidP="00682058">
      <w:pPr>
        <w:pStyle w:val="30"/>
        <w:shd w:val="clear" w:color="auto" w:fill="auto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Документы первичного воинского учёта должны содержать сведения, согласно требований Постановления.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5"/>
          <w:tab w:val="left" w:pos="90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6. Постоянно уточнять действующие картотеки граждан, подлежащих призыву на военную службу и находящихся в запасе.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0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7.  Производить постановку на воинский учет (снятие с учета) граждан, пребывающих в запасе, которые прибывают на их территорию (убывают) на постоянное место жительства или место пребывания (на срок более 3-х месяцев).</w:t>
      </w:r>
    </w:p>
    <w:p w:rsidR="00682058" w:rsidRPr="00EE043F" w:rsidRDefault="00682058" w:rsidP="00682058">
      <w:pPr>
        <w:pStyle w:val="1"/>
        <w:shd w:val="clear" w:color="auto" w:fill="auto"/>
        <w:tabs>
          <w:tab w:val="left" w:pos="375"/>
        </w:tabs>
        <w:spacing w:before="0" w:line="276" w:lineRule="exact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8. Своевременно вносить в учетные карты призывников и учетные карточки граждан, пребывающих в запасе изменения, касающиеся разделов воинского учета и в 2-х недельный срок сообщать донесениями о внесенных изменениях в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375"/>
          <w:tab w:val="left" w:pos="905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9. Выявлять совместно с ОМВД граждан, постоянно или временно проживающих на их территории и подлежащих постановке на воинский учет.</w:t>
      </w:r>
    </w:p>
    <w:p w:rsidR="00682058" w:rsidRPr="00EE043F" w:rsidRDefault="00682058" w:rsidP="00682058">
      <w:pPr>
        <w:pStyle w:val="23"/>
        <w:numPr>
          <w:ilvl w:val="0"/>
          <w:numId w:val="4"/>
        </w:numPr>
        <w:shd w:val="clear" w:color="auto" w:fill="auto"/>
        <w:tabs>
          <w:tab w:val="left" w:pos="481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Сверять не реже одного раза в год учетные карты призывников и карточки граждан, пребывающих в запасе, с организациями, а также с карточками регистрации и с домовыми книгами, после чего с документами воинского учета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76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11. Оповещать граждан, состоящих на воинском учете о вызовах в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71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12. По решению начальника ВК г. Саяногорск и Бейского района РХ изымать старые мобилизационные предписания у граждан</w:t>
      </w:r>
      <w:r w:rsidR="00415B93">
        <w:rPr>
          <w:sz w:val="26"/>
          <w:szCs w:val="26"/>
        </w:rPr>
        <w:t>,</w:t>
      </w:r>
      <w:r w:rsidRPr="00EE043F">
        <w:rPr>
          <w:sz w:val="26"/>
          <w:szCs w:val="26"/>
        </w:rPr>
        <w:t xml:space="preserve"> пребывающих в запасе и вклеивать новые, о чем в военном билете производить отметку.</w:t>
      </w:r>
    </w:p>
    <w:p w:rsidR="00682058" w:rsidRPr="00EE043F" w:rsidRDefault="00682058" w:rsidP="00682058">
      <w:pPr>
        <w:pStyle w:val="23"/>
        <w:numPr>
          <w:ilvl w:val="0"/>
          <w:numId w:val="5"/>
        </w:numPr>
        <w:shd w:val="clear" w:color="auto" w:fill="auto"/>
        <w:tabs>
          <w:tab w:val="left" w:pos="481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 Составлять и представлять в ВК г. Саяногорск и Бейского района РХ в 2-х недельный срок списки граждан:</w:t>
      </w:r>
    </w:p>
    <w:p w:rsidR="00682058" w:rsidRPr="00EE043F" w:rsidRDefault="00682058" w:rsidP="00682058">
      <w:pPr>
        <w:pStyle w:val="23"/>
        <w:numPr>
          <w:ilvl w:val="0"/>
          <w:numId w:val="3"/>
        </w:numPr>
        <w:shd w:val="clear" w:color="auto" w:fill="auto"/>
        <w:tabs>
          <w:tab w:val="left" w:pos="1167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убывших на новое место жительства за пределы муниципального образования без снятия с воинского учета, а также прибывших на постоянное место жительства;</w:t>
      </w:r>
    </w:p>
    <w:p w:rsidR="00682058" w:rsidRPr="00EE043F" w:rsidRDefault="00682058" w:rsidP="00682058">
      <w:pPr>
        <w:pStyle w:val="23"/>
        <w:numPr>
          <w:ilvl w:val="0"/>
          <w:numId w:val="3"/>
        </w:numPr>
        <w:shd w:val="clear" w:color="auto" w:fill="auto"/>
        <w:tabs>
          <w:tab w:val="left" w:pos="123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с предоставлением тетради по обмену информацией, снятых с воинского учета и принятых на воинский учёт, вместе с изъятыми мобилизационными предписаниями.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76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14. В документах воинского учета умерших граждан производить соответствующую запись, заверенную главой органа местного самоуправления с дальнейшим предоставлением их в ВК г. Саяногорск и Бейского района РХ.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905"/>
          <w:tab w:val="left" w:pos="133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15. Хранить</w:t>
      </w:r>
      <w:r w:rsidRPr="00EE043F">
        <w:rPr>
          <w:sz w:val="26"/>
          <w:szCs w:val="26"/>
        </w:rPr>
        <w:tab/>
        <w:t>документы первичного воинского учета граждан, снятых с воинского учета, до очередной сверки с учетными данными ВК г. Саяногорск и Бейского района РХ, после чего уничтожать в установленном порядке с составлением акта на уничтожение (акт хранить 10 лет).</w:t>
      </w:r>
    </w:p>
    <w:p w:rsidR="00682058" w:rsidRPr="00EE043F" w:rsidRDefault="00682058" w:rsidP="00682058">
      <w:pPr>
        <w:pStyle w:val="23"/>
        <w:numPr>
          <w:ilvl w:val="0"/>
          <w:numId w:val="6"/>
        </w:numPr>
        <w:shd w:val="clear" w:color="auto" w:fill="auto"/>
        <w:tabs>
          <w:tab w:val="clear" w:pos="1205"/>
          <w:tab w:val="num" w:pos="181"/>
          <w:tab w:val="left" w:pos="471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Ежегодно до 1 февраля направлять доклад в ВК г. Саяногорск и Бейского района РХ о результатах осуществления первичного воинского учета в предшествующем году, согласно</w:t>
      </w:r>
      <w:r w:rsidR="00415B93">
        <w:rPr>
          <w:sz w:val="26"/>
          <w:szCs w:val="26"/>
        </w:rPr>
        <w:t xml:space="preserve"> </w:t>
      </w:r>
      <w:r w:rsidRPr="00EE043F">
        <w:rPr>
          <w:sz w:val="26"/>
          <w:szCs w:val="26"/>
        </w:rPr>
        <w:t>структуры</w:t>
      </w:r>
      <w:r w:rsidR="00415B93">
        <w:rPr>
          <w:sz w:val="26"/>
          <w:szCs w:val="26"/>
        </w:rPr>
        <w:t xml:space="preserve"> </w:t>
      </w:r>
      <w:r w:rsidRPr="00EE043F">
        <w:rPr>
          <w:sz w:val="26"/>
          <w:szCs w:val="26"/>
        </w:rPr>
        <w:t>указанной в методических рекомендациях.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1566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17. Размещать</w:t>
      </w:r>
      <w:r w:rsidRPr="00EE043F">
        <w:rPr>
          <w:sz w:val="26"/>
          <w:szCs w:val="26"/>
        </w:rPr>
        <w:tab/>
        <w:t>наглядный информационный материал на территории поселения по вопросам подготовки, прохождения военной службы и нахождения в запасе, а также агитационный материал по вопросам прохождения военной службы по контракту.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173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18. Ежемесячно</w:t>
      </w:r>
      <w:r w:rsidRPr="00EE043F">
        <w:rPr>
          <w:sz w:val="26"/>
          <w:szCs w:val="26"/>
        </w:rPr>
        <w:tab/>
        <w:t>представлять в ВК г. Саяногорск и Бейского района РХ списки граждан, изъявивших желание: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399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проходить обучение в ДОСААФ России, в военно-учебных научных Центрах МО (по подготовке сержантского состава), военных институтах;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67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поступить на военную службу по контракту.</w:t>
      </w:r>
    </w:p>
    <w:p w:rsidR="00682058" w:rsidRPr="00EE043F" w:rsidRDefault="00682058" w:rsidP="00682058">
      <w:pPr>
        <w:pStyle w:val="23"/>
        <w:numPr>
          <w:ilvl w:val="0"/>
          <w:numId w:val="7"/>
        </w:numPr>
        <w:shd w:val="clear" w:color="auto" w:fill="auto"/>
        <w:tabs>
          <w:tab w:val="clear" w:pos="1205"/>
          <w:tab w:val="num" w:pos="181"/>
          <w:tab w:val="left" w:pos="1594"/>
        </w:tabs>
        <w:spacing w:before="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Разъяснять</w:t>
      </w:r>
      <w:r w:rsidRPr="00EE043F">
        <w:rPr>
          <w:sz w:val="26"/>
          <w:szCs w:val="26"/>
        </w:rPr>
        <w:tab/>
      </w:r>
      <w:r w:rsidR="00E401E5">
        <w:rPr>
          <w:sz w:val="26"/>
          <w:szCs w:val="26"/>
        </w:rPr>
        <w:t xml:space="preserve"> </w:t>
      </w:r>
      <w:r w:rsidRPr="00EE043F">
        <w:rPr>
          <w:sz w:val="26"/>
          <w:szCs w:val="26"/>
        </w:rPr>
        <w:t>гражданам их обязанности по воинскому учету, установленные ФЗ «О воинской обязанности и военной службе» и Положением о воинском учете, осуществлять контроль за их выполнением.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500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20. Под руководством Главы органа местного самоуправления разрабатывать план по осуществлению первичного воинского учета граждан.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558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21. Подготовить и содержать документацию штаба оповещения и пункта сбора муниципального образования (ШО и ПСМО) в актуальном состоянии.</w:t>
      </w:r>
    </w:p>
    <w:p w:rsidR="00682058" w:rsidRPr="00EE043F" w:rsidRDefault="00682058" w:rsidP="00682058">
      <w:pPr>
        <w:pStyle w:val="23"/>
        <w:numPr>
          <w:ilvl w:val="0"/>
          <w:numId w:val="8"/>
        </w:numPr>
        <w:shd w:val="clear" w:color="auto" w:fill="auto"/>
        <w:tabs>
          <w:tab w:val="clear" w:pos="1205"/>
          <w:tab w:val="num" w:pos="181"/>
          <w:tab w:val="left" w:pos="620"/>
        </w:tabs>
        <w:spacing w:before="0" w:after="240"/>
        <w:ind w:left="0"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Сообщать в ВК г. Саяногорск и Бейского района РХ данные при изменении номеров телефонов должностных лиц сельсовета (главы сельсовета, военно-учётных работников), рабочий, домашний, сотовый.</w:t>
      </w:r>
    </w:p>
    <w:p w:rsidR="00682058" w:rsidRPr="00EE043F" w:rsidRDefault="00682058" w:rsidP="00682058">
      <w:pPr>
        <w:keepNext/>
        <w:keepLines/>
        <w:spacing w:after="240" w:line="240" w:lineRule="exact"/>
        <w:ind w:firstLine="724"/>
        <w:jc w:val="both"/>
        <w:rPr>
          <w:sz w:val="26"/>
          <w:szCs w:val="26"/>
        </w:rPr>
      </w:pPr>
      <w:bookmarkStart w:id="7" w:name="bookmark1"/>
      <w:r w:rsidRPr="00EE043F">
        <w:rPr>
          <w:rStyle w:val="22"/>
          <w:bCs w:val="0"/>
          <w:sz w:val="26"/>
          <w:szCs w:val="26"/>
        </w:rPr>
        <w:t>Военно-учетный работник обязан в особый период:</w:t>
      </w:r>
      <w:bookmarkEnd w:id="7"/>
    </w:p>
    <w:p w:rsidR="00682058" w:rsidRPr="00EE043F" w:rsidRDefault="00682058" w:rsidP="00682058">
      <w:pPr>
        <w:pStyle w:val="23"/>
        <w:shd w:val="clear" w:color="auto" w:fill="auto"/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1. При введении в особый период высших степеней боевой готовности (объявления мобилизации) приступить к развёртыванию штаба оповещения и пункта сбора муниципального образования (ШО и ПСМО);</w:t>
      </w:r>
    </w:p>
    <w:p w:rsidR="00682058" w:rsidRPr="00EE043F" w:rsidRDefault="00682058" w:rsidP="00682058">
      <w:pPr>
        <w:pStyle w:val="23"/>
        <w:shd w:val="clear" w:color="auto" w:fill="auto"/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 xml:space="preserve">2. Уточнить по телефону 8 (39042) 5-02-11 (группа контроля № 1), какие команды необходимо оповещать. Не дожидаясь прибытия уполномоченного с повестками, организовать оповещение ГПЗ, предназначенных в команды, в соответствии с </w:t>
      </w:r>
      <w:r w:rsidRPr="00EE043F">
        <w:rPr>
          <w:sz w:val="26"/>
          <w:szCs w:val="26"/>
          <w:lang w:val="en-US"/>
        </w:rPr>
        <w:t>II</w:t>
      </w:r>
      <w:r w:rsidRPr="00EE043F">
        <w:rPr>
          <w:sz w:val="26"/>
          <w:szCs w:val="26"/>
        </w:rPr>
        <w:t xml:space="preserve"> и </w:t>
      </w:r>
      <w:r w:rsidRPr="00EE043F">
        <w:rPr>
          <w:sz w:val="26"/>
          <w:szCs w:val="26"/>
          <w:lang w:val="en-US"/>
        </w:rPr>
        <w:t>IV</w:t>
      </w:r>
      <w:r w:rsidRPr="00EE043F">
        <w:rPr>
          <w:sz w:val="26"/>
          <w:szCs w:val="26"/>
        </w:rPr>
        <w:t xml:space="preserve"> разделами картотеки, граждан предназначенных в команды (офицеров, прапорщиков, сержантов и солдат запаса), для чего привлечь граждан предназначенных в штат ШО и ПСМО: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1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организовать сбор и отправку ГПЗ в соответствии со сроками указанными в персональных повестках;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414"/>
        </w:tabs>
        <w:spacing w:before="0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поддерживать связь с группой контроля № 1;</w:t>
      </w:r>
    </w:p>
    <w:p w:rsidR="00682058" w:rsidRPr="00EE043F" w:rsidRDefault="00682058" w:rsidP="00682058">
      <w:pPr>
        <w:pStyle w:val="23"/>
        <w:shd w:val="clear" w:color="auto" w:fill="auto"/>
        <w:tabs>
          <w:tab w:val="left" w:pos="352"/>
        </w:tabs>
        <w:spacing w:before="0" w:after="627"/>
        <w:ind w:firstLine="724"/>
        <w:jc w:val="both"/>
        <w:rPr>
          <w:sz w:val="26"/>
          <w:szCs w:val="26"/>
        </w:rPr>
      </w:pPr>
      <w:r w:rsidRPr="00EE043F">
        <w:rPr>
          <w:sz w:val="26"/>
          <w:szCs w:val="26"/>
        </w:rPr>
        <w:t>- докладывать в ГК № 1 сведения о количестве оповещённых и отправленных в соответствии с табелем срочных донесений (через каждые 2 часа), при срыве плановых отправок - немедленно.</w:t>
      </w:r>
    </w:p>
    <w:p w:rsidR="00682058" w:rsidRPr="00EE043F" w:rsidRDefault="00682058" w:rsidP="00682058">
      <w:pPr>
        <w:pStyle w:val="23"/>
        <w:shd w:val="clear" w:color="auto" w:fill="auto"/>
        <w:spacing w:before="0" w:after="252" w:line="240" w:lineRule="exact"/>
        <w:ind w:left="920" w:hanging="360"/>
        <w:rPr>
          <w:sz w:val="26"/>
          <w:szCs w:val="26"/>
        </w:rPr>
      </w:pPr>
      <w:r w:rsidRPr="00EE043F">
        <w:rPr>
          <w:sz w:val="26"/>
          <w:szCs w:val="26"/>
        </w:rPr>
        <w:t>С обязанностями ознакомлен (а)</w:t>
      </w:r>
    </w:p>
    <w:p w:rsidR="00682058" w:rsidRPr="00EE043F" w:rsidRDefault="00682058" w:rsidP="00682058">
      <w:pPr>
        <w:spacing w:line="360" w:lineRule="auto"/>
        <w:rPr>
          <w:sz w:val="26"/>
          <w:szCs w:val="26"/>
        </w:rPr>
      </w:pPr>
      <w:r w:rsidRPr="00EE043F">
        <w:rPr>
          <w:sz w:val="26"/>
          <w:szCs w:val="26"/>
        </w:rPr>
        <w:t>«____» ____________ 20__ года.</w:t>
      </w:r>
    </w:p>
    <w:p w:rsidR="00682058" w:rsidRPr="00EE043F" w:rsidRDefault="00682058" w:rsidP="00682058">
      <w:pPr>
        <w:rPr>
          <w:sz w:val="26"/>
          <w:szCs w:val="26"/>
        </w:rPr>
      </w:pPr>
      <w:r w:rsidRPr="00EE043F">
        <w:rPr>
          <w:sz w:val="26"/>
          <w:szCs w:val="26"/>
        </w:rPr>
        <w:t>______________ /___________ /</w:t>
      </w:r>
    </w:p>
    <w:p w:rsidR="00682058" w:rsidRPr="00EE043F" w:rsidRDefault="00682058" w:rsidP="00682058">
      <w:pPr>
        <w:rPr>
          <w:sz w:val="26"/>
          <w:szCs w:val="26"/>
          <w:vertAlign w:val="superscript"/>
        </w:rPr>
      </w:pPr>
      <w:r w:rsidRPr="00EE043F">
        <w:rPr>
          <w:sz w:val="26"/>
          <w:szCs w:val="26"/>
          <w:vertAlign w:val="superscript"/>
        </w:rPr>
        <w:t xml:space="preserve">      (Фамилия И.О.)                  (Подпись) </w:t>
      </w:r>
    </w:p>
    <w:sectPr w:rsidR="00682058" w:rsidRPr="00EE043F" w:rsidSect="0068205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1403" w:rsidRDefault="006B1403">
      <w:r>
        <w:separator/>
      </w:r>
    </w:p>
  </w:endnote>
  <w:endnote w:type="continuationSeparator" w:id="0">
    <w:p w:rsidR="006B1403" w:rsidRDefault="006B1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1403" w:rsidRDefault="006B1403">
      <w:r>
        <w:separator/>
      </w:r>
    </w:p>
  </w:footnote>
  <w:footnote w:type="continuationSeparator" w:id="0">
    <w:p w:rsidR="006B1403" w:rsidRDefault="006B1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C138C"/>
    <w:multiLevelType w:val="hybridMultilevel"/>
    <w:tmpl w:val="A7F4DAE6"/>
    <w:lvl w:ilvl="0" w:tplc="9F70142E">
      <w:start w:val="13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1" w15:restartNumberingAfterBreak="0">
    <w:nsid w:val="233A292E"/>
    <w:multiLevelType w:val="multilevel"/>
    <w:tmpl w:val="5958F5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27C90AE6"/>
    <w:multiLevelType w:val="hybridMultilevel"/>
    <w:tmpl w:val="D3E214B0"/>
    <w:lvl w:ilvl="0" w:tplc="09684404">
      <w:start w:val="22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3" w15:restartNumberingAfterBreak="0">
    <w:nsid w:val="5EAF2BEC"/>
    <w:multiLevelType w:val="hybridMultilevel"/>
    <w:tmpl w:val="A0928564"/>
    <w:lvl w:ilvl="0" w:tplc="63D09E76">
      <w:start w:val="10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4" w15:restartNumberingAfterBreak="0">
    <w:nsid w:val="713F5E48"/>
    <w:multiLevelType w:val="multilevel"/>
    <w:tmpl w:val="FE2EB8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73FC52BA"/>
    <w:multiLevelType w:val="hybridMultilevel"/>
    <w:tmpl w:val="BEB2428A"/>
    <w:lvl w:ilvl="0" w:tplc="40A0AA5A">
      <w:start w:val="19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6" w15:restartNumberingAfterBreak="0">
    <w:nsid w:val="7CFC1D41"/>
    <w:multiLevelType w:val="hybridMultilevel"/>
    <w:tmpl w:val="12686A5A"/>
    <w:lvl w:ilvl="0" w:tplc="D444AE94">
      <w:start w:val="16"/>
      <w:numFmt w:val="decimal"/>
      <w:lvlText w:val="%1."/>
      <w:lvlJc w:val="left"/>
      <w:pPr>
        <w:tabs>
          <w:tab w:val="num" w:pos="1205"/>
        </w:tabs>
        <w:ind w:left="1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5"/>
        </w:tabs>
        <w:ind w:left="19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5"/>
        </w:tabs>
        <w:ind w:left="26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5"/>
        </w:tabs>
        <w:ind w:left="33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5"/>
        </w:tabs>
        <w:ind w:left="40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5"/>
        </w:tabs>
        <w:ind w:left="48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5"/>
        </w:tabs>
        <w:ind w:left="55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5"/>
        </w:tabs>
        <w:ind w:left="62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5"/>
        </w:tabs>
        <w:ind w:left="6965" w:hanging="180"/>
      </w:pPr>
    </w:lvl>
  </w:abstractNum>
  <w:abstractNum w:abstractNumId="7" w15:restartNumberingAfterBreak="0">
    <w:nsid w:val="7FD15015"/>
    <w:multiLevelType w:val="multilevel"/>
    <w:tmpl w:val="E72C47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039"/>
    <w:rsid w:val="00004697"/>
    <w:rsid w:val="0012569B"/>
    <w:rsid w:val="001C7759"/>
    <w:rsid w:val="001E0460"/>
    <w:rsid w:val="002B0464"/>
    <w:rsid w:val="00367618"/>
    <w:rsid w:val="003E1A6C"/>
    <w:rsid w:val="003E4BC0"/>
    <w:rsid w:val="00415B93"/>
    <w:rsid w:val="00443039"/>
    <w:rsid w:val="00453FA9"/>
    <w:rsid w:val="00464967"/>
    <w:rsid w:val="00492BD0"/>
    <w:rsid w:val="004F1DFF"/>
    <w:rsid w:val="00544AB1"/>
    <w:rsid w:val="005937F2"/>
    <w:rsid w:val="00682058"/>
    <w:rsid w:val="006B1403"/>
    <w:rsid w:val="006E0027"/>
    <w:rsid w:val="007565B3"/>
    <w:rsid w:val="0077779C"/>
    <w:rsid w:val="007E6AA4"/>
    <w:rsid w:val="00825502"/>
    <w:rsid w:val="00834D8C"/>
    <w:rsid w:val="008E3BA5"/>
    <w:rsid w:val="008F4FC0"/>
    <w:rsid w:val="009546CE"/>
    <w:rsid w:val="00A64364"/>
    <w:rsid w:val="00AD652F"/>
    <w:rsid w:val="00B5659C"/>
    <w:rsid w:val="00B60968"/>
    <w:rsid w:val="00C2245E"/>
    <w:rsid w:val="00C42273"/>
    <w:rsid w:val="00C62B16"/>
    <w:rsid w:val="00CE19B7"/>
    <w:rsid w:val="00D36EBE"/>
    <w:rsid w:val="00E401E5"/>
    <w:rsid w:val="00E51B9D"/>
    <w:rsid w:val="00EA1A88"/>
    <w:rsid w:val="00EE043F"/>
    <w:rsid w:val="00FB5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8A35A-3578-4A34-96B7-078661293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1"/>
    <w:locked/>
    <w:rsid w:val="00682058"/>
    <w:rPr>
      <w:b/>
      <w:bCs/>
      <w:shd w:val="clear" w:color="auto" w:fill="FFFFFF"/>
    </w:rPr>
  </w:style>
  <w:style w:type="character" w:customStyle="1" w:styleId="20">
    <w:name w:val="Основной текст (2)"/>
    <w:rsid w:val="00682058"/>
    <w:rPr>
      <w:b/>
      <w:b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x-none"/>
    </w:rPr>
  </w:style>
  <w:style w:type="character" w:customStyle="1" w:styleId="a3">
    <w:name w:val="Основной текст_"/>
    <w:link w:val="1"/>
    <w:locked/>
    <w:rsid w:val="00682058"/>
    <w:rPr>
      <w:shd w:val="clear" w:color="auto" w:fill="FFFFFF"/>
    </w:rPr>
  </w:style>
  <w:style w:type="character" w:customStyle="1" w:styleId="a4">
    <w:name w:val="Основной текст + Курсив"/>
    <w:rsid w:val="00682058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a5">
    <w:name w:val="Основной текст + Полужирный"/>
    <w:aliases w:val="Курсив"/>
    <w:rsid w:val="00682058"/>
    <w:rPr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character" w:customStyle="1" w:styleId="3">
    <w:name w:val="Основной текст (3)_"/>
    <w:link w:val="30"/>
    <w:locked/>
    <w:rsid w:val="00682058"/>
    <w:rPr>
      <w:i/>
      <w:iCs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82058"/>
    <w:pPr>
      <w:widowControl w:val="0"/>
      <w:shd w:val="clear" w:color="auto" w:fill="FFFFFF"/>
      <w:spacing w:line="271" w:lineRule="exact"/>
    </w:pPr>
    <w:rPr>
      <w:b/>
      <w:bCs/>
      <w:sz w:val="20"/>
      <w:szCs w:val="20"/>
    </w:rPr>
  </w:style>
  <w:style w:type="paragraph" w:customStyle="1" w:styleId="1">
    <w:name w:val="Основной текст1"/>
    <w:basedOn w:val="a"/>
    <w:link w:val="a3"/>
    <w:rsid w:val="00682058"/>
    <w:pPr>
      <w:widowControl w:val="0"/>
      <w:shd w:val="clear" w:color="auto" w:fill="FFFFFF"/>
      <w:spacing w:before="360" w:line="274" w:lineRule="exact"/>
    </w:pPr>
    <w:rPr>
      <w:sz w:val="20"/>
      <w:szCs w:val="20"/>
    </w:rPr>
  </w:style>
  <w:style w:type="paragraph" w:customStyle="1" w:styleId="30">
    <w:name w:val="Основной текст (3)"/>
    <w:basedOn w:val="a"/>
    <w:link w:val="3"/>
    <w:rsid w:val="00682058"/>
    <w:pPr>
      <w:widowControl w:val="0"/>
      <w:shd w:val="clear" w:color="auto" w:fill="FFFFFF"/>
      <w:spacing w:line="276" w:lineRule="exact"/>
    </w:pPr>
    <w:rPr>
      <w:i/>
      <w:iCs/>
      <w:sz w:val="20"/>
      <w:szCs w:val="20"/>
    </w:rPr>
  </w:style>
  <w:style w:type="character" w:customStyle="1" w:styleId="22">
    <w:name w:val="Заголовок №2"/>
    <w:rsid w:val="00682058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single"/>
      <w:lang w:val="ru-RU" w:eastAsia="x-none"/>
    </w:rPr>
  </w:style>
  <w:style w:type="paragraph" w:customStyle="1" w:styleId="23">
    <w:name w:val="Основной текст2"/>
    <w:basedOn w:val="a"/>
    <w:rsid w:val="00682058"/>
    <w:pPr>
      <w:widowControl w:val="0"/>
      <w:shd w:val="clear" w:color="auto" w:fill="FFFFFF"/>
      <w:spacing w:before="360" w:line="274" w:lineRule="exact"/>
    </w:pPr>
    <w:rPr>
      <w:rFonts w:eastAsia="Courier New"/>
      <w:color w:val="000000"/>
    </w:rPr>
  </w:style>
  <w:style w:type="paragraph" w:styleId="a6">
    <w:name w:val="Balloon Text"/>
    <w:basedOn w:val="a"/>
    <w:link w:val="a7"/>
    <w:rsid w:val="00C62B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62B16"/>
    <w:rPr>
      <w:rFonts w:ascii="Tahoma" w:hAnsi="Tahoma" w:cs="Tahoma"/>
      <w:sz w:val="16"/>
      <w:szCs w:val="16"/>
    </w:rPr>
  </w:style>
  <w:style w:type="character" w:customStyle="1" w:styleId="blk">
    <w:name w:val="blk"/>
    <w:rsid w:val="009546CE"/>
  </w:style>
  <w:style w:type="character" w:styleId="a8">
    <w:name w:val="Hyperlink"/>
    <w:uiPriority w:val="99"/>
    <w:unhideWhenUsed/>
    <w:rsid w:val="00954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4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9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1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2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09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86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00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9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5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959/ad50342399399f64a9e2a928835579f22782406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4986/c1c649fcef1755eaad7438911930af02a321c84e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4986/c1c649fcef1755eaad7438911930af02a321c84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08649-680C-43D5-ADDD-222C59B3B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2704</Words>
  <Characters>15417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18085</CharactersWithSpaces>
  <SharedDoc>false</SharedDoc>
  <HLinks>
    <vt:vector size="30" baseType="variant">
      <vt:variant>
        <vt:i4>6815816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http://www.consultant.ru/document/cons_doc_LAW_344986/c1c649fcef1755eaad7438911930af02a321c84e/</vt:lpwstr>
      </vt:variant>
      <vt:variant>
        <vt:lpwstr>dst100109</vt:lpwstr>
      </vt:variant>
      <vt:variant>
        <vt:i4>6815816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http://www.consultant.ru/document/cons_doc_LAW_344986/c1c649fcef1755eaad7438911930af02a321c84e/</vt:lpwstr>
      </vt:variant>
      <vt:variant>
        <vt:lpwstr>dst100104</vt:lpwstr>
      </vt:variant>
      <vt:variant>
        <vt:i4>6291529</vt:i4>
      </vt:variant>
      <vt:variant>
        <vt:i4>6</vt:i4>
      </vt:variant>
      <vt:variant>
        <vt:i4>0</vt:i4>
      </vt:variant>
      <vt:variant>
        <vt:i4>5</vt:i4>
      </vt:variant>
      <vt:variant>
        <vt:lpwstr>http://www.consultant.ru/document/cons_doc_LAW_344986/c1c649fcef1755eaad7438911930af02a321c84e/</vt:lpwstr>
      </vt:variant>
      <vt:variant>
        <vt:lpwstr>dst100085</vt:lpwstr>
      </vt:variant>
      <vt:variant>
        <vt:i4>6357065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http://www.consultant.ru/document/cons_doc_LAW_344986/c1c649fcef1755eaad7438911930af02a321c84e/</vt:lpwstr>
      </vt:variant>
      <vt:variant>
        <vt:lpwstr>dst100099</vt:lpwstr>
      </vt:variant>
      <vt:variant>
        <vt:i4>7143492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http://www.consultant.ru/document/cons_doc_LAW_286959/ad50342399399f64a9e2a928835579f227824068/</vt:lpwstr>
      </vt:variant>
      <vt:variant>
        <vt:lpwstr>dst100037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Chichinin_AA</dc:creator>
  <cp:keywords/>
  <cp:lastModifiedBy>Пользователь</cp:lastModifiedBy>
  <cp:revision>2</cp:revision>
  <cp:lastPrinted>2017-12-06T08:52:00Z</cp:lastPrinted>
  <dcterms:created xsi:type="dcterms:W3CDTF">2020-04-07T01:11:00Z</dcterms:created>
  <dcterms:modified xsi:type="dcterms:W3CDTF">2020-04-07T01:11:00Z</dcterms:modified>
</cp:coreProperties>
</file>