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1F590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1F5905">
      <w:pPr>
        <w:jc w:val="center"/>
        <w:rPr>
          <w:sz w:val="26"/>
          <w:szCs w:val="26"/>
        </w:rPr>
      </w:pPr>
      <w:r w:rsidRPr="00E2645B">
        <w:rPr>
          <w:sz w:val="26"/>
          <w:szCs w:val="26"/>
        </w:rPr>
        <w:t>Бейского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881DA6" w:rsidP="00070A10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D328CB">
        <w:rPr>
          <w:sz w:val="26"/>
          <w:szCs w:val="26"/>
        </w:rPr>
        <w:t xml:space="preserve"> </w:t>
      </w:r>
      <w:r>
        <w:rPr>
          <w:sz w:val="26"/>
          <w:szCs w:val="26"/>
        </w:rPr>
        <w:t>февр</w:t>
      </w:r>
      <w:r w:rsidR="006C28BB">
        <w:rPr>
          <w:sz w:val="26"/>
          <w:szCs w:val="26"/>
        </w:rPr>
        <w:t>а</w:t>
      </w:r>
      <w:r w:rsidR="00E84658">
        <w:rPr>
          <w:sz w:val="26"/>
          <w:szCs w:val="26"/>
        </w:rPr>
        <w:t>л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</w:t>
      </w:r>
      <w:r w:rsidR="00E8465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</w:t>
      </w:r>
      <w:r w:rsidR="006C28BB">
        <w:rPr>
          <w:sz w:val="26"/>
          <w:szCs w:val="26"/>
        </w:rPr>
        <w:t xml:space="preserve">   </w:t>
      </w:r>
      <w:r w:rsidR="00070A10">
        <w:rPr>
          <w:sz w:val="26"/>
          <w:szCs w:val="26"/>
        </w:rPr>
        <w:t xml:space="preserve">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</w:t>
      </w:r>
      <w:r w:rsidR="00E84658">
        <w:rPr>
          <w:sz w:val="26"/>
          <w:szCs w:val="26"/>
        </w:rPr>
        <w:t xml:space="preserve">    </w:t>
      </w:r>
      <w:r w:rsidR="00D328CB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8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881DA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Куйбышевского сельсовета </w:t>
      </w:r>
      <w:r w:rsidR="004323B6" w:rsidRPr="004323B6">
        <w:rPr>
          <w:b/>
          <w:sz w:val="26"/>
          <w:szCs w:val="26"/>
        </w:rPr>
        <w:t>Бейского района Республики Хакасия</w:t>
      </w:r>
      <w:r w:rsidR="00881DA6">
        <w:rPr>
          <w:b/>
          <w:sz w:val="26"/>
          <w:szCs w:val="26"/>
        </w:rPr>
        <w:t xml:space="preserve"> от 18.08.2017 № 106 «</w:t>
      </w:r>
      <w:r w:rsidR="00881DA6" w:rsidRPr="00A269EE">
        <w:rPr>
          <w:b/>
          <w:sz w:val="26"/>
          <w:szCs w:val="26"/>
        </w:rPr>
        <w:t xml:space="preserve">Об утверждении Перечня муниципального имущества </w:t>
      </w:r>
      <w:r w:rsidR="00881DA6">
        <w:rPr>
          <w:b/>
          <w:sz w:val="26"/>
          <w:szCs w:val="26"/>
        </w:rPr>
        <w:t>Куйбышевского сельсовета</w:t>
      </w:r>
      <w:r w:rsidR="00881DA6" w:rsidRPr="00A269EE">
        <w:rPr>
          <w:b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881DA6">
        <w:rPr>
          <w:b/>
          <w:sz w:val="26"/>
          <w:szCs w:val="26"/>
        </w:rPr>
        <w:t xml:space="preserve">, </w:t>
      </w:r>
      <w:r w:rsidR="00881DA6" w:rsidRPr="00A269EE">
        <w:rPr>
          <w:b/>
          <w:sz w:val="26"/>
          <w:szCs w:val="26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881DA6">
        <w:rPr>
          <w:b/>
          <w:bCs/>
          <w:sz w:val="26"/>
          <w:szCs w:val="26"/>
        </w:rPr>
        <w:t>»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881DA6" w:rsidRDefault="00881DA6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070A10" w:rsidRPr="008F3FA0" w:rsidRDefault="00E84658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 целях приведения нормативно-правовых актов в соответствие с действующим законодательством</w:t>
      </w:r>
      <w:r>
        <w:rPr>
          <w:sz w:val="26"/>
          <w:szCs w:val="26"/>
        </w:rPr>
        <w:t xml:space="preserve">, </w:t>
      </w:r>
      <w:r w:rsidR="008F3FA0">
        <w:rPr>
          <w:sz w:val="26"/>
          <w:szCs w:val="26"/>
        </w:rPr>
        <w:t>Администрация Куйбышевского сельсовета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B71F37" w:rsidRPr="00B71F37" w:rsidRDefault="004323B6" w:rsidP="00B71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>1.</w:t>
      </w:r>
      <w:r w:rsidR="00B71F37">
        <w:rPr>
          <w:sz w:val="26"/>
          <w:szCs w:val="26"/>
        </w:rPr>
        <w:t xml:space="preserve"> </w:t>
      </w:r>
      <w:r w:rsidR="00B71F37" w:rsidRPr="00B71F37">
        <w:rPr>
          <w:sz w:val="26"/>
          <w:szCs w:val="26"/>
        </w:rPr>
        <w:t>Считать утратившим силу:</w:t>
      </w:r>
    </w:p>
    <w:p w:rsidR="00B71F37" w:rsidRPr="00B71F37" w:rsidRDefault="00B71F37" w:rsidP="00C2210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Cs w:val="26"/>
        </w:rPr>
        <w:t xml:space="preserve">        </w:t>
      </w:r>
      <w:r>
        <w:rPr>
          <w:szCs w:val="26"/>
        </w:rPr>
        <w:tab/>
      </w:r>
      <w:r w:rsidRPr="00B71F3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администрация Куйбышевского сельсовета Бейского района Республики Хакасия 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881DA6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881DA6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 w:rsidR="00881DA6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 </w:t>
      </w:r>
      <w:r w:rsidR="00881DA6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C22102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881DA6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C221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881DA6" w:rsidRPr="00881DA6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муниципального имущества Куйбышевского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881DA6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881DA6" w:rsidRPr="00881DA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8F3FA0" w:rsidRPr="00881DA6" w:rsidRDefault="008F3FA0" w:rsidP="00881DA6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D04A1">
        <w:rPr>
          <w:sz w:val="26"/>
          <w:szCs w:val="26"/>
        </w:rPr>
        <w:t xml:space="preserve"> </w:t>
      </w:r>
      <w:r w:rsidR="00B71F37">
        <w:rPr>
          <w:sz w:val="26"/>
          <w:szCs w:val="26"/>
        </w:rPr>
        <w:tab/>
      </w:r>
      <w:r w:rsidR="00B71F37" w:rsidRPr="00881DA6">
        <w:rPr>
          <w:rFonts w:ascii="Times New Roman" w:hAnsi="Times New Roman"/>
          <w:b w:val="0"/>
          <w:sz w:val="26"/>
          <w:szCs w:val="26"/>
        </w:rPr>
        <w:t>2</w:t>
      </w:r>
      <w:r w:rsidR="008D04A1" w:rsidRPr="00881DA6">
        <w:rPr>
          <w:rFonts w:ascii="Times New Roman" w:hAnsi="Times New Roman"/>
          <w:b w:val="0"/>
          <w:sz w:val="26"/>
          <w:szCs w:val="26"/>
        </w:rPr>
        <w:t xml:space="preserve">. </w:t>
      </w:r>
      <w:r w:rsidRPr="00881DA6">
        <w:rPr>
          <w:rFonts w:ascii="Times New Roman" w:hAnsi="Times New Roman"/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1F37">
        <w:rPr>
          <w:rFonts w:ascii="Times New Roman" w:hAnsi="Times New Roman"/>
          <w:sz w:val="26"/>
          <w:szCs w:val="26"/>
        </w:rPr>
        <w:t>3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bookmarkStart w:id="1" w:name="_Hlk63766650"/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bookmarkEnd w:id="1"/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4D9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B7E3F"/>
    <w:rsid w:val="001C6B2B"/>
    <w:rsid w:val="001D09B1"/>
    <w:rsid w:val="001D1DFA"/>
    <w:rsid w:val="001D3596"/>
    <w:rsid w:val="001F03CC"/>
    <w:rsid w:val="001F5905"/>
    <w:rsid w:val="001F6767"/>
    <w:rsid w:val="00207ADC"/>
    <w:rsid w:val="00212CB2"/>
    <w:rsid w:val="002245E7"/>
    <w:rsid w:val="00232AD6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1DA6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1F37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2210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84658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21AC-AB6F-44B4-9B0B-41C3FB8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1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1F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C2210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2015-03-17T02:15:00Z</cp:lastPrinted>
  <dcterms:created xsi:type="dcterms:W3CDTF">2021-03-31T08:53:00Z</dcterms:created>
  <dcterms:modified xsi:type="dcterms:W3CDTF">2021-03-31T08:53:00Z</dcterms:modified>
</cp:coreProperties>
</file>