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E04B5F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="009B01F2">
        <w:rPr>
          <w:sz w:val="26"/>
          <w:szCs w:val="26"/>
        </w:rPr>
        <w:t>Российска</w:t>
      </w:r>
      <w:r w:rsidR="009B01F2"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465338">
        <w:rPr>
          <w:sz w:val="26"/>
          <w:szCs w:val="26"/>
        </w:rPr>
        <w:t>12</w:t>
      </w:r>
      <w:r>
        <w:rPr>
          <w:sz w:val="26"/>
          <w:szCs w:val="26"/>
        </w:rPr>
        <w:t xml:space="preserve">» </w:t>
      </w:r>
      <w:r w:rsidR="005E5395">
        <w:rPr>
          <w:sz w:val="26"/>
          <w:szCs w:val="26"/>
        </w:rPr>
        <w:t>а</w:t>
      </w:r>
      <w:r w:rsidR="00BA3E20">
        <w:rPr>
          <w:sz w:val="26"/>
          <w:szCs w:val="26"/>
        </w:rPr>
        <w:t>прел</w:t>
      </w:r>
      <w:r w:rsidR="0064497A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</w:t>
      </w:r>
      <w:r w:rsidR="00BA3E20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    </w:t>
      </w:r>
      <w:r w:rsidR="00CD4F9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с. Куйбышево           </w:t>
      </w:r>
      <w:r w:rsidR="0046533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№ </w:t>
      </w:r>
      <w:r w:rsidR="00465338">
        <w:rPr>
          <w:sz w:val="26"/>
          <w:szCs w:val="26"/>
        </w:rPr>
        <w:t>73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6A2D4D" w:rsidP="006A2D4D">
      <w:pPr>
        <w:pStyle w:val="a5"/>
        <w:tabs>
          <w:tab w:val="left" w:pos="0"/>
        </w:tabs>
        <w:jc w:val="both"/>
        <w:rPr>
          <w:b/>
          <w:sz w:val="26"/>
          <w:szCs w:val="26"/>
        </w:rPr>
      </w:pPr>
      <w:bookmarkStart w:id="1" w:name="_Hlk49847028"/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 w:rsidR="00CD4F96">
        <w:rPr>
          <w:rFonts w:ascii="Times New Roman" w:hAnsi="Times New Roman"/>
          <w:b/>
          <w:bCs/>
          <w:sz w:val="26"/>
          <w:szCs w:val="26"/>
        </w:rPr>
        <w:t>т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чет Главы </w:t>
      </w:r>
      <w:r w:rsidRPr="006A2D4D">
        <w:rPr>
          <w:rFonts w:ascii="Times New Roman" w:hAnsi="Times New Roman"/>
          <w:b/>
          <w:sz w:val="26"/>
          <w:szCs w:val="26"/>
        </w:rPr>
        <w:t xml:space="preserve">Куйбышевского сельсовета </w:t>
      </w:r>
      <w:proofErr w:type="spellStart"/>
      <w:r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6A2D4D">
        <w:rPr>
          <w:rFonts w:ascii="Times New Roman" w:hAnsi="Times New Roman"/>
          <w:b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proofErr w:type="spellStart"/>
      <w:r w:rsidR="0064497A"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за 20</w:t>
      </w:r>
      <w:r w:rsidR="0064497A">
        <w:rPr>
          <w:rFonts w:ascii="Times New Roman" w:hAnsi="Times New Roman"/>
          <w:b/>
          <w:bCs/>
          <w:sz w:val="26"/>
          <w:szCs w:val="26"/>
        </w:rPr>
        <w:t>2</w:t>
      </w:r>
      <w:r w:rsidR="00BA3E20">
        <w:rPr>
          <w:rFonts w:ascii="Times New Roman" w:hAnsi="Times New Roman"/>
          <w:b/>
          <w:bCs/>
          <w:sz w:val="26"/>
          <w:szCs w:val="26"/>
        </w:rPr>
        <w:t>1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D23C25">
        <w:rPr>
          <w:b/>
          <w:sz w:val="26"/>
          <w:szCs w:val="26"/>
        </w:rPr>
        <w:t xml:space="preserve"> </w:t>
      </w:r>
      <w:bookmarkEnd w:id="1"/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9B01F2" w:rsidRDefault="009B01F2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2D4D" w:rsidRPr="00A74331">
        <w:rPr>
          <w:bCs/>
          <w:sz w:val="26"/>
          <w:szCs w:val="26"/>
        </w:rPr>
        <w:t>Заслушав и о</w:t>
      </w:r>
      <w:r w:rsidR="006A2D4D">
        <w:rPr>
          <w:bCs/>
          <w:sz w:val="26"/>
          <w:szCs w:val="26"/>
        </w:rPr>
        <w:t>б</w:t>
      </w:r>
      <w:r w:rsidR="006A2D4D" w:rsidRPr="00A74331">
        <w:rPr>
          <w:bCs/>
          <w:sz w:val="26"/>
          <w:szCs w:val="26"/>
        </w:rPr>
        <w:t xml:space="preserve">судив отчет главы </w:t>
      </w:r>
      <w:r w:rsidR="006A2D4D">
        <w:rPr>
          <w:bCs/>
          <w:sz w:val="26"/>
          <w:szCs w:val="26"/>
        </w:rPr>
        <w:t>Куйбышев</w:t>
      </w:r>
      <w:r w:rsidR="006A2D4D" w:rsidRPr="00A74331">
        <w:rPr>
          <w:bCs/>
          <w:sz w:val="26"/>
          <w:szCs w:val="26"/>
        </w:rPr>
        <w:t>ского сельсовета</w:t>
      </w:r>
      <w:r w:rsidR="006A2D4D">
        <w:rPr>
          <w:bCs/>
          <w:sz w:val="26"/>
          <w:szCs w:val="26"/>
        </w:rPr>
        <w:t xml:space="preserve"> </w:t>
      </w:r>
      <w:proofErr w:type="spellStart"/>
      <w:r w:rsidR="006A2D4D">
        <w:rPr>
          <w:bCs/>
          <w:sz w:val="26"/>
          <w:szCs w:val="26"/>
        </w:rPr>
        <w:t>Чаптыкова</w:t>
      </w:r>
      <w:proofErr w:type="spellEnd"/>
      <w:r w:rsidR="006A2D4D">
        <w:rPr>
          <w:bCs/>
          <w:sz w:val="26"/>
          <w:szCs w:val="26"/>
        </w:rPr>
        <w:t xml:space="preserve"> Л.С</w:t>
      </w:r>
      <w:r w:rsidR="006A2D4D" w:rsidRPr="000E382A">
        <w:rPr>
          <w:bCs/>
          <w:sz w:val="26"/>
          <w:szCs w:val="26"/>
        </w:rPr>
        <w:t>.</w:t>
      </w:r>
      <w:r w:rsidR="006A2D4D" w:rsidRPr="000E382A">
        <w:rPr>
          <w:b/>
          <w:bCs/>
          <w:sz w:val="26"/>
          <w:szCs w:val="26"/>
        </w:rPr>
        <w:t xml:space="preserve"> </w:t>
      </w:r>
      <w:r w:rsidR="006A2D4D">
        <w:rPr>
          <w:bCs/>
          <w:sz w:val="26"/>
          <w:szCs w:val="26"/>
        </w:rPr>
        <w:t xml:space="preserve">о своей </w:t>
      </w:r>
      <w:r w:rsidR="006A2D4D" w:rsidRPr="000E382A">
        <w:rPr>
          <w:bCs/>
          <w:sz w:val="26"/>
          <w:szCs w:val="26"/>
        </w:rPr>
        <w:t xml:space="preserve">деятельности </w:t>
      </w:r>
      <w:r w:rsidR="006A2D4D">
        <w:rPr>
          <w:bCs/>
          <w:sz w:val="26"/>
          <w:szCs w:val="26"/>
        </w:rPr>
        <w:t xml:space="preserve">и деятельности </w:t>
      </w:r>
      <w:r w:rsidR="006A2D4D" w:rsidRPr="000E382A">
        <w:rPr>
          <w:bCs/>
          <w:sz w:val="26"/>
          <w:szCs w:val="26"/>
        </w:rPr>
        <w:t>Администрации</w:t>
      </w:r>
      <w:r w:rsidR="006A2D4D">
        <w:rPr>
          <w:bCs/>
          <w:sz w:val="26"/>
          <w:szCs w:val="26"/>
        </w:rPr>
        <w:t xml:space="preserve"> Куйбышев</w:t>
      </w:r>
      <w:r w:rsidR="006A2D4D" w:rsidRPr="00A74331">
        <w:rPr>
          <w:bCs/>
          <w:sz w:val="26"/>
          <w:szCs w:val="26"/>
        </w:rPr>
        <w:t>ского</w:t>
      </w:r>
      <w:r w:rsidR="006A2D4D" w:rsidRPr="000E382A">
        <w:rPr>
          <w:bCs/>
          <w:sz w:val="26"/>
          <w:szCs w:val="26"/>
        </w:rPr>
        <w:t xml:space="preserve"> сельсовета</w:t>
      </w:r>
      <w:r w:rsidR="006A2D4D">
        <w:rPr>
          <w:bCs/>
          <w:sz w:val="26"/>
          <w:szCs w:val="26"/>
        </w:rPr>
        <w:t xml:space="preserve"> </w:t>
      </w:r>
      <w:proofErr w:type="spellStart"/>
      <w:r w:rsidR="006A2D4D">
        <w:rPr>
          <w:bCs/>
          <w:sz w:val="26"/>
          <w:szCs w:val="26"/>
        </w:rPr>
        <w:t>Бейского</w:t>
      </w:r>
      <w:proofErr w:type="spellEnd"/>
      <w:r w:rsidR="006A2D4D">
        <w:rPr>
          <w:bCs/>
          <w:sz w:val="26"/>
          <w:szCs w:val="26"/>
        </w:rPr>
        <w:t xml:space="preserve"> района</w:t>
      </w:r>
      <w:r w:rsidR="006A2D4D" w:rsidRPr="000E382A">
        <w:rPr>
          <w:bCs/>
          <w:sz w:val="26"/>
          <w:szCs w:val="26"/>
        </w:rPr>
        <w:t xml:space="preserve"> за 201</w:t>
      </w:r>
      <w:r w:rsidR="006A2D4D">
        <w:rPr>
          <w:bCs/>
          <w:sz w:val="26"/>
          <w:szCs w:val="26"/>
        </w:rPr>
        <w:t>9</w:t>
      </w:r>
      <w:r w:rsidR="006A2D4D" w:rsidRPr="000E382A">
        <w:rPr>
          <w:bCs/>
          <w:sz w:val="26"/>
          <w:szCs w:val="26"/>
        </w:rPr>
        <w:t xml:space="preserve"> год</w:t>
      </w:r>
      <w:r w:rsidR="006A2D4D" w:rsidRPr="00A74331">
        <w:rPr>
          <w:bCs/>
          <w:sz w:val="26"/>
          <w:szCs w:val="26"/>
        </w:rPr>
        <w:t>,</w:t>
      </w:r>
      <w:r w:rsidR="006A2D4D">
        <w:rPr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41 </w:t>
      </w:r>
      <w:r w:rsidR="006A2D4D" w:rsidRPr="00A74331">
        <w:rPr>
          <w:bCs/>
          <w:sz w:val="26"/>
          <w:szCs w:val="26"/>
        </w:rPr>
        <w:t xml:space="preserve"> Устав</w:t>
      </w:r>
      <w:r w:rsidR="006A2D4D">
        <w:rPr>
          <w:bCs/>
          <w:sz w:val="26"/>
          <w:szCs w:val="26"/>
        </w:rPr>
        <w:t>а</w:t>
      </w:r>
      <w:r w:rsidR="006A2D4D" w:rsidRPr="00A74331">
        <w:rPr>
          <w:bCs/>
          <w:sz w:val="26"/>
          <w:szCs w:val="26"/>
        </w:rPr>
        <w:t xml:space="preserve"> муниципального образования</w:t>
      </w:r>
      <w:r w:rsidR="006A2D4D">
        <w:rPr>
          <w:bCs/>
          <w:sz w:val="26"/>
          <w:szCs w:val="26"/>
        </w:rPr>
        <w:t xml:space="preserve"> Куйбышевский сельсовет,</w:t>
      </w:r>
      <w:r w:rsidR="006A2D4D" w:rsidRPr="00A74331">
        <w:rPr>
          <w:bCs/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</w:t>
      </w:r>
      <w:r w:rsidR="006D155C" w:rsidRPr="006D155C">
        <w:rPr>
          <w:sz w:val="26"/>
          <w:szCs w:val="26"/>
        </w:rPr>
        <w:t xml:space="preserve"> </w:t>
      </w:r>
      <w:proofErr w:type="spellStart"/>
      <w:r w:rsidRPr="006D155C">
        <w:rPr>
          <w:sz w:val="26"/>
          <w:szCs w:val="26"/>
        </w:rPr>
        <w:t>Бейского</w:t>
      </w:r>
      <w:proofErr w:type="spellEnd"/>
      <w:r w:rsidRPr="006D155C">
        <w:rPr>
          <w:sz w:val="26"/>
          <w:szCs w:val="26"/>
        </w:rPr>
        <w:t xml:space="preserve"> района Республики Хакасия</w:t>
      </w:r>
    </w:p>
    <w:p w:rsidR="006A2D4D" w:rsidRPr="00C34A59" w:rsidRDefault="006A2D4D" w:rsidP="006D155C">
      <w:pPr>
        <w:jc w:val="both"/>
        <w:rPr>
          <w:b/>
          <w:sz w:val="26"/>
          <w:szCs w:val="26"/>
        </w:rPr>
      </w:pPr>
    </w:p>
    <w:p w:rsidR="009B01F2" w:rsidRPr="00D03A84" w:rsidRDefault="009B01F2" w:rsidP="009B01F2">
      <w:pPr>
        <w:jc w:val="center"/>
        <w:rPr>
          <w:sz w:val="26"/>
          <w:szCs w:val="26"/>
        </w:rPr>
      </w:pPr>
      <w:r w:rsidRPr="00D03A84">
        <w:rPr>
          <w:sz w:val="26"/>
          <w:szCs w:val="26"/>
        </w:rPr>
        <w:t>РЕШИЛ:</w:t>
      </w:r>
    </w:p>
    <w:p w:rsidR="00714573" w:rsidRPr="00D03A84" w:rsidRDefault="00714573" w:rsidP="00E03D65">
      <w:pPr>
        <w:rPr>
          <w:sz w:val="26"/>
          <w:szCs w:val="26"/>
        </w:rPr>
      </w:pP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/>
          <w:bCs/>
          <w:sz w:val="26"/>
          <w:szCs w:val="26"/>
        </w:rPr>
        <w:t xml:space="preserve">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 w:rsidRPr="00A74331">
        <w:rPr>
          <w:rFonts w:ascii="Times New Roman" w:hAnsi="Times New Roman"/>
          <w:bCs/>
          <w:sz w:val="26"/>
          <w:szCs w:val="26"/>
        </w:rPr>
        <w:t xml:space="preserve"> сельсовета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района о своей </w:t>
      </w:r>
      <w:r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Pr="000E382A">
        <w:rPr>
          <w:rFonts w:ascii="Times New Roman" w:hAnsi="Times New Roman"/>
          <w:bCs/>
          <w:sz w:val="26"/>
          <w:szCs w:val="26"/>
        </w:rPr>
        <w:t xml:space="preserve">Администрации </w:t>
      </w:r>
      <w:r w:rsidRPr="006A2D4D">
        <w:rPr>
          <w:rFonts w:ascii="Times New Roman" w:hAnsi="Times New Roman"/>
          <w:bCs/>
          <w:sz w:val="26"/>
          <w:szCs w:val="26"/>
        </w:rPr>
        <w:t xml:space="preserve">Куйбышевского </w:t>
      </w:r>
      <w:r w:rsidRPr="000E382A">
        <w:rPr>
          <w:rFonts w:ascii="Times New Roman" w:hAnsi="Times New Roman"/>
          <w:bCs/>
          <w:sz w:val="26"/>
          <w:szCs w:val="26"/>
        </w:rPr>
        <w:t xml:space="preserve">сельсовета </w:t>
      </w:r>
      <w:proofErr w:type="spellStart"/>
      <w:r w:rsidR="0064497A">
        <w:rPr>
          <w:rFonts w:ascii="Times New Roman" w:hAnsi="Times New Roman"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Cs/>
          <w:sz w:val="26"/>
          <w:szCs w:val="26"/>
        </w:rPr>
        <w:t>за 20</w:t>
      </w:r>
      <w:r w:rsidR="0064497A">
        <w:rPr>
          <w:rFonts w:ascii="Times New Roman" w:hAnsi="Times New Roman"/>
          <w:bCs/>
          <w:sz w:val="26"/>
          <w:szCs w:val="26"/>
        </w:rPr>
        <w:t>2</w:t>
      </w:r>
      <w:r w:rsidR="00BA3E20">
        <w:rPr>
          <w:rFonts w:ascii="Times New Roman" w:hAnsi="Times New Roman"/>
          <w:bCs/>
          <w:sz w:val="26"/>
          <w:szCs w:val="26"/>
        </w:rPr>
        <w:t>1</w:t>
      </w:r>
      <w:r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>
        <w:rPr>
          <w:rFonts w:ascii="Times New Roman" w:hAnsi="Times New Roman"/>
          <w:bCs/>
          <w:sz w:val="26"/>
          <w:szCs w:val="26"/>
        </w:rPr>
        <w:t xml:space="preserve"> (приложение).</w:t>
      </w:r>
    </w:p>
    <w:p w:rsidR="006A2D4D" w:rsidRDefault="006A2D4D" w:rsidP="006A2D4D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работу администрации </w:t>
      </w:r>
      <w:r w:rsidRPr="006A2D4D">
        <w:rPr>
          <w:rFonts w:ascii="Times New Roman" w:hAnsi="Times New Roman"/>
          <w:bCs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 удовлетворительной.</w:t>
      </w:r>
    </w:p>
    <w:p w:rsidR="0019316F" w:rsidRDefault="00184AAF" w:rsidP="006A2D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4FB8">
        <w:rPr>
          <w:sz w:val="26"/>
          <w:szCs w:val="26"/>
        </w:rPr>
        <w:t>3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Pr="001A5E45" w:rsidRDefault="006A2D4D" w:rsidP="006A2D4D">
      <w:pPr>
        <w:pStyle w:val="a5"/>
        <w:tabs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Приложение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Куйбышевского сельсовета </w:t>
      </w:r>
      <w:r>
        <w:rPr>
          <w:rFonts w:ascii="Times New Roman" w:hAnsi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465338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» </w:t>
      </w:r>
      <w:r w:rsidR="005E5395">
        <w:rPr>
          <w:rFonts w:ascii="Times New Roman" w:hAnsi="Times New Roman"/>
          <w:sz w:val="26"/>
          <w:szCs w:val="26"/>
        </w:rPr>
        <w:t>а</w:t>
      </w:r>
      <w:r w:rsidR="00BA3E20">
        <w:rPr>
          <w:rFonts w:ascii="Times New Roman" w:hAnsi="Times New Roman"/>
          <w:sz w:val="26"/>
          <w:szCs w:val="26"/>
        </w:rPr>
        <w:t>прел</w:t>
      </w:r>
      <w:r w:rsidR="0064497A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BA3E2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465338">
        <w:rPr>
          <w:rFonts w:ascii="Times New Roman" w:hAnsi="Times New Roman"/>
          <w:sz w:val="26"/>
          <w:szCs w:val="26"/>
        </w:rPr>
        <w:t>73</w:t>
      </w:r>
      <w:r w:rsidRPr="001A5E45">
        <w:rPr>
          <w:rFonts w:ascii="Times New Roman" w:hAnsi="Times New Roman"/>
          <w:sz w:val="26"/>
          <w:szCs w:val="26"/>
        </w:rPr>
        <w:br/>
      </w:r>
    </w:p>
    <w:p w:rsidR="006A2D4D" w:rsidRDefault="006A2D4D" w:rsidP="00C10519">
      <w:pPr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5E486F">
        <w:rPr>
          <w:rFonts w:ascii="Times New Roman" w:eastAsia="Times New Roman" w:hAnsi="Times New Roman"/>
          <w:b/>
          <w:sz w:val="26"/>
          <w:szCs w:val="26"/>
          <w:lang w:eastAsia="ru-RU"/>
        </w:rPr>
        <w:t>ОТЧЕТ главы Куйбышевского сельсовета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A2D4D">
        <w:rPr>
          <w:rFonts w:ascii="Times New Roman" w:hAnsi="Times New Roman"/>
          <w:b/>
          <w:sz w:val="26"/>
          <w:szCs w:val="26"/>
        </w:rPr>
        <w:t>Бейского</w:t>
      </w:r>
      <w:proofErr w:type="spellEnd"/>
      <w:r w:rsidRPr="006A2D4D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637881" w:rsidRDefault="005E486F" w:rsidP="005E486F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своей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деятельности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деятельности </w:t>
      </w:r>
    </w:p>
    <w:p w:rsidR="005E486F" w:rsidRPr="0006489D" w:rsidRDefault="005E486F" w:rsidP="005E486F">
      <w:pPr>
        <w:pStyle w:val="a5"/>
        <w:tabs>
          <w:tab w:val="left" w:pos="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bCs/>
          <w:sz w:val="26"/>
          <w:szCs w:val="26"/>
        </w:rPr>
        <w:t>Куйбышев</w:t>
      </w:r>
      <w:r w:rsidRPr="000E382A">
        <w:rPr>
          <w:rFonts w:ascii="Times New Roman" w:hAnsi="Times New Roman"/>
          <w:b/>
          <w:bCs/>
          <w:sz w:val="26"/>
          <w:szCs w:val="26"/>
        </w:rPr>
        <w:t>ского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сельсовета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64497A"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 w:rsidR="0064497A">
        <w:rPr>
          <w:rFonts w:ascii="Times New Roman" w:hAnsi="Times New Roman"/>
          <w:b/>
          <w:bCs/>
          <w:sz w:val="26"/>
          <w:szCs w:val="26"/>
        </w:rPr>
        <w:t xml:space="preserve"> района </w:t>
      </w:r>
      <w:r w:rsidRPr="000E382A">
        <w:rPr>
          <w:rFonts w:ascii="Times New Roman" w:hAnsi="Times New Roman"/>
          <w:b/>
          <w:bCs/>
          <w:sz w:val="26"/>
          <w:szCs w:val="26"/>
        </w:rPr>
        <w:t>за 20</w:t>
      </w:r>
      <w:r w:rsidR="0064497A">
        <w:rPr>
          <w:rFonts w:ascii="Times New Roman" w:hAnsi="Times New Roman"/>
          <w:b/>
          <w:bCs/>
          <w:sz w:val="26"/>
          <w:szCs w:val="26"/>
        </w:rPr>
        <w:t>2</w:t>
      </w:r>
      <w:r w:rsidR="00BA3E20">
        <w:rPr>
          <w:rFonts w:ascii="Times New Roman" w:hAnsi="Times New Roman"/>
          <w:b/>
          <w:bCs/>
          <w:sz w:val="26"/>
          <w:szCs w:val="26"/>
        </w:rPr>
        <w:t>1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Pr="00064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E82839" w:rsidRDefault="005E486F" w:rsidP="005E486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E486F" w:rsidRPr="00E82839" w:rsidRDefault="005E486F" w:rsidP="005E486F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 соответствии с Уставом Куйбышевского сельс</w:t>
      </w:r>
      <w:r>
        <w:rPr>
          <w:sz w:val="26"/>
          <w:szCs w:val="26"/>
        </w:rPr>
        <w:t>овета</w:t>
      </w:r>
      <w:r w:rsidRPr="00592B7C">
        <w:rPr>
          <w:sz w:val="26"/>
          <w:szCs w:val="26"/>
        </w:rPr>
        <w:t xml:space="preserve"> на обсуждение и оценку общественности предоставляется отчет о работе администрации за 20</w:t>
      </w:r>
      <w:r w:rsidR="0064497A">
        <w:rPr>
          <w:sz w:val="26"/>
          <w:szCs w:val="26"/>
        </w:rPr>
        <w:t>2</w:t>
      </w:r>
      <w:r w:rsidR="00BA3E20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год. 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Вся работа главы и администрации Куйбышевского сельского поселения направлена на решение вопросов местного значения в соответствии с измененными требованиями федерального закона №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131 «Об общих принципах организации местного самоуправления в Российской Федерации» и Устава Куйбышевского сельского поселения</w:t>
      </w:r>
      <w:r>
        <w:rPr>
          <w:sz w:val="26"/>
          <w:szCs w:val="26"/>
        </w:rPr>
        <w:t>.</w:t>
      </w:r>
    </w:p>
    <w:p w:rsidR="005E486F" w:rsidRPr="009433D5" w:rsidRDefault="005E486F" w:rsidP="005E486F">
      <w:pPr>
        <w:shd w:val="clear" w:color="auto" w:fill="FFFFFF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64497A" w:rsidRPr="0064497A">
        <w:rPr>
          <w:b/>
          <w:sz w:val="26"/>
          <w:szCs w:val="26"/>
        </w:rPr>
        <w:t>16</w:t>
      </w:r>
      <w:r w:rsidRPr="005E486F">
        <w:rPr>
          <w:b/>
          <w:color w:val="FF0000"/>
          <w:sz w:val="26"/>
          <w:szCs w:val="26"/>
        </w:rPr>
        <w:t xml:space="preserve"> </w:t>
      </w:r>
      <w:r w:rsidRPr="009433D5">
        <w:rPr>
          <w:b/>
          <w:sz w:val="26"/>
          <w:szCs w:val="26"/>
        </w:rPr>
        <w:t xml:space="preserve">КФХ.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9433D5">
        <w:rPr>
          <w:b/>
          <w:sz w:val="26"/>
          <w:szCs w:val="26"/>
        </w:rPr>
        <w:t xml:space="preserve">- </w:t>
      </w:r>
      <w:r w:rsidR="00BA3E20">
        <w:rPr>
          <w:b/>
          <w:sz w:val="26"/>
          <w:szCs w:val="26"/>
        </w:rPr>
        <w:t>7</w:t>
      </w:r>
      <w:r w:rsidRPr="00592B7C">
        <w:rPr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торговых предприятий.</w:t>
      </w:r>
      <w:r w:rsidRPr="00592B7C">
        <w:rPr>
          <w:sz w:val="26"/>
          <w:szCs w:val="26"/>
        </w:rPr>
        <w:t xml:space="preserve">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06489D">
        <w:rPr>
          <w:b/>
          <w:sz w:val="26"/>
          <w:szCs w:val="26"/>
        </w:rPr>
        <w:t>Структура смертности по Куйбышевскому участку за 20</w:t>
      </w:r>
      <w:r w:rsidR="0064497A">
        <w:rPr>
          <w:b/>
          <w:sz w:val="26"/>
          <w:szCs w:val="26"/>
        </w:rPr>
        <w:t>2</w:t>
      </w:r>
      <w:r w:rsidR="001E683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  <w:r w:rsidRPr="0006489D">
        <w:rPr>
          <w:b/>
          <w:sz w:val="26"/>
          <w:szCs w:val="26"/>
        </w:rPr>
        <w:t>.</w:t>
      </w:r>
    </w:p>
    <w:p w:rsidR="005E486F" w:rsidRPr="0006489D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На 01.01.20</w:t>
      </w:r>
      <w:r w:rsidR="00637881">
        <w:rPr>
          <w:sz w:val="26"/>
          <w:szCs w:val="26"/>
        </w:rPr>
        <w:t>2</w:t>
      </w:r>
      <w:r w:rsidR="00BA3E20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г. численность постоянного населения составляла </w:t>
      </w:r>
      <w:r>
        <w:rPr>
          <w:b/>
          <w:sz w:val="26"/>
          <w:szCs w:val="26"/>
        </w:rPr>
        <w:t>18</w:t>
      </w:r>
      <w:r w:rsidR="00BA3E20">
        <w:rPr>
          <w:b/>
          <w:sz w:val="26"/>
          <w:szCs w:val="26"/>
        </w:rPr>
        <w:t>55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. За </w:t>
      </w:r>
      <w:r>
        <w:rPr>
          <w:sz w:val="26"/>
          <w:szCs w:val="26"/>
        </w:rPr>
        <w:t>20</w:t>
      </w:r>
      <w:r w:rsidR="0064497A">
        <w:rPr>
          <w:sz w:val="26"/>
          <w:szCs w:val="26"/>
        </w:rPr>
        <w:t>2</w:t>
      </w:r>
      <w:r w:rsidR="00BA3E20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год в поселении умерло – </w:t>
      </w:r>
      <w:r w:rsidR="00BA3E20">
        <w:rPr>
          <w:b/>
          <w:sz w:val="26"/>
          <w:szCs w:val="26"/>
        </w:rPr>
        <w:t>19</w:t>
      </w:r>
      <w:r w:rsidR="00637881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человек, родилось – </w:t>
      </w:r>
      <w:r w:rsidRPr="0064497A">
        <w:rPr>
          <w:b/>
          <w:sz w:val="26"/>
          <w:szCs w:val="26"/>
        </w:rPr>
        <w:t>1</w:t>
      </w:r>
      <w:r w:rsidR="00A3351A">
        <w:rPr>
          <w:b/>
          <w:sz w:val="26"/>
          <w:szCs w:val="26"/>
        </w:rPr>
        <w:t>4</w:t>
      </w:r>
      <w:r w:rsidRPr="0064497A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человек.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Просьба к жителям поселени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 своевременно обращаться в лечебные учреждения</w:t>
      </w:r>
    </w:p>
    <w:p w:rsidR="005E486F" w:rsidRPr="00592B7C" w:rsidRDefault="005E486F" w:rsidP="005E486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ФЛГ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592B7C">
        <w:rPr>
          <w:rFonts w:ascii="Times New Roman" w:eastAsia="Times New Roman" w:hAnsi="Times New Roman"/>
          <w:sz w:val="26"/>
          <w:szCs w:val="26"/>
          <w:lang w:eastAsia="ru-RU"/>
        </w:rPr>
        <w:t>ое обследование 1 раз в год</w:t>
      </w:r>
      <w:r w:rsidR="00637881">
        <w:rPr>
          <w:rFonts w:ascii="Times New Roman" w:eastAsia="Times New Roman" w:hAnsi="Times New Roman"/>
          <w:sz w:val="26"/>
          <w:szCs w:val="26"/>
          <w:lang w:eastAsia="ru-RU"/>
        </w:rPr>
        <w:t xml:space="preserve"> и диспансеризация 1 раз в 2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486F" w:rsidRPr="00592B7C" w:rsidRDefault="005E486F" w:rsidP="005E486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  <w:r w:rsidRPr="00592B7C">
        <w:rPr>
          <w:b/>
          <w:bCs/>
          <w:sz w:val="26"/>
          <w:szCs w:val="26"/>
        </w:rPr>
        <w:t xml:space="preserve">Работа совета депутатов </w:t>
      </w:r>
      <w:r>
        <w:rPr>
          <w:b/>
          <w:bCs/>
          <w:sz w:val="26"/>
          <w:szCs w:val="26"/>
        </w:rPr>
        <w:t>и администрации поселения в 20</w:t>
      </w:r>
      <w:r w:rsidR="0064497A">
        <w:rPr>
          <w:b/>
          <w:bCs/>
          <w:sz w:val="26"/>
          <w:szCs w:val="26"/>
        </w:rPr>
        <w:t>2</w:t>
      </w:r>
      <w:r w:rsidR="00BA3E20">
        <w:rPr>
          <w:b/>
          <w:bCs/>
          <w:sz w:val="26"/>
          <w:szCs w:val="26"/>
        </w:rPr>
        <w:t>1</w:t>
      </w:r>
      <w:r w:rsidRPr="00592B7C">
        <w:rPr>
          <w:b/>
          <w:bCs/>
          <w:sz w:val="26"/>
          <w:szCs w:val="26"/>
        </w:rPr>
        <w:t xml:space="preserve"> году.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bCs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За отчетный период было проведено </w:t>
      </w:r>
      <w:r w:rsidR="00BA3E20" w:rsidRPr="00BA3E20">
        <w:rPr>
          <w:b/>
          <w:sz w:val="26"/>
          <w:szCs w:val="26"/>
        </w:rPr>
        <w:t>7</w:t>
      </w:r>
      <w:r w:rsidRPr="00592B7C">
        <w:rPr>
          <w:sz w:val="26"/>
          <w:szCs w:val="26"/>
        </w:rPr>
        <w:t xml:space="preserve"> сессий Совета депутатов Куйбышевского сельсовета </w:t>
      </w:r>
      <w:proofErr w:type="spellStart"/>
      <w:r w:rsidRPr="00592B7C">
        <w:rPr>
          <w:sz w:val="26"/>
          <w:szCs w:val="26"/>
        </w:rPr>
        <w:t>Бейского</w:t>
      </w:r>
      <w:proofErr w:type="spellEnd"/>
      <w:r w:rsidRPr="00592B7C">
        <w:rPr>
          <w:sz w:val="26"/>
          <w:szCs w:val="26"/>
        </w:rPr>
        <w:t xml:space="preserve"> района РХ </w:t>
      </w:r>
      <w:r w:rsidR="0064497A">
        <w:rPr>
          <w:sz w:val="26"/>
          <w:szCs w:val="26"/>
        </w:rPr>
        <w:t>4 созыва</w:t>
      </w:r>
      <w:r w:rsidRPr="00592B7C">
        <w:rPr>
          <w:sz w:val="26"/>
          <w:szCs w:val="26"/>
        </w:rPr>
        <w:t xml:space="preserve">, рассмотрено </w:t>
      </w:r>
      <w:r w:rsidR="00922559">
        <w:rPr>
          <w:b/>
          <w:sz w:val="26"/>
          <w:szCs w:val="26"/>
        </w:rPr>
        <w:t>4</w:t>
      </w:r>
      <w:r w:rsidR="00BA3E20" w:rsidRPr="00BA3E20">
        <w:rPr>
          <w:b/>
          <w:sz w:val="26"/>
          <w:szCs w:val="26"/>
        </w:rPr>
        <w:t>1</w:t>
      </w:r>
      <w:r w:rsidRPr="00592B7C">
        <w:rPr>
          <w:sz w:val="26"/>
          <w:szCs w:val="26"/>
        </w:rPr>
        <w:t xml:space="preserve"> вопрос по основным направлениям деятельности</w:t>
      </w:r>
      <w:r>
        <w:rPr>
          <w:sz w:val="26"/>
          <w:szCs w:val="26"/>
        </w:rPr>
        <w:t>:</w:t>
      </w:r>
    </w:p>
    <w:p w:rsidR="005E486F" w:rsidRPr="00B34AE0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Внесение изменений в Устав; </w:t>
      </w:r>
      <w:r w:rsidR="00FF7C9B" w:rsidRPr="00A95B7A">
        <w:rPr>
          <w:sz w:val="26"/>
          <w:szCs w:val="26"/>
        </w:rPr>
        <w:t xml:space="preserve">О </w:t>
      </w:r>
      <w:r w:rsidR="00FE1A68">
        <w:rPr>
          <w:sz w:val="26"/>
          <w:szCs w:val="26"/>
        </w:rPr>
        <w:t>не</w:t>
      </w:r>
      <w:r w:rsidR="00FF7C9B" w:rsidRPr="00A95B7A">
        <w:rPr>
          <w:sz w:val="26"/>
          <w:szCs w:val="26"/>
        </w:rPr>
        <w:t xml:space="preserve">соответствии вопроса, предлагаемого для вынесения на референдум Куйбышевского сельсовета </w:t>
      </w:r>
      <w:proofErr w:type="spellStart"/>
      <w:r w:rsidR="00FF7C9B" w:rsidRPr="00A95B7A">
        <w:rPr>
          <w:sz w:val="26"/>
          <w:szCs w:val="26"/>
        </w:rPr>
        <w:t>Бейского</w:t>
      </w:r>
      <w:proofErr w:type="spellEnd"/>
      <w:r w:rsidR="00FF7C9B" w:rsidRPr="00A95B7A">
        <w:rPr>
          <w:sz w:val="26"/>
          <w:szCs w:val="26"/>
        </w:rPr>
        <w:t xml:space="preserve">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</w:t>
      </w:r>
      <w:r w:rsidRPr="00592B7C">
        <w:rPr>
          <w:sz w:val="26"/>
          <w:szCs w:val="26"/>
        </w:rPr>
        <w:t>; вносились Изменения в</w:t>
      </w:r>
      <w:r>
        <w:rPr>
          <w:sz w:val="26"/>
          <w:szCs w:val="26"/>
        </w:rPr>
        <w:t xml:space="preserve"> местный бюджет</w:t>
      </w:r>
      <w:r w:rsidR="00FE1A68">
        <w:rPr>
          <w:sz w:val="26"/>
          <w:szCs w:val="26"/>
        </w:rPr>
        <w:t>, утверждались отчеты об исполнении местного бюджета,</w:t>
      </w:r>
      <w:r w:rsidR="00B34AE0">
        <w:rPr>
          <w:sz w:val="26"/>
          <w:szCs w:val="26"/>
        </w:rPr>
        <w:t xml:space="preserve"> Положения о </w:t>
      </w:r>
      <w:r w:rsidR="00B34AE0" w:rsidRPr="00B34AE0">
        <w:rPr>
          <w:bCs/>
          <w:color w:val="000000"/>
          <w:sz w:val="26"/>
          <w:szCs w:val="26"/>
        </w:rPr>
        <w:t xml:space="preserve">муниципальном контроле в дорожном хозяйстве в границах населенных пунктов    муниципального образования Куйбышевский сельсовет, в сфере благоустройства на территории муниципального образования Куйбышевский сельсовет, о жилищном контроле </w:t>
      </w:r>
      <w:bookmarkStart w:id="2" w:name="_Hlk77686366"/>
      <w:r w:rsidR="00B34AE0" w:rsidRPr="00B34AE0">
        <w:rPr>
          <w:bCs/>
          <w:color w:val="000000"/>
          <w:sz w:val="26"/>
          <w:szCs w:val="26"/>
        </w:rPr>
        <w:t>в муниципальном     образовании Куйбышевский сельсовет</w:t>
      </w:r>
      <w:bookmarkEnd w:id="2"/>
      <w:r w:rsidRPr="00B34AE0">
        <w:rPr>
          <w:sz w:val="26"/>
          <w:szCs w:val="26"/>
        </w:rPr>
        <w:t>.</w:t>
      </w:r>
    </w:p>
    <w:p w:rsidR="005E486F" w:rsidRPr="00592B7C" w:rsidRDefault="005E486F" w:rsidP="005E486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работе ТОС. Одним из важнейших направлений в деятельности Совета </w:t>
      </w:r>
      <w:r w:rsidRPr="00592B7C">
        <w:rPr>
          <w:sz w:val="26"/>
          <w:szCs w:val="26"/>
        </w:rPr>
        <w:lastRenderedPageBreak/>
        <w:t>является проводимая совместно с администрацией поселения работа по внесению изменений и дополнений в бюджет.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Формирование и утверждение бюджета осуществляется до начала каждого календарного года, бюджет 20</w:t>
      </w:r>
      <w:r w:rsidR="00FF7C9B">
        <w:rPr>
          <w:sz w:val="26"/>
          <w:szCs w:val="26"/>
        </w:rPr>
        <w:t>2</w:t>
      </w:r>
      <w:r w:rsidR="00B34AE0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года был утвержден Советом депутатов решением № </w:t>
      </w:r>
      <w:r w:rsidR="00922559">
        <w:rPr>
          <w:sz w:val="26"/>
          <w:szCs w:val="26"/>
        </w:rPr>
        <w:t>1</w:t>
      </w:r>
      <w:r w:rsidR="00B34AE0">
        <w:rPr>
          <w:sz w:val="26"/>
          <w:szCs w:val="26"/>
        </w:rPr>
        <w:t>8</w:t>
      </w:r>
      <w:r>
        <w:rPr>
          <w:sz w:val="26"/>
          <w:szCs w:val="26"/>
        </w:rPr>
        <w:t xml:space="preserve"> от «2</w:t>
      </w:r>
      <w:r w:rsidR="00FF7C9B">
        <w:rPr>
          <w:sz w:val="26"/>
          <w:szCs w:val="26"/>
        </w:rPr>
        <w:t>3</w:t>
      </w:r>
      <w:r w:rsidRPr="00592B7C">
        <w:rPr>
          <w:sz w:val="26"/>
          <w:szCs w:val="26"/>
        </w:rPr>
        <w:t>» декабря 20</w:t>
      </w:r>
      <w:r w:rsidR="00B34AE0">
        <w:rPr>
          <w:sz w:val="26"/>
          <w:szCs w:val="26"/>
        </w:rPr>
        <w:t>20</w:t>
      </w:r>
      <w:r w:rsidRPr="00592B7C">
        <w:rPr>
          <w:sz w:val="26"/>
          <w:szCs w:val="26"/>
        </w:rPr>
        <w:t xml:space="preserve"> года «О местном бюджете МО Куйбышевский сельсовет на 20</w:t>
      </w:r>
      <w:r w:rsidR="00FF7C9B">
        <w:rPr>
          <w:sz w:val="26"/>
          <w:szCs w:val="26"/>
        </w:rPr>
        <w:t>2</w:t>
      </w:r>
      <w:r w:rsidR="00B34AE0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и плановый период 20</w:t>
      </w:r>
      <w:r w:rsidR="00922559">
        <w:rPr>
          <w:sz w:val="26"/>
          <w:szCs w:val="26"/>
        </w:rPr>
        <w:t>2</w:t>
      </w:r>
      <w:r w:rsidR="00B34AE0">
        <w:rPr>
          <w:sz w:val="26"/>
          <w:szCs w:val="26"/>
        </w:rPr>
        <w:t>2</w:t>
      </w:r>
      <w:r w:rsidRPr="00592B7C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B34AE0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годов». В течение </w:t>
      </w:r>
      <w:r>
        <w:rPr>
          <w:sz w:val="26"/>
          <w:szCs w:val="26"/>
        </w:rPr>
        <w:t>20</w:t>
      </w:r>
      <w:r w:rsidR="00FF7C9B">
        <w:rPr>
          <w:sz w:val="26"/>
          <w:szCs w:val="26"/>
        </w:rPr>
        <w:t>2</w:t>
      </w:r>
      <w:r w:rsidR="00B34AE0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года в решение о бюджете </w:t>
      </w:r>
      <w:r w:rsidR="00B34AE0" w:rsidRPr="00B34AE0">
        <w:rPr>
          <w:b/>
          <w:sz w:val="26"/>
          <w:szCs w:val="26"/>
        </w:rPr>
        <w:t>3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раз</w:t>
      </w:r>
      <w:r w:rsidR="00B34AE0">
        <w:rPr>
          <w:sz w:val="26"/>
          <w:szCs w:val="26"/>
        </w:rPr>
        <w:t>а</w:t>
      </w:r>
      <w:r w:rsidRPr="00592B7C">
        <w:rPr>
          <w:sz w:val="26"/>
          <w:szCs w:val="26"/>
        </w:rPr>
        <w:t xml:space="preserve">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5E486F" w:rsidRPr="00592B7C" w:rsidRDefault="005E486F" w:rsidP="005E486F">
      <w:pPr>
        <w:shd w:val="clear" w:color="auto" w:fill="FFFFFF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Бюджет поселения</w:t>
      </w:r>
      <w:r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955AE7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В прошедшем году от ООО «Разрез </w:t>
      </w:r>
      <w:proofErr w:type="spellStart"/>
      <w:r w:rsidRPr="00592B7C">
        <w:rPr>
          <w:sz w:val="26"/>
          <w:szCs w:val="26"/>
        </w:rPr>
        <w:t>Аршановский</w:t>
      </w:r>
      <w:proofErr w:type="spellEnd"/>
      <w:r>
        <w:rPr>
          <w:sz w:val="26"/>
          <w:szCs w:val="26"/>
        </w:rPr>
        <w:t>»</w:t>
      </w:r>
      <w:r w:rsidR="00AE7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поступила </w:t>
      </w:r>
      <w:r w:rsidR="00AE7B19">
        <w:rPr>
          <w:sz w:val="26"/>
          <w:szCs w:val="26"/>
        </w:rPr>
        <w:t>спо</w:t>
      </w:r>
      <w:r>
        <w:rPr>
          <w:sz w:val="26"/>
          <w:szCs w:val="26"/>
        </w:rPr>
        <w:t>нсо</w:t>
      </w:r>
      <w:r w:rsidR="00955AE7">
        <w:rPr>
          <w:sz w:val="26"/>
          <w:szCs w:val="26"/>
        </w:rPr>
        <w:t>р</w:t>
      </w:r>
      <w:r w:rsidR="00AE7B19">
        <w:rPr>
          <w:sz w:val="26"/>
          <w:szCs w:val="26"/>
        </w:rPr>
        <w:t>ск</w:t>
      </w:r>
      <w:r>
        <w:rPr>
          <w:sz w:val="26"/>
          <w:szCs w:val="26"/>
        </w:rPr>
        <w:t xml:space="preserve">ая помощь </w:t>
      </w:r>
      <w:r w:rsidRPr="00592B7C">
        <w:rPr>
          <w:sz w:val="26"/>
          <w:szCs w:val="26"/>
        </w:rPr>
        <w:t>углем</w:t>
      </w:r>
      <w:r>
        <w:rPr>
          <w:sz w:val="26"/>
          <w:szCs w:val="26"/>
        </w:rPr>
        <w:t xml:space="preserve"> для населения </w:t>
      </w:r>
      <w:proofErr w:type="spellStart"/>
      <w:r>
        <w:rPr>
          <w:sz w:val="26"/>
          <w:szCs w:val="26"/>
        </w:rPr>
        <w:t>аал</w:t>
      </w:r>
      <w:r w:rsidR="00955AE7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 w:rsidR="001E6832">
        <w:rPr>
          <w:sz w:val="26"/>
          <w:szCs w:val="26"/>
        </w:rPr>
        <w:t xml:space="preserve"> и </w:t>
      </w:r>
      <w:proofErr w:type="spellStart"/>
      <w:r w:rsidR="001E6832">
        <w:rPr>
          <w:sz w:val="26"/>
          <w:szCs w:val="26"/>
        </w:rPr>
        <w:t>аала</w:t>
      </w:r>
      <w:proofErr w:type="spellEnd"/>
      <w:r w:rsidR="001E6832">
        <w:rPr>
          <w:sz w:val="26"/>
          <w:szCs w:val="26"/>
        </w:rPr>
        <w:t xml:space="preserve"> </w:t>
      </w:r>
      <w:proofErr w:type="spellStart"/>
      <w:r w:rsidR="001E6832">
        <w:rPr>
          <w:sz w:val="26"/>
          <w:szCs w:val="26"/>
        </w:rPr>
        <w:t>Чаптыков</w:t>
      </w:r>
      <w:proofErr w:type="spellEnd"/>
      <w:r>
        <w:rPr>
          <w:sz w:val="26"/>
          <w:szCs w:val="26"/>
        </w:rPr>
        <w:t>, кроме того</w:t>
      </w:r>
      <w:r w:rsidR="00AE7B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55AE7">
        <w:rPr>
          <w:sz w:val="26"/>
          <w:szCs w:val="26"/>
        </w:rPr>
        <w:t xml:space="preserve">от </w:t>
      </w:r>
      <w:r w:rsidR="00955AE7" w:rsidRPr="00AE7B19">
        <w:rPr>
          <w:sz w:val="26"/>
          <w:szCs w:val="26"/>
        </w:rPr>
        <w:t xml:space="preserve">ООО «УК» Разрез </w:t>
      </w:r>
      <w:proofErr w:type="spellStart"/>
      <w:r w:rsidR="00955AE7" w:rsidRPr="00AE7B19">
        <w:rPr>
          <w:sz w:val="26"/>
          <w:szCs w:val="26"/>
        </w:rPr>
        <w:t>Майрыхский</w:t>
      </w:r>
      <w:proofErr w:type="spellEnd"/>
      <w:r w:rsidR="00955AE7" w:rsidRPr="00AE7B19">
        <w:rPr>
          <w:sz w:val="26"/>
          <w:szCs w:val="26"/>
        </w:rPr>
        <w:t>»</w:t>
      </w:r>
      <w:r w:rsidR="00955AE7">
        <w:rPr>
          <w:sz w:val="26"/>
          <w:szCs w:val="26"/>
        </w:rPr>
        <w:t xml:space="preserve"> </w:t>
      </w:r>
      <w:r>
        <w:rPr>
          <w:sz w:val="26"/>
          <w:szCs w:val="26"/>
        </w:rPr>
        <w:t>для учреждений культуры</w:t>
      </w:r>
      <w:r w:rsidR="00680B36">
        <w:rPr>
          <w:sz w:val="26"/>
          <w:szCs w:val="26"/>
        </w:rPr>
        <w:t>, здравоохранения и</w:t>
      </w:r>
      <w:r>
        <w:rPr>
          <w:sz w:val="26"/>
          <w:szCs w:val="26"/>
        </w:rPr>
        <w:t xml:space="preserve"> образования</w:t>
      </w:r>
      <w:r w:rsidR="00922559">
        <w:rPr>
          <w:sz w:val="26"/>
          <w:szCs w:val="26"/>
        </w:rPr>
        <w:t xml:space="preserve"> всего поселения</w:t>
      </w:r>
      <w:r w:rsidR="00955AE7">
        <w:rPr>
          <w:sz w:val="26"/>
          <w:szCs w:val="26"/>
        </w:rPr>
        <w:t xml:space="preserve"> </w:t>
      </w:r>
      <w:r w:rsidR="00955AE7" w:rsidRPr="00955AE7">
        <w:rPr>
          <w:sz w:val="26"/>
          <w:szCs w:val="26"/>
        </w:rPr>
        <w:t xml:space="preserve">оказано содействие в выделении угля в количестве </w:t>
      </w:r>
      <w:r w:rsidR="00955AE7" w:rsidRPr="00680B36">
        <w:rPr>
          <w:sz w:val="26"/>
          <w:szCs w:val="26"/>
        </w:rPr>
        <w:t>742 (семьсот сорок дв</w:t>
      </w:r>
      <w:r w:rsidR="00937026" w:rsidRPr="00680B36">
        <w:rPr>
          <w:sz w:val="26"/>
          <w:szCs w:val="26"/>
        </w:rPr>
        <w:t>е</w:t>
      </w:r>
      <w:r w:rsidR="00955AE7" w:rsidRPr="00680B36">
        <w:rPr>
          <w:sz w:val="26"/>
          <w:szCs w:val="26"/>
        </w:rPr>
        <w:t>)</w:t>
      </w:r>
      <w:r w:rsidR="00955AE7" w:rsidRPr="00955AE7">
        <w:rPr>
          <w:sz w:val="26"/>
          <w:szCs w:val="26"/>
        </w:rPr>
        <w:t xml:space="preserve"> тонн</w:t>
      </w:r>
      <w:r w:rsidR="00937026">
        <w:rPr>
          <w:sz w:val="26"/>
          <w:szCs w:val="26"/>
        </w:rPr>
        <w:t>ы</w:t>
      </w:r>
      <w:r w:rsidR="00955AE7" w:rsidRPr="00955AE7">
        <w:rPr>
          <w:sz w:val="26"/>
          <w:szCs w:val="26"/>
        </w:rPr>
        <w:t xml:space="preserve"> для нужд котельных бюджетных организаций муниципального образования Куйбышевский сельсовет на период отопительного сезона</w:t>
      </w:r>
      <w:r w:rsidR="00955AE7">
        <w:rPr>
          <w:sz w:val="26"/>
          <w:szCs w:val="26"/>
        </w:rPr>
        <w:t>.</w:t>
      </w:r>
      <w:r w:rsidR="001E6832">
        <w:rPr>
          <w:sz w:val="26"/>
          <w:szCs w:val="26"/>
        </w:rPr>
        <w:t xml:space="preserve"> Выделены денежные средства на покупки доставку </w:t>
      </w:r>
      <w:proofErr w:type="spellStart"/>
      <w:r w:rsidR="001E6832">
        <w:rPr>
          <w:sz w:val="26"/>
          <w:szCs w:val="26"/>
        </w:rPr>
        <w:t>МАФов</w:t>
      </w:r>
      <w:proofErr w:type="spellEnd"/>
      <w:r w:rsidR="001E6832">
        <w:rPr>
          <w:sz w:val="26"/>
          <w:szCs w:val="26"/>
        </w:rPr>
        <w:t xml:space="preserve"> для детского сада и с. Куйбышево в общей сумме 2 000 000 руб.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Информация об исполнении бюджета поселения ежеквартально выносится на рассмотрение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овета депутатов Куйбышевского сельсовета и размещается на официальном сайте в сети интернет.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Но, несмотря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 в соответствии с уставом сельсовета и федеральным законодательством.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рамках</w:t>
      </w:r>
      <w:r>
        <w:rPr>
          <w:b/>
          <w:bCs/>
          <w:sz w:val="26"/>
          <w:szCs w:val="26"/>
        </w:rPr>
        <w:t xml:space="preserve"> </w:t>
      </w:r>
      <w:r w:rsidRPr="00592B7C">
        <w:rPr>
          <w:b/>
          <w:bCs/>
          <w:sz w:val="26"/>
          <w:szCs w:val="26"/>
        </w:rPr>
        <w:t>нормотворческой деятельности администрацией</w:t>
      </w:r>
      <w:r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принято </w:t>
      </w:r>
      <w:r w:rsidR="00B34AE0" w:rsidRPr="00B34AE0">
        <w:rPr>
          <w:b/>
          <w:sz w:val="26"/>
          <w:szCs w:val="26"/>
        </w:rPr>
        <w:t>8</w:t>
      </w:r>
      <w:r w:rsidR="00FF7C9B" w:rsidRPr="00FF7C9B">
        <w:rPr>
          <w:b/>
          <w:sz w:val="26"/>
          <w:szCs w:val="26"/>
        </w:rPr>
        <w:t>1</w:t>
      </w:r>
      <w:r w:rsidRPr="00592B7C">
        <w:rPr>
          <w:sz w:val="26"/>
          <w:szCs w:val="26"/>
        </w:rPr>
        <w:t xml:space="preserve"> постановлени</w:t>
      </w:r>
      <w:r w:rsidR="003C5D4D">
        <w:rPr>
          <w:sz w:val="26"/>
          <w:szCs w:val="26"/>
        </w:rPr>
        <w:t>е</w:t>
      </w:r>
      <w:r w:rsidRPr="00592B7C">
        <w:rPr>
          <w:sz w:val="26"/>
          <w:szCs w:val="26"/>
        </w:rPr>
        <w:t xml:space="preserve"> и </w:t>
      </w:r>
      <w:r w:rsidR="00B34AE0" w:rsidRPr="00B34AE0">
        <w:rPr>
          <w:b/>
          <w:sz w:val="26"/>
          <w:szCs w:val="26"/>
        </w:rPr>
        <w:t>4</w:t>
      </w:r>
      <w:r w:rsidR="00922559" w:rsidRPr="00922559">
        <w:rPr>
          <w:b/>
          <w:sz w:val="26"/>
          <w:szCs w:val="26"/>
        </w:rPr>
        <w:t>4</w:t>
      </w:r>
      <w:r w:rsidRPr="00040F31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распоряжений по основной деятельности</w:t>
      </w:r>
      <w:r>
        <w:rPr>
          <w:sz w:val="26"/>
          <w:szCs w:val="26"/>
        </w:rPr>
        <w:t>: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«О введении особого противопожарного режима весенне-летний период», «О введении особого противопожарного режима </w:t>
      </w:r>
      <w:r>
        <w:rPr>
          <w:sz w:val="26"/>
          <w:szCs w:val="26"/>
        </w:rPr>
        <w:t>осенне</w:t>
      </w:r>
      <w:r w:rsidRPr="00592B7C">
        <w:rPr>
          <w:sz w:val="26"/>
          <w:szCs w:val="26"/>
        </w:rPr>
        <w:t xml:space="preserve">-зимний период», «О месячнике по благоустройству», «Об обеспечении безопасности на водных объектах», принята полная нормативно правовая база в сфере противодействия коррупции. </w:t>
      </w:r>
    </w:p>
    <w:p w:rsidR="00922559" w:rsidRPr="00592B7C" w:rsidRDefault="00922559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Военно</w:t>
      </w:r>
      <w:r>
        <w:rPr>
          <w:b/>
          <w:sz w:val="26"/>
          <w:szCs w:val="26"/>
        </w:rPr>
        <w:t>-</w:t>
      </w:r>
      <w:r w:rsidRPr="00592B7C">
        <w:rPr>
          <w:b/>
          <w:sz w:val="26"/>
          <w:szCs w:val="26"/>
        </w:rPr>
        <w:t>учётный стол.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5E486F" w:rsidRPr="00F33414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B7796E">
        <w:rPr>
          <w:sz w:val="26"/>
          <w:szCs w:val="26"/>
        </w:rPr>
        <w:t xml:space="preserve">На воинском учете в Куйбышевском сельсовете состоит </w:t>
      </w:r>
      <w:r w:rsidR="003C5D4D" w:rsidRPr="003C5D4D">
        <w:rPr>
          <w:b/>
          <w:sz w:val="26"/>
          <w:szCs w:val="26"/>
        </w:rPr>
        <w:t>361</w:t>
      </w:r>
      <w:r w:rsidRPr="00F33414">
        <w:rPr>
          <w:sz w:val="26"/>
          <w:szCs w:val="26"/>
        </w:rPr>
        <w:t xml:space="preserve"> человек.</w:t>
      </w:r>
    </w:p>
    <w:p w:rsidR="005E486F" w:rsidRPr="00F33414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F33414">
        <w:rPr>
          <w:sz w:val="26"/>
          <w:szCs w:val="26"/>
        </w:rPr>
        <w:t>В 20</w:t>
      </w:r>
      <w:r w:rsidR="00FF7C9B" w:rsidRPr="00F33414">
        <w:rPr>
          <w:sz w:val="26"/>
          <w:szCs w:val="26"/>
        </w:rPr>
        <w:t>2</w:t>
      </w:r>
      <w:r w:rsidR="003C5D4D">
        <w:rPr>
          <w:sz w:val="26"/>
          <w:szCs w:val="26"/>
        </w:rPr>
        <w:t>1</w:t>
      </w:r>
      <w:r w:rsidRPr="00F33414">
        <w:rPr>
          <w:sz w:val="26"/>
          <w:szCs w:val="26"/>
        </w:rPr>
        <w:t xml:space="preserve"> году призвано на службу в Российскую Армию</w:t>
      </w:r>
      <w:r w:rsidRPr="00FF7C9B">
        <w:rPr>
          <w:color w:val="FF0000"/>
          <w:sz w:val="26"/>
          <w:szCs w:val="26"/>
        </w:rPr>
        <w:t xml:space="preserve"> </w:t>
      </w:r>
      <w:r w:rsidR="003C5D4D" w:rsidRPr="003C5D4D">
        <w:rPr>
          <w:b/>
          <w:sz w:val="26"/>
          <w:szCs w:val="26"/>
        </w:rPr>
        <w:t>4</w:t>
      </w:r>
      <w:r w:rsidRPr="00F33414">
        <w:rPr>
          <w:b/>
          <w:sz w:val="26"/>
          <w:szCs w:val="26"/>
        </w:rPr>
        <w:t xml:space="preserve"> </w:t>
      </w:r>
      <w:r w:rsidRPr="00F33414">
        <w:rPr>
          <w:sz w:val="26"/>
          <w:szCs w:val="26"/>
        </w:rPr>
        <w:t>призывник</w:t>
      </w:r>
      <w:r w:rsidR="003C5D4D">
        <w:rPr>
          <w:sz w:val="26"/>
          <w:szCs w:val="26"/>
        </w:rPr>
        <w:t>а</w:t>
      </w:r>
      <w:r w:rsidRPr="00F33414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Дорожное хозяйство.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3C5D4D">
        <w:rPr>
          <w:b/>
          <w:sz w:val="26"/>
          <w:szCs w:val="26"/>
        </w:rPr>
        <w:t>30</w:t>
      </w:r>
      <w:r w:rsidRPr="00040F31">
        <w:rPr>
          <w:b/>
          <w:sz w:val="26"/>
          <w:szCs w:val="26"/>
        </w:rPr>
        <w:t>,</w:t>
      </w:r>
      <w:r w:rsidR="003C5D4D">
        <w:rPr>
          <w:b/>
          <w:sz w:val="26"/>
          <w:szCs w:val="26"/>
        </w:rPr>
        <w:t>79</w:t>
      </w:r>
      <w:r w:rsidRPr="00592B7C">
        <w:rPr>
          <w:sz w:val="26"/>
          <w:szCs w:val="26"/>
        </w:rPr>
        <w:t xml:space="preserve"> км, является одной из функций администрации.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На содержание и ремонт дорог поселения в бюджете 20</w:t>
      </w:r>
      <w:r w:rsidR="00950DB9">
        <w:rPr>
          <w:sz w:val="26"/>
          <w:szCs w:val="26"/>
        </w:rPr>
        <w:t>2</w:t>
      </w:r>
      <w:r w:rsidR="003C5D4D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года было предусмотрено </w:t>
      </w:r>
      <w:r w:rsidR="00115358">
        <w:rPr>
          <w:b/>
          <w:sz w:val="26"/>
          <w:szCs w:val="26"/>
        </w:rPr>
        <w:t>1411</w:t>
      </w:r>
      <w:r w:rsidRPr="00950DB9">
        <w:rPr>
          <w:b/>
          <w:sz w:val="26"/>
          <w:szCs w:val="26"/>
        </w:rPr>
        <w:t>,</w:t>
      </w:r>
      <w:r w:rsidR="00115358">
        <w:rPr>
          <w:b/>
          <w:sz w:val="26"/>
          <w:szCs w:val="26"/>
        </w:rPr>
        <w:t xml:space="preserve">5 </w:t>
      </w:r>
      <w:r w:rsidR="00115358" w:rsidRPr="00115358">
        <w:rPr>
          <w:sz w:val="26"/>
          <w:szCs w:val="26"/>
        </w:rPr>
        <w:t>тыс.</w:t>
      </w:r>
      <w:r w:rsidRPr="00592B7C">
        <w:rPr>
          <w:sz w:val="26"/>
          <w:szCs w:val="26"/>
        </w:rPr>
        <w:t xml:space="preserve"> руб. Исполнение по данному разделу составляет </w:t>
      </w:r>
      <w:r w:rsidR="00950DB9">
        <w:rPr>
          <w:b/>
          <w:sz w:val="26"/>
          <w:szCs w:val="26"/>
        </w:rPr>
        <w:t>76</w:t>
      </w:r>
      <w:r w:rsidR="00115358">
        <w:rPr>
          <w:b/>
          <w:sz w:val="26"/>
          <w:szCs w:val="26"/>
        </w:rPr>
        <w:t>9</w:t>
      </w:r>
      <w:r w:rsidRPr="00040F31">
        <w:rPr>
          <w:b/>
          <w:sz w:val="26"/>
          <w:szCs w:val="26"/>
        </w:rPr>
        <w:t>,</w:t>
      </w:r>
      <w:r w:rsidR="00115358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 xml:space="preserve"> или </w:t>
      </w:r>
      <w:r w:rsidR="00950DB9" w:rsidRPr="00950DB9">
        <w:rPr>
          <w:b/>
          <w:sz w:val="26"/>
          <w:szCs w:val="26"/>
        </w:rPr>
        <w:t>6</w:t>
      </w:r>
      <w:r w:rsidR="00115358">
        <w:rPr>
          <w:b/>
          <w:sz w:val="26"/>
          <w:szCs w:val="26"/>
        </w:rPr>
        <w:t>7</w:t>
      </w:r>
      <w:r w:rsidRPr="00950DB9">
        <w:rPr>
          <w:b/>
          <w:sz w:val="26"/>
          <w:szCs w:val="26"/>
        </w:rPr>
        <w:t>,</w:t>
      </w:r>
      <w:r w:rsidR="00115358">
        <w:rPr>
          <w:b/>
          <w:sz w:val="26"/>
          <w:szCs w:val="26"/>
        </w:rPr>
        <w:t>4</w:t>
      </w:r>
      <w:r w:rsidRPr="0085440D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%.</w:t>
      </w:r>
    </w:p>
    <w:p w:rsidR="001E6832" w:rsidRDefault="001E6832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2021 году н</w:t>
      </w:r>
      <w:r w:rsidR="00680B36" w:rsidRPr="007D597C">
        <w:rPr>
          <w:sz w:val="26"/>
          <w:szCs w:val="26"/>
        </w:rPr>
        <w:t>а очистку от снега улиц Кооперативная, Арбатская и Молодежная</w:t>
      </w:r>
      <w:r w:rsidR="007D597C">
        <w:rPr>
          <w:sz w:val="26"/>
          <w:szCs w:val="26"/>
        </w:rPr>
        <w:t xml:space="preserve"> в </w:t>
      </w:r>
      <w:r w:rsidR="00680B36" w:rsidRPr="007D597C">
        <w:rPr>
          <w:sz w:val="26"/>
          <w:szCs w:val="26"/>
        </w:rPr>
        <w:t xml:space="preserve">дер. </w:t>
      </w:r>
      <w:proofErr w:type="spellStart"/>
      <w:r w:rsidR="00680B36" w:rsidRPr="007D597C">
        <w:rPr>
          <w:sz w:val="26"/>
          <w:szCs w:val="26"/>
        </w:rPr>
        <w:t>Уты</w:t>
      </w:r>
      <w:proofErr w:type="spellEnd"/>
      <w:r w:rsidR="007D597C">
        <w:rPr>
          <w:sz w:val="26"/>
          <w:szCs w:val="26"/>
        </w:rPr>
        <w:t xml:space="preserve"> и с. Куйбышево</w:t>
      </w:r>
      <w:r w:rsidR="00680B36" w:rsidRPr="007D597C">
        <w:rPr>
          <w:sz w:val="26"/>
          <w:szCs w:val="26"/>
        </w:rPr>
        <w:t xml:space="preserve"> ИП Главой КФХ А.И. Бушуевым</w:t>
      </w:r>
      <w:r>
        <w:rPr>
          <w:sz w:val="26"/>
          <w:szCs w:val="26"/>
        </w:rPr>
        <w:t xml:space="preserve"> потрачены денежные средства около 500 000 руб. </w:t>
      </w:r>
    </w:p>
    <w:p w:rsidR="00680B36" w:rsidRPr="007D597C" w:rsidRDefault="001E6832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F3FDA">
        <w:rPr>
          <w:sz w:val="26"/>
          <w:szCs w:val="26"/>
        </w:rPr>
        <w:t xml:space="preserve"> связи разливом р. Бейка в феврале-марте 2021 года произвели мероприятия по распиловке льда в дер. </w:t>
      </w:r>
      <w:proofErr w:type="spellStart"/>
      <w:r w:rsidRPr="00DF3FDA">
        <w:rPr>
          <w:sz w:val="26"/>
          <w:szCs w:val="26"/>
        </w:rPr>
        <w:t>Уты</w:t>
      </w:r>
      <w:proofErr w:type="spellEnd"/>
      <w:r w:rsidRPr="00DF3FDA">
        <w:rPr>
          <w:sz w:val="26"/>
          <w:szCs w:val="26"/>
        </w:rPr>
        <w:t xml:space="preserve"> и в с. Куйбышево</w:t>
      </w:r>
      <w:r>
        <w:rPr>
          <w:sz w:val="26"/>
          <w:szCs w:val="26"/>
        </w:rPr>
        <w:t>, т.е.</w:t>
      </w:r>
      <w:r w:rsidRPr="00DF3FDA">
        <w:rPr>
          <w:sz w:val="26"/>
          <w:szCs w:val="26"/>
        </w:rPr>
        <w:t xml:space="preserve"> </w:t>
      </w:r>
      <w:r w:rsidRPr="005900FB">
        <w:rPr>
          <w:b/>
          <w:sz w:val="26"/>
          <w:szCs w:val="26"/>
        </w:rPr>
        <w:t xml:space="preserve">произвели пиление льда на реке </w:t>
      </w:r>
      <w:proofErr w:type="spellStart"/>
      <w:r w:rsidRPr="005900FB">
        <w:rPr>
          <w:b/>
          <w:sz w:val="26"/>
          <w:szCs w:val="26"/>
        </w:rPr>
        <w:t>Утинка</w:t>
      </w:r>
      <w:proofErr w:type="spellEnd"/>
      <w:r w:rsidRPr="005900FB">
        <w:rPr>
          <w:b/>
          <w:sz w:val="26"/>
          <w:szCs w:val="26"/>
        </w:rPr>
        <w:t xml:space="preserve"> и Бейка</w:t>
      </w:r>
      <w:r w:rsidR="00680B36" w:rsidRPr="007D597C">
        <w:rPr>
          <w:sz w:val="26"/>
          <w:szCs w:val="26"/>
        </w:rPr>
        <w:t>.</w:t>
      </w: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  <w:r w:rsidRPr="00592B7C">
        <w:rPr>
          <w:b/>
          <w:sz w:val="26"/>
          <w:szCs w:val="26"/>
        </w:rPr>
        <w:t xml:space="preserve">Сельские </w:t>
      </w:r>
      <w:r>
        <w:rPr>
          <w:b/>
          <w:sz w:val="26"/>
          <w:szCs w:val="26"/>
        </w:rPr>
        <w:t>клуб</w:t>
      </w:r>
      <w:r w:rsidRPr="00592B7C">
        <w:rPr>
          <w:b/>
          <w:sz w:val="26"/>
          <w:szCs w:val="26"/>
        </w:rPr>
        <w:t>ы.</w:t>
      </w:r>
      <w:r w:rsidRPr="00592B7C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sz w:val="26"/>
          <w:szCs w:val="26"/>
        </w:rPr>
      </w:pPr>
    </w:p>
    <w:p w:rsidR="005E486F" w:rsidRPr="00592B7C" w:rsidRDefault="005E486F" w:rsidP="005E486F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33963">
        <w:rPr>
          <w:sz w:val="26"/>
          <w:szCs w:val="26"/>
        </w:rPr>
        <w:t xml:space="preserve">связи с распространением новой </w:t>
      </w:r>
      <w:proofErr w:type="spellStart"/>
      <w:r w:rsidR="00C33963">
        <w:rPr>
          <w:sz w:val="26"/>
          <w:szCs w:val="26"/>
        </w:rPr>
        <w:t>коронавирусной</w:t>
      </w:r>
      <w:proofErr w:type="spellEnd"/>
      <w:r w:rsidR="00C33963">
        <w:rPr>
          <w:sz w:val="26"/>
          <w:szCs w:val="26"/>
        </w:rPr>
        <w:t xml:space="preserve"> инфекции в </w:t>
      </w:r>
      <w:r>
        <w:rPr>
          <w:sz w:val="26"/>
          <w:szCs w:val="26"/>
        </w:rPr>
        <w:t>20</w:t>
      </w:r>
      <w:r w:rsidR="00FF7C9B">
        <w:rPr>
          <w:sz w:val="26"/>
          <w:szCs w:val="26"/>
        </w:rPr>
        <w:t>2</w:t>
      </w:r>
      <w:r w:rsidR="003C5D4D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году коллективом СК </w:t>
      </w:r>
      <w:r w:rsidR="00FF7C9B" w:rsidRPr="00592B7C">
        <w:rPr>
          <w:sz w:val="26"/>
          <w:szCs w:val="26"/>
        </w:rPr>
        <w:t>мероприяти</w:t>
      </w:r>
      <w:r w:rsidR="00FF7C9B">
        <w:rPr>
          <w:sz w:val="26"/>
          <w:szCs w:val="26"/>
        </w:rPr>
        <w:t xml:space="preserve">я не </w:t>
      </w:r>
      <w:r w:rsidRPr="00592B7C">
        <w:rPr>
          <w:sz w:val="26"/>
          <w:szCs w:val="26"/>
        </w:rPr>
        <w:t>пров</w:t>
      </w:r>
      <w:r w:rsidR="00FF7C9B">
        <w:rPr>
          <w:sz w:val="26"/>
          <w:szCs w:val="26"/>
        </w:rPr>
        <w:t>о</w:t>
      </w:r>
      <w:r w:rsidRPr="00592B7C">
        <w:rPr>
          <w:sz w:val="26"/>
          <w:szCs w:val="26"/>
        </w:rPr>
        <w:t>д</w:t>
      </w:r>
      <w:r w:rsidR="00FF7C9B">
        <w:rPr>
          <w:sz w:val="26"/>
          <w:szCs w:val="26"/>
        </w:rPr>
        <w:t>ились</w:t>
      </w:r>
      <w:r w:rsidRPr="00592B7C">
        <w:rPr>
          <w:sz w:val="26"/>
          <w:szCs w:val="26"/>
        </w:rPr>
        <w:t xml:space="preserve">. </w:t>
      </w:r>
    </w:p>
    <w:p w:rsidR="00491731" w:rsidRDefault="005E486F" w:rsidP="00C3396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</w:t>
      </w:r>
      <w:r w:rsidR="00C33963">
        <w:rPr>
          <w:sz w:val="26"/>
          <w:szCs w:val="26"/>
        </w:rPr>
        <w:t>2</w:t>
      </w:r>
      <w:r w:rsidR="003C5D4D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году капитальных ремонтов не было ни в одном из- 4-х </w:t>
      </w:r>
      <w:r>
        <w:rPr>
          <w:sz w:val="26"/>
          <w:szCs w:val="26"/>
        </w:rPr>
        <w:t>С</w:t>
      </w:r>
      <w:r w:rsidRPr="00592B7C">
        <w:rPr>
          <w:sz w:val="26"/>
          <w:szCs w:val="26"/>
        </w:rPr>
        <w:t>К, осенью были побелены кочегарки в Куйбышевском</w:t>
      </w:r>
      <w:r w:rsidR="00922559">
        <w:rPr>
          <w:sz w:val="26"/>
          <w:szCs w:val="26"/>
        </w:rPr>
        <w:t xml:space="preserve"> ДК</w:t>
      </w:r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Койбальском</w:t>
      </w:r>
      <w:proofErr w:type="spellEnd"/>
      <w:r w:rsidR="00922559">
        <w:rPr>
          <w:sz w:val="26"/>
          <w:szCs w:val="26"/>
        </w:rPr>
        <w:t xml:space="preserve">, </w:t>
      </w:r>
      <w:proofErr w:type="spellStart"/>
      <w:r w:rsidR="00922559">
        <w:rPr>
          <w:sz w:val="26"/>
          <w:szCs w:val="26"/>
        </w:rPr>
        <w:t>Чаптыковском</w:t>
      </w:r>
      <w:proofErr w:type="spellEnd"/>
      <w:r w:rsidRPr="00592B7C">
        <w:rPr>
          <w:sz w:val="26"/>
          <w:szCs w:val="26"/>
        </w:rPr>
        <w:t xml:space="preserve"> и </w:t>
      </w:r>
      <w:proofErr w:type="spellStart"/>
      <w:r w:rsidRPr="00592B7C">
        <w:rPr>
          <w:sz w:val="26"/>
          <w:szCs w:val="26"/>
        </w:rPr>
        <w:t>Шалгиновских</w:t>
      </w:r>
      <w:proofErr w:type="spellEnd"/>
      <w:r w:rsidRPr="00592B7C">
        <w:rPr>
          <w:sz w:val="26"/>
          <w:szCs w:val="26"/>
        </w:rPr>
        <w:t xml:space="preserve"> </w:t>
      </w:r>
      <w:r w:rsidR="00922559">
        <w:rPr>
          <w:sz w:val="26"/>
          <w:szCs w:val="26"/>
        </w:rPr>
        <w:t>С</w:t>
      </w:r>
      <w:r w:rsidRPr="00592B7C">
        <w:rPr>
          <w:sz w:val="26"/>
          <w:szCs w:val="26"/>
        </w:rPr>
        <w:t xml:space="preserve">К. </w:t>
      </w:r>
    </w:p>
    <w:p w:rsidR="00955AE7" w:rsidRPr="00491731" w:rsidRDefault="00552D3E" w:rsidP="005E486F">
      <w:pPr>
        <w:ind w:firstLine="720"/>
        <w:contextualSpacing/>
        <w:jc w:val="both"/>
        <w:rPr>
          <w:sz w:val="26"/>
          <w:szCs w:val="26"/>
        </w:rPr>
      </w:pPr>
      <w:r w:rsidRPr="00491731">
        <w:rPr>
          <w:sz w:val="26"/>
          <w:szCs w:val="26"/>
        </w:rPr>
        <w:t xml:space="preserve">В рамках </w:t>
      </w:r>
      <w:r w:rsidR="00AE7B19" w:rsidRPr="00491731">
        <w:rPr>
          <w:sz w:val="26"/>
          <w:szCs w:val="26"/>
        </w:rPr>
        <w:t>подготовк</w:t>
      </w:r>
      <w:r w:rsidRPr="00491731">
        <w:rPr>
          <w:sz w:val="26"/>
          <w:szCs w:val="26"/>
        </w:rPr>
        <w:t>и</w:t>
      </w:r>
      <w:r w:rsidR="00AE7B19" w:rsidRPr="00491731">
        <w:rPr>
          <w:sz w:val="26"/>
          <w:szCs w:val="26"/>
        </w:rPr>
        <w:t xml:space="preserve"> и проведени</w:t>
      </w:r>
      <w:r w:rsidRPr="00491731">
        <w:rPr>
          <w:sz w:val="26"/>
          <w:szCs w:val="26"/>
        </w:rPr>
        <w:t>я</w:t>
      </w:r>
      <w:r w:rsidR="00AE7B19" w:rsidRPr="00491731">
        <w:rPr>
          <w:sz w:val="26"/>
          <w:szCs w:val="26"/>
        </w:rPr>
        <w:t xml:space="preserve"> праздничных мероприятий</w:t>
      </w:r>
      <w:r w:rsidRPr="00491731">
        <w:rPr>
          <w:sz w:val="26"/>
          <w:szCs w:val="26"/>
        </w:rPr>
        <w:t xml:space="preserve"> Куйбышевского поселения</w:t>
      </w:r>
      <w:r w:rsidR="00AE7B19" w:rsidRPr="00491731">
        <w:rPr>
          <w:sz w:val="26"/>
          <w:szCs w:val="26"/>
        </w:rPr>
        <w:t>, посвященных Празднику весны и труда, 7</w:t>
      </w:r>
      <w:r w:rsidR="003C5D4D">
        <w:rPr>
          <w:sz w:val="26"/>
          <w:szCs w:val="26"/>
        </w:rPr>
        <w:t>6</w:t>
      </w:r>
      <w:r w:rsidR="00AE7B19" w:rsidRPr="00491731">
        <w:rPr>
          <w:sz w:val="26"/>
          <w:szCs w:val="26"/>
        </w:rPr>
        <w:t>-й годовщине Победы в ВОВ</w:t>
      </w:r>
      <w:r w:rsidR="00115358">
        <w:rPr>
          <w:sz w:val="26"/>
          <w:szCs w:val="26"/>
        </w:rPr>
        <w:t xml:space="preserve"> </w:t>
      </w:r>
      <w:r w:rsidRPr="00491731">
        <w:rPr>
          <w:sz w:val="26"/>
          <w:szCs w:val="26"/>
        </w:rPr>
        <w:t>о</w:t>
      </w:r>
      <w:r w:rsidR="00955AE7" w:rsidRPr="00491731">
        <w:rPr>
          <w:sz w:val="26"/>
          <w:szCs w:val="26"/>
        </w:rPr>
        <w:t xml:space="preserve">т ООО «УК» Разрез </w:t>
      </w:r>
      <w:proofErr w:type="spellStart"/>
      <w:r w:rsidR="00955AE7" w:rsidRPr="00491731">
        <w:rPr>
          <w:sz w:val="26"/>
          <w:szCs w:val="26"/>
        </w:rPr>
        <w:t>Майрыхский</w:t>
      </w:r>
      <w:proofErr w:type="spellEnd"/>
      <w:r w:rsidR="00955AE7" w:rsidRPr="00491731">
        <w:rPr>
          <w:sz w:val="26"/>
          <w:szCs w:val="26"/>
        </w:rPr>
        <w:t xml:space="preserve">» </w:t>
      </w:r>
      <w:r w:rsidRPr="00491731">
        <w:rPr>
          <w:sz w:val="26"/>
          <w:szCs w:val="26"/>
        </w:rPr>
        <w:t xml:space="preserve">была оказана </w:t>
      </w:r>
      <w:r w:rsidR="00955AE7" w:rsidRPr="00491731">
        <w:rPr>
          <w:sz w:val="26"/>
          <w:szCs w:val="26"/>
        </w:rPr>
        <w:t>спонсорск</w:t>
      </w:r>
      <w:r w:rsidRPr="00491731">
        <w:rPr>
          <w:sz w:val="26"/>
          <w:szCs w:val="26"/>
        </w:rPr>
        <w:t>ая</w:t>
      </w:r>
      <w:r w:rsidR="00955AE7" w:rsidRPr="00491731">
        <w:rPr>
          <w:sz w:val="26"/>
          <w:szCs w:val="26"/>
        </w:rPr>
        <w:t xml:space="preserve"> </w:t>
      </w:r>
      <w:r w:rsidRPr="00491731">
        <w:rPr>
          <w:sz w:val="26"/>
          <w:szCs w:val="26"/>
        </w:rPr>
        <w:t xml:space="preserve">помощь, кроме того, </w:t>
      </w:r>
      <w:r w:rsidR="004877AB" w:rsidRPr="00491731">
        <w:rPr>
          <w:sz w:val="26"/>
          <w:szCs w:val="26"/>
        </w:rPr>
        <w:t xml:space="preserve">поступила и благотворительная помощь </w:t>
      </w:r>
      <w:r w:rsidRPr="00491731">
        <w:rPr>
          <w:sz w:val="26"/>
          <w:szCs w:val="26"/>
        </w:rPr>
        <w:t xml:space="preserve">для детей </w:t>
      </w:r>
      <w:r w:rsidR="004877AB" w:rsidRPr="00491731">
        <w:rPr>
          <w:sz w:val="26"/>
          <w:szCs w:val="26"/>
        </w:rPr>
        <w:t xml:space="preserve">малоимущих граждан в возрасте </w:t>
      </w:r>
      <w:r w:rsidR="00115358">
        <w:rPr>
          <w:sz w:val="26"/>
          <w:szCs w:val="26"/>
        </w:rPr>
        <w:t xml:space="preserve">0 </w:t>
      </w:r>
      <w:r w:rsidR="004877AB" w:rsidRPr="00491731">
        <w:rPr>
          <w:sz w:val="26"/>
          <w:szCs w:val="26"/>
        </w:rPr>
        <w:t>до 7 лет</w:t>
      </w:r>
      <w:r w:rsidR="004877AB" w:rsidRPr="00491731">
        <w:t xml:space="preserve"> </w:t>
      </w:r>
      <w:r w:rsidRPr="00491731">
        <w:rPr>
          <w:sz w:val="26"/>
          <w:szCs w:val="26"/>
        </w:rPr>
        <w:t>на Новый год в виде подарочной продукции.</w:t>
      </w:r>
      <w:r w:rsidR="00955AE7" w:rsidRPr="00491731">
        <w:rPr>
          <w:sz w:val="26"/>
          <w:szCs w:val="26"/>
        </w:rPr>
        <w:t xml:space="preserve"> 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 xml:space="preserve">МБДОУ </w:t>
      </w:r>
      <w:r w:rsidR="00AE7B19">
        <w:rPr>
          <w:b/>
          <w:sz w:val="26"/>
          <w:szCs w:val="26"/>
        </w:rPr>
        <w:t xml:space="preserve">Куйбышевский </w:t>
      </w:r>
      <w:r w:rsidRPr="00592B7C">
        <w:rPr>
          <w:b/>
          <w:sz w:val="26"/>
          <w:szCs w:val="26"/>
        </w:rPr>
        <w:t>детский сад «Колобок».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92B7C">
        <w:rPr>
          <w:sz w:val="26"/>
          <w:szCs w:val="26"/>
        </w:rPr>
        <w:t>МБДОУ «</w:t>
      </w:r>
      <w:proofErr w:type="spellStart"/>
      <w:r w:rsidRPr="00592B7C">
        <w:rPr>
          <w:sz w:val="26"/>
          <w:szCs w:val="26"/>
        </w:rPr>
        <w:t>Куйбышеский</w:t>
      </w:r>
      <w:proofErr w:type="spellEnd"/>
      <w:r w:rsidRPr="00592B7C">
        <w:rPr>
          <w:sz w:val="26"/>
          <w:szCs w:val="26"/>
        </w:rPr>
        <w:t xml:space="preserve"> д/с «Колобок» посещают </w:t>
      </w:r>
      <w:r w:rsidR="00C33963" w:rsidRPr="00C33963">
        <w:rPr>
          <w:b/>
          <w:sz w:val="26"/>
          <w:szCs w:val="26"/>
        </w:rPr>
        <w:t>4</w:t>
      </w:r>
      <w:r w:rsidR="003C5D4D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 xml:space="preserve"> </w:t>
      </w:r>
      <w:r>
        <w:rPr>
          <w:sz w:val="26"/>
          <w:szCs w:val="26"/>
        </w:rPr>
        <w:t>ребенка</w:t>
      </w:r>
      <w:r w:rsidRPr="00592B7C">
        <w:rPr>
          <w:sz w:val="26"/>
          <w:szCs w:val="26"/>
        </w:rPr>
        <w:t xml:space="preserve"> в возрасте от 2 до 7 лет. Функционируют </w:t>
      </w:r>
      <w:r w:rsidR="00C33963" w:rsidRPr="00C33963">
        <w:rPr>
          <w:b/>
          <w:sz w:val="26"/>
          <w:szCs w:val="26"/>
        </w:rPr>
        <w:t>2</w:t>
      </w:r>
      <w:r w:rsidRPr="00592B7C">
        <w:rPr>
          <w:sz w:val="26"/>
          <w:szCs w:val="26"/>
        </w:rPr>
        <w:t xml:space="preserve"> группы. </w:t>
      </w:r>
      <w:r>
        <w:rPr>
          <w:sz w:val="26"/>
          <w:szCs w:val="26"/>
        </w:rPr>
        <w:t>О</w:t>
      </w:r>
      <w:r w:rsidRPr="00592B7C">
        <w:rPr>
          <w:sz w:val="26"/>
          <w:szCs w:val="26"/>
        </w:rPr>
        <w:t xml:space="preserve">существляется подвоз детей из </w:t>
      </w:r>
      <w:proofErr w:type="spellStart"/>
      <w:r>
        <w:rPr>
          <w:sz w:val="26"/>
          <w:szCs w:val="26"/>
        </w:rPr>
        <w:t>аал</w:t>
      </w:r>
      <w:r w:rsidR="00F85CC2"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 w:rsidR="00F85CC2">
        <w:rPr>
          <w:sz w:val="26"/>
          <w:szCs w:val="26"/>
        </w:rPr>
        <w:t xml:space="preserve"> и </w:t>
      </w:r>
      <w:proofErr w:type="spellStart"/>
      <w:r w:rsidR="00F85CC2">
        <w:rPr>
          <w:sz w:val="26"/>
          <w:szCs w:val="26"/>
        </w:rPr>
        <w:t>Койбалы</w:t>
      </w:r>
      <w:proofErr w:type="spellEnd"/>
      <w:r>
        <w:rPr>
          <w:sz w:val="26"/>
          <w:szCs w:val="26"/>
        </w:rPr>
        <w:t xml:space="preserve">. Сегодня их </w:t>
      </w:r>
      <w:r w:rsidR="00C33963" w:rsidRPr="00C33963">
        <w:rPr>
          <w:b/>
          <w:sz w:val="26"/>
          <w:szCs w:val="26"/>
        </w:rPr>
        <w:t>2</w:t>
      </w:r>
      <w:r w:rsidR="003C5D4D">
        <w:rPr>
          <w:b/>
          <w:sz w:val="26"/>
          <w:szCs w:val="26"/>
        </w:rPr>
        <w:t>1</w:t>
      </w:r>
      <w:r w:rsidRPr="00AE7B19">
        <w:rPr>
          <w:b/>
          <w:sz w:val="26"/>
          <w:szCs w:val="26"/>
        </w:rPr>
        <w:t xml:space="preserve"> </w:t>
      </w:r>
      <w:r w:rsidR="00656B0F" w:rsidRPr="00656B0F">
        <w:rPr>
          <w:sz w:val="26"/>
          <w:szCs w:val="26"/>
        </w:rPr>
        <w:t>чел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rPr>
          <w:b/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Территориальное общественное самоуправление</w:t>
      </w:r>
      <w:r w:rsidR="00F85CC2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Приоритетным направлением в работе женсовета, является защита прав материнства и детей. Работу женсовета старались организовать так, чтобы комплексно охватить контролем всё детское население. В связи с этим в </w:t>
      </w:r>
      <w:r w:rsidRPr="00592B7C">
        <w:rPr>
          <w:sz w:val="26"/>
          <w:szCs w:val="26"/>
          <w:u w:val="single"/>
        </w:rPr>
        <w:t>план работы</w:t>
      </w:r>
      <w:r w:rsidRPr="00592B7C">
        <w:rPr>
          <w:sz w:val="26"/>
          <w:szCs w:val="26"/>
        </w:rPr>
        <w:t xml:space="preserve"> были включены следующие направления: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с многодетными семьями, их количество на территор</w:t>
      </w:r>
      <w:r>
        <w:rPr>
          <w:sz w:val="26"/>
          <w:szCs w:val="26"/>
        </w:rPr>
        <w:t xml:space="preserve">ии села в </w:t>
      </w:r>
      <w:r w:rsidRPr="00F42C72">
        <w:rPr>
          <w:b/>
          <w:sz w:val="26"/>
          <w:szCs w:val="26"/>
        </w:rPr>
        <w:t>20</w:t>
      </w:r>
      <w:r w:rsidR="00C33963" w:rsidRPr="00F42C72">
        <w:rPr>
          <w:b/>
          <w:sz w:val="26"/>
          <w:szCs w:val="26"/>
        </w:rPr>
        <w:t>2</w:t>
      </w:r>
      <w:r w:rsidR="003C5D4D" w:rsidRPr="00F42C72">
        <w:rPr>
          <w:b/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-</w:t>
      </w:r>
      <w:r w:rsidRPr="00592B7C">
        <w:rPr>
          <w:sz w:val="26"/>
          <w:szCs w:val="26"/>
        </w:rPr>
        <w:t xml:space="preserve"> </w:t>
      </w:r>
      <w:r w:rsidR="003C5D4D" w:rsidRPr="003C5D4D">
        <w:rPr>
          <w:b/>
          <w:sz w:val="26"/>
          <w:szCs w:val="26"/>
        </w:rPr>
        <w:t>60</w:t>
      </w:r>
      <w:r w:rsidRPr="00592B7C">
        <w:rPr>
          <w:sz w:val="26"/>
          <w:szCs w:val="26"/>
        </w:rPr>
        <w:t xml:space="preserve"> сем</w:t>
      </w:r>
      <w:r>
        <w:rPr>
          <w:sz w:val="26"/>
          <w:szCs w:val="26"/>
        </w:rPr>
        <w:t>ей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 работа с матерями-одиночками - </w:t>
      </w:r>
      <w:r w:rsidR="003C5D4D" w:rsidRPr="003C5D4D">
        <w:rPr>
          <w:b/>
          <w:sz w:val="26"/>
          <w:szCs w:val="26"/>
        </w:rPr>
        <w:t>4</w:t>
      </w:r>
      <w:r w:rsidR="00F85CC2" w:rsidRPr="003C5D4D">
        <w:rPr>
          <w:b/>
          <w:sz w:val="26"/>
          <w:szCs w:val="26"/>
        </w:rPr>
        <w:t>1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 социального риска, их – </w:t>
      </w:r>
      <w:r w:rsidR="00F42C72" w:rsidRPr="00F42C72">
        <w:rPr>
          <w:b/>
          <w:sz w:val="26"/>
          <w:szCs w:val="26"/>
        </w:rPr>
        <w:t>2</w:t>
      </w:r>
      <w:r w:rsidRPr="00592B7C">
        <w:rPr>
          <w:sz w:val="26"/>
          <w:szCs w:val="26"/>
        </w:rPr>
        <w:t xml:space="preserve">, в них детей – </w:t>
      </w:r>
      <w:r w:rsidR="00F42C72" w:rsidRPr="00F42C72">
        <w:rPr>
          <w:b/>
          <w:sz w:val="26"/>
          <w:szCs w:val="26"/>
        </w:rPr>
        <w:t>3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несовершеннолетними гражданами, состоящих на учете в ПДН – </w:t>
      </w:r>
      <w:r w:rsidRPr="00F42C72">
        <w:rPr>
          <w:b/>
          <w:sz w:val="26"/>
          <w:szCs w:val="26"/>
        </w:rPr>
        <w:t>3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проживают дети - инвалиды, их - </w:t>
      </w:r>
      <w:r w:rsidR="00F42C72" w:rsidRPr="00F42C72">
        <w:rPr>
          <w:b/>
          <w:sz w:val="26"/>
          <w:szCs w:val="26"/>
        </w:rPr>
        <w:t>8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- работа с семьями, где воспитываются приемные и опекаемые дети, их – </w:t>
      </w:r>
      <w:r w:rsidRPr="00F42C72">
        <w:rPr>
          <w:b/>
          <w:sz w:val="26"/>
          <w:szCs w:val="26"/>
        </w:rPr>
        <w:t>1</w:t>
      </w:r>
      <w:r w:rsidR="00F42C72" w:rsidRPr="00F42C72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>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заявлениям;</w:t>
      </w:r>
    </w:p>
    <w:p w:rsidR="005E486F" w:rsidRPr="00592B7C" w:rsidRDefault="005E486F" w:rsidP="005E486F">
      <w:pPr>
        <w:jc w:val="both"/>
        <w:rPr>
          <w:sz w:val="26"/>
          <w:szCs w:val="26"/>
        </w:rPr>
      </w:pPr>
      <w:r w:rsidRPr="00592B7C">
        <w:rPr>
          <w:sz w:val="26"/>
          <w:szCs w:val="26"/>
        </w:rPr>
        <w:t>- работа по благоустройству;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t xml:space="preserve">- культурно-массовая работа; </w:t>
      </w:r>
    </w:p>
    <w:p w:rsidR="005E486F" w:rsidRPr="00592B7C" w:rsidRDefault="005E486F" w:rsidP="005E486F">
      <w:pPr>
        <w:rPr>
          <w:sz w:val="26"/>
          <w:szCs w:val="26"/>
        </w:rPr>
      </w:pPr>
      <w:r w:rsidRPr="00592B7C">
        <w:rPr>
          <w:sz w:val="26"/>
          <w:szCs w:val="26"/>
        </w:rPr>
        <w:lastRenderedPageBreak/>
        <w:t xml:space="preserve"> - участие в рейдовых мероприятиях.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За 20</w:t>
      </w:r>
      <w:r w:rsidR="00C33963">
        <w:rPr>
          <w:sz w:val="26"/>
          <w:szCs w:val="26"/>
        </w:rPr>
        <w:t>2</w:t>
      </w:r>
      <w:r w:rsidR="00F42C72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 было проведено </w:t>
      </w:r>
      <w:r w:rsidR="00C33963">
        <w:rPr>
          <w:sz w:val="26"/>
          <w:szCs w:val="26"/>
        </w:rPr>
        <w:t>4</w:t>
      </w:r>
      <w:r w:rsidRPr="00592B7C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, проведено </w:t>
      </w:r>
      <w:r>
        <w:rPr>
          <w:sz w:val="26"/>
          <w:szCs w:val="26"/>
        </w:rPr>
        <w:t>1</w:t>
      </w:r>
      <w:r w:rsidR="00F42C72">
        <w:rPr>
          <w:sz w:val="26"/>
          <w:szCs w:val="26"/>
        </w:rPr>
        <w:t>2</w:t>
      </w:r>
      <w:r w:rsidRPr="00592B7C">
        <w:rPr>
          <w:sz w:val="26"/>
          <w:szCs w:val="26"/>
        </w:rPr>
        <w:t xml:space="preserve"> рейдов. На заседания было приглашено </w:t>
      </w:r>
      <w:r w:rsidR="00F42C72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592B7C">
        <w:rPr>
          <w:sz w:val="26"/>
          <w:szCs w:val="26"/>
        </w:rPr>
        <w:t>, с которыми проведена профилактическая работа.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Ежегодно проводится акция «Дорога в школу». </w:t>
      </w:r>
    </w:p>
    <w:p w:rsidR="005E486F" w:rsidRPr="00592B7C" w:rsidRDefault="005E486F" w:rsidP="005E486F">
      <w:pPr>
        <w:ind w:firstLine="851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Свою работу наш Женсовет ведет в тесном контакте с другими общественными формированиями. </w:t>
      </w:r>
    </w:p>
    <w:p w:rsidR="005E486F" w:rsidRPr="00592B7C" w:rsidRDefault="005E486F" w:rsidP="005E486F">
      <w:pPr>
        <w:pStyle w:val="a6"/>
        <w:spacing w:after="0"/>
        <w:ind w:left="0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5E486F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92B7C">
        <w:rPr>
          <w:rFonts w:ascii="Times New Roman" w:eastAsia="Times New Roman" w:hAnsi="Times New Roman"/>
          <w:b/>
          <w:sz w:val="26"/>
          <w:szCs w:val="26"/>
        </w:rPr>
        <w:t>Физкультура и спорт</w:t>
      </w:r>
      <w:r w:rsidR="00AE7B19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5E486F" w:rsidRPr="00592B7C" w:rsidRDefault="005E486F" w:rsidP="005E486F">
      <w:pPr>
        <w:pStyle w:val="a6"/>
        <w:spacing w:after="0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Значимым фактором улучшения социальной атмосферы в селе является здоровый образ жизни. Его пропаганда способствует увеличению продолжительности жизни, укреплению статуса семьи. Одно из основных направлений снижения социальной напряженности, профилактики подростковой преступности является активное занятие физической культурой и спортом. </w:t>
      </w:r>
      <w:r w:rsidR="00BF1808">
        <w:rPr>
          <w:sz w:val="26"/>
          <w:szCs w:val="26"/>
        </w:rPr>
        <w:t>А</w:t>
      </w:r>
      <w:r w:rsidRPr="00592B7C">
        <w:rPr>
          <w:sz w:val="26"/>
          <w:szCs w:val="26"/>
        </w:rPr>
        <w:t>дминистраци</w:t>
      </w:r>
      <w:r w:rsidR="00BF1808">
        <w:rPr>
          <w:sz w:val="26"/>
          <w:szCs w:val="26"/>
        </w:rPr>
        <w:t>я</w:t>
      </w:r>
      <w:r w:rsidRPr="00592B7C">
        <w:rPr>
          <w:sz w:val="26"/>
          <w:szCs w:val="26"/>
        </w:rPr>
        <w:t xml:space="preserve"> в 20</w:t>
      </w:r>
      <w:r w:rsidR="00F42C72">
        <w:rPr>
          <w:sz w:val="26"/>
          <w:szCs w:val="26"/>
        </w:rPr>
        <w:t>2</w:t>
      </w:r>
      <w:r w:rsidRPr="00592B7C">
        <w:rPr>
          <w:sz w:val="26"/>
          <w:szCs w:val="26"/>
        </w:rPr>
        <w:t xml:space="preserve">1 году </w:t>
      </w:r>
      <w:r w:rsidR="00BF1808">
        <w:rPr>
          <w:sz w:val="26"/>
          <w:szCs w:val="26"/>
        </w:rPr>
        <w:t xml:space="preserve">приняла участие в республиканском конкурсе на лучший социально значимый проект муниципального образования (поселения) Республики Хакасия, заняли 2 место с призовой суммой </w:t>
      </w:r>
      <w:r w:rsidR="00A3351A" w:rsidRPr="00A3351A">
        <w:rPr>
          <w:b/>
          <w:sz w:val="26"/>
          <w:szCs w:val="26"/>
        </w:rPr>
        <w:t>5</w:t>
      </w:r>
      <w:r w:rsidR="00BF1808" w:rsidRPr="00BF1808">
        <w:rPr>
          <w:b/>
          <w:sz w:val="26"/>
          <w:szCs w:val="26"/>
        </w:rPr>
        <w:t>50 000</w:t>
      </w:r>
      <w:r w:rsidR="00BF1808">
        <w:rPr>
          <w:sz w:val="26"/>
          <w:szCs w:val="26"/>
        </w:rPr>
        <w:t xml:space="preserve"> рублей. </w:t>
      </w:r>
      <w:r w:rsidR="00BF1808" w:rsidRPr="00BF2CF9">
        <w:rPr>
          <w:sz w:val="26"/>
          <w:szCs w:val="26"/>
        </w:rPr>
        <w:t>В результате реализации данного проекта б</w:t>
      </w:r>
      <w:r w:rsidR="00BF1808">
        <w:rPr>
          <w:sz w:val="26"/>
          <w:szCs w:val="26"/>
        </w:rPr>
        <w:t>ыл</w:t>
      </w:r>
      <w:r w:rsidR="00BF1808" w:rsidRPr="00BF2CF9">
        <w:rPr>
          <w:sz w:val="26"/>
          <w:szCs w:val="26"/>
        </w:rPr>
        <w:t xml:space="preserve"> построен </w:t>
      </w:r>
      <w:r w:rsidR="00BF1808" w:rsidRPr="001832B7">
        <w:rPr>
          <w:sz w:val="26"/>
          <w:szCs w:val="26"/>
        </w:rPr>
        <w:t>па</w:t>
      </w:r>
      <w:r w:rsidR="00BF1808">
        <w:rPr>
          <w:sz w:val="26"/>
          <w:szCs w:val="26"/>
        </w:rPr>
        <w:t xml:space="preserve">рк культуры и отдыха имени Е.И. </w:t>
      </w:r>
      <w:proofErr w:type="spellStart"/>
      <w:r w:rsidR="00BF1808">
        <w:rPr>
          <w:sz w:val="26"/>
          <w:szCs w:val="26"/>
        </w:rPr>
        <w:t>Капсаргина</w:t>
      </w:r>
      <w:proofErr w:type="spellEnd"/>
      <w:r w:rsidR="00BF1808">
        <w:rPr>
          <w:sz w:val="26"/>
          <w:szCs w:val="26"/>
        </w:rPr>
        <w:t xml:space="preserve"> (открытого типа), </w:t>
      </w:r>
      <w:r w:rsidR="00BF1808" w:rsidRPr="00BF2CF9">
        <w:rPr>
          <w:sz w:val="26"/>
          <w:szCs w:val="26"/>
        </w:rPr>
        <w:t>который ста</w:t>
      </w:r>
      <w:r w:rsidR="00BF1808">
        <w:rPr>
          <w:sz w:val="26"/>
          <w:szCs w:val="26"/>
        </w:rPr>
        <w:t>л</w:t>
      </w:r>
      <w:r w:rsidR="00BF1808" w:rsidRPr="00BF2CF9">
        <w:rPr>
          <w:sz w:val="26"/>
          <w:szCs w:val="26"/>
        </w:rPr>
        <w:t xml:space="preserve"> центром </w:t>
      </w:r>
      <w:r w:rsidR="00BF1808">
        <w:rPr>
          <w:sz w:val="26"/>
          <w:szCs w:val="26"/>
        </w:rPr>
        <w:t>семейного отдыха и</w:t>
      </w:r>
      <w:r w:rsidR="00BF1808" w:rsidRPr="00D671B9">
        <w:rPr>
          <w:color w:val="000000"/>
          <w:sz w:val="26"/>
          <w:szCs w:val="26"/>
          <w:shd w:val="clear" w:color="auto" w:fill="FFFFFF"/>
        </w:rPr>
        <w:t xml:space="preserve"> обнови</w:t>
      </w:r>
      <w:r w:rsidR="00BF1808">
        <w:rPr>
          <w:color w:val="000000"/>
          <w:sz w:val="26"/>
          <w:szCs w:val="26"/>
          <w:shd w:val="clear" w:color="auto" w:fill="FFFFFF"/>
        </w:rPr>
        <w:t>л</w:t>
      </w:r>
      <w:r w:rsidR="00BF1808" w:rsidRPr="00D671B9">
        <w:rPr>
          <w:color w:val="000000"/>
          <w:sz w:val="26"/>
          <w:szCs w:val="26"/>
          <w:shd w:val="clear" w:color="auto" w:fill="FFFFFF"/>
        </w:rPr>
        <w:t xml:space="preserve"> архитектурный облик </w:t>
      </w:r>
      <w:proofErr w:type="spellStart"/>
      <w:r w:rsidR="00BF1808" w:rsidRPr="00D671B9">
        <w:rPr>
          <w:color w:val="000000"/>
          <w:sz w:val="26"/>
          <w:szCs w:val="26"/>
          <w:shd w:val="clear" w:color="auto" w:fill="FFFFFF"/>
        </w:rPr>
        <w:t>аала</w:t>
      </w:r>
      <w:proofErr w:type="spellEnd"/>
      <w:r w:rsidR="00BF1808">
        <w:rPr>
          <w:sz w:val="26"/>
          <w:szCs w:val="26"/>
        </w:rPr>
        <w:t>, включающий в себя малые архитектурные формы (далее МАФ)</w:t>
      </w:r>
      <w:r w:rsidR="00BF1808" w:rsidRPr="00BF2CF9">
        <w:rPr>
          <w:sz w:val="26"/>
          <w:szCs w:val="26"/>
        </w:rPr>
        <w:t xml:space="preserve">: </w:t>
      </w:r>
      <w:r w:rsidR="00BF1808">
        <w:rPr>
          <w:sz w:val="26"/>
          <w:szCs w:val="26"/>
        </w:rPr>
        <w:t>спортивные уличные фитнес тренажеры, детскую площадку</w:t>
      </w:r>
      <w:r w:rsidRPr="00592B7C">
        <w:rPr>
          <w:sz w:val="26"/>
          <w:szCs w:val="26"/>
        </w:rPr>
        <w:t>.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территории села ежегодно проводятся </w:t>
      </w:r>
      <w:r w:rsidR="00F85CC2">
        <w:rPr>
          <w:sz w:val="26"/>
          <w:szCs w:val="26"/>
        </w:rPr>
        <w:t xml:space="preserve">турниры </w:t>
      </w:r>
      <w:r w:rsidRPr="00592B7C">
        <w:rPr>
          <w:sz w:val="26"/>
          <w:szCs w:val="26"/>
        </w:rPr>
        <w:t>по футболу и волейболу</w:t>
      </w:r>
      <w:r>
        <w:rPr>
          <w:sz w:val="26"/>
          <w:szCs w:val="26"/>
        </w:rPr>
        <w:t>, таких как -</w:t>
      </w:r>
      <w:r w:rsidRPr="00592B7C">
        <w:rPr>
          <w:sz w:val="26"/>
          <w:szCs w:val="26"/>
        </w:rPr>
        <w:t xml:space="preserve"> «Дворовый футбол».</w:t>
      </w: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Работают спортивные секции в школе и в клубах СК. Сборные команды села, команды педагогов, работников культуры, являются не только постоянными участниками, но и призёрами районных соревнований. 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  <w:r w:rsidRPr="00592B7C">
        <w:rPr>
          <w:b/>
          <w:sz w:val="26"/>
          <w:szCs w:val="26"/>
        </w:rPr>
        <w:t>Рассмотрение обращений граждан.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color w:val="FF0000"/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Прием граждан, работа с их устными и письменными заявлениями и обращениями осуществлялась главой администрацией и специалистами администрации.</w:t>
      </w: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</w:t>
      </w:r>
      <w:r w:rsidR="00C33963">
        <w:rPr>
          <w:sz w:val="26"/>
          <w:szCs w:val="26"/>
        </w:rPr>
        <w:t>2</w:t>
      </w:r>
      <w:r w:rsidR="00BF1808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году рассмотрено </w:t>
      </w:r>
      <w:r w:rsidR="00BF1808" w:rsidRPr="00BF1808">
        <w:rPr>
          <w:b/>
          <w:sz w:val="26"/>
          <w:szCs w:val="26"/>
        </w:rPr>
        <w:t>9</w:t>
      </w:r>
      <w:r w:rsidRPr="00592B7C">
        <w:rPr>
          <w:sz w:val="26"/>
          <w:szCs w:val="26"/>
        </w:rPr>
        <w:t xml:space="preserve"> письменных и </w:t>
      </w:r>
      <w:r w:rsidR="00C33963" w:rsidRPr="007D597C">
        <w:rPr>
          <w:b/>
          <w:sz w:val="26"/>
          <w:szCs w:val="26"/>
        </w:rPr>
        <w:t>4</w:t>
      </w:r>
      <w:r w:rsidR="00BF1808">
        <w:rPr>
          <w:b/>
          <w:sz w:val="26"/>
          <w:szCs w:val="26"/>
        </w:rPr>
        <w:t>3</w:t>
      </w:r>
      <w:r w:rsidRPr="00592B7C">
        <w:rPr>
          <w:sz w:val="26"/>
          <w:szCs w:val="26"/>
        </w:rPr>
        <w:t xml:space="preserve"> устных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>обращения и заявлений граждан. Основные письменные и устные жалобы касаются вопросов содержания домашних и бездомных животных, по вопросам благоустройства территории и ремонта дорог, уличному освещению, выделению земельных участков, оформлению права собственности</w:t>
      </w:r>
      <w:r w:rsidR="00BF1808">
        <w:rPr>
          <w:sz w:val="26"/>
          <w:szCs w:val="26"/>
        </w:rPr>
        <w:t xml:space="preserve"> на земельные участки</w:t>
      </w:r>
      <w:r w:rsidR="000B3243">
        <w:rPr>
          <w:sz w:val="26"/>
          <w:szCs w:val="26"/>
        </w:rPr>
        <w:t xml:space="preserve"> - </w:t>
      </w:r>
      <w:r w:rsidR="000B3243" w:rsidRPr="000B3243">
        <w:rPr>
          <w:b/>
          <w:sz w:val="26"/>
          <w:szCs w:val="26"/>
        </w:rPr>
        <w:t>34</w:t>
      </w:r>
      <w:r w:rsidR="00BF1808">
        <w:rPr>
          <w:sz w:val="26"/>
          <w:szCs w:val="26"/>
        </w:rPr>
        <w:t>, жилые дома и квартиры</w:t>
      </w:r>
      <w:r w:rsidR="00F85CC2">
        <w:rPr>
          <w:sz w:val="26"/>
          <w:szCs w:val="26"/>
        </w:rPr>
        <w:t>, предоставлению жилого помещения</w:t>
      </w:r>
      <w:r w:rsidR="003A6DD8">
        <w:rPr>
          <w:sz w:val="26"/>
          <w:szCs w:val="26"/>
        </w:rPr>
        <w:t xml:space="preserve"> для проживания</w:t>
      </w:r>
      <w:r w:rsidRPr="00592B7C">
        <w:rPr>
          <w:sz w:val="26"/>
          <w:szCs w:val="26"/>
        </w:rPr>
        <w:t xml:space="preserve">. Все заявления граждан рассмотрены и даны ответы заявителям. 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Администрацией в 20</w:t>
      </w:r>
      <w:r w:rsidR="00C33963">
        <w:rPr>
          <w:sz w:val="26"/>
          <w:szCs w:val="26"/>
        </w:rPr>
        <w:t>2</w:t>
      </w:r>
      <w:r w:rsidR="000B3243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году по запросам граждан было выдано</w:t>
      </w:r>
      <w:r w:rsidR="00127007">
        <w:rPr>
          <w:sz w:val="26"/>
          <w:szCs w:val="26"/>
        </w:rPr>
        <w:t xml:space="preserve"> </w:t>
      </w:r>
      <w:bookmarkStart w:id="3" w:name="_Hlk40168856"/>
      <w:r w:rsidR="00127007" w:rsidRPr="00127007">
        <w:rPr>
          <w:color w:val="000000"/>
          <w:sz w:val="26"/>
          <w:szCs w:val="26"/>
        </w:rPr>
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bookmarkEnd w:id="3"/>
      <w:r w:rsidRPr="00592B7C">
        <w:rPr>
          <w:sz w:val="26"/>
          <w:szCs w:val="26"/>
        </w:rPr>
        <w:t xml:space="preserve"> </w:t>
      </w:r>
      <w:r w:rsidR="00127007">
        <w:rPr>
          <w:sz w:val="26"/>
          <w:szCs w:val="26"/>
        </w:rPr>
        <w:t xml:space="preserve">- </w:t>
      </w:r>
      <w:r w:rsidR="00127007" w:rsidRPr="000B3243">
        <w:rPr>
          <w:b/>
          <w:sz w:val="26"/>
          <w:szCs w:val="26"/>
        </w:rPr>
        <w:t>191</w:t>
      </w:r>
      <w:r w:rsidR="00127007">
        <w:rPr>
          <w:b/>
          <w:sz w:val="26"/>
          <w:szCs w:val="26"/>
        </w:rPr>
        <w:t xml:space="preserve">1 шт., </w:t>
      </w:r>
      <w:r w:rsidRPr="00592B7C">
        <w:rPr>
          <w:sz w:val="26"/>
          <w:szCs w:val="26"/>
        </w:rPr>
        <w:t xml:space="preserve">выписок из </w:t>
      </w:r>
      <w:proofErr w:type="spellStart"/>
      <w:r w:rsidRPr="00592B7C">
        <w:rPr>
          <w:sz w:val="26"/>
          <w:szCs w:val="26"/>
        </w:rPr>
        <w:t>похозяйственной</w:t>
      </w:r>
      <w:proofErr w:type="spellEnd"/>
      <w:r w:rsidRPr="00592B7C">
        <w:rPr>
          <w:sz w:val="26"/>
          <w:szCs w:val="26"/>
        </w:rPr>
        <w:t xml:space="preserve"> книги </w:t>
      </w:r>
      <w:r w:rsidR="00127007" w:rsidRPr="00127007">
        <w:rPr>
          <w:b/>
          <w:sz w:val="26"/>
          <w:szCs w:val="26"/>
        </w:rPr>
        <w:t>63</w:t>
      </w:r>
      <w:r w:rsidRPr="00592B7C">
        <w:rPr>
          <w:sz w:val="26"/>
          <w:szCs w:val="26"/>
        </w:rPr>
        <w:t xml:space="preserve"> шт., </w:t>
      </w:r>
      <w:r w:rsidR="000B3243">
        <w:rPr>
          <w:sz w:val="26"/>
          <w:szCs w:val="26"/>
        </w:rPr>
        <w:t>принято</w:t>
      </w:r>
      <w:r w:rsidR="000B3243" w:rsidRPr="00B5499D">
        <w:rPr>
          <w:color w:val="000000"/>
          <w:sz w:val="22"/>
          <w:szCs w:val="22"/>
        </w:rPr>
        <w:t xml:space="preserve"> </w:t>
      </w:r>
      <w:r w:rsidR="000B3243" w:rsidRPr="000B3243">
        <w:rPr>
          <w:color w:val="000000"/>
          <w:sz w:val="26"/>
          <w:szCs w:val="26"/>
        </w:rPr>
        <w:t>заявлений, документов, а также постанов</w:t>
      </w:r>
      <w:r w:rsidR="00127007">
        <w:rPr>
          <w:color w:val="000000"/>
          <w:sz w:val="26"/>
          <w:szCs w:val="26"/>
        </w:rPr>
        <w:t>лено</w:t>
      </w:r>
      <w:r w:rsidR="000B3243" w:rsidRPr="000B3243">
        <w:rPr>
          <w:color w:val="000000"/>
          <w:sz w:val="26"/>
          <w:szCs w:val="26"/>
        </w:rPr>
        <w:t xml:space="preserve"> граждан на учет в качестве нуждающихся в жилых помещениях</w:t>
      </w:r>
      <w:r w:rsidR="000B3243" w:rsidRPr="00592B7C">
        <w:rPr>
          <w:sz w:val="26"/>
          <w:szCs w:val="26"/>
        </w:rPr>
        <w:t xml:space="preserve"> </w:t>
      </w:r>
      <w:r w:rsidR="000B3243">
        <w:rPr>
          <w:sz w:val="26"/>
          <w:szCs w:val="26"/>
        </w:rPr>
        <w:t xml:space="preserve">– </w:t>
      </w:r>
      <w:r w:rsidR="000B3243" w:rsidRPr="000B3243">
        <w:rPr>
          <w:b/>
          <w:sz w:val="26"/>
          <w:szCs w:val="26"/>
        </w:rPr>
        <w:t>4</w:t>
      </w:r>
      <w:r w:rsidR="000B3243">
        <w:rPr>
          <w:sz w:val="26"/>
          <w:szCs w:val="26"/>
        </w:rPr>
        <w:t xml:space="preserve">, </w:t>
      </w:r>
      <w:bookmarkStart w:id="4" w:name="_Hlk40168636"/>
      <w:r w:rsidR="000B3243" w:rsidRPr="00127007">
        <w:rPr>
          <w:sz w:val="26"/>
          <w:szCs w:val="26"/>
        </w:rPr>
        <w:t>п</w:t>
      </w:r>
      <w:r w:rsidR="000B3243" w:rsidRPr="00127007">
        <w:rPr>
          <w:color w:val="000000"/>
          <w:sz w:val="26"/>
          <w:szCs w:val="26"/>
        </w:rPr>
        <w:t>рисвоен</w:t>
      </w:r>
      <w:r w:rsidR="00127007" w:rsidRPr="00127007">
        <w:rPr>
          <w:color w:val="000000"/>
          <w:sz w:val="26"/>
          <w:szCs w:val="26"/>
        </w:rPr>
        <w:t>о</w:t>
      </w:r>
      <w:r w:rsidR="000B3243" w:rsidRPr="00127007">
        <w:rPr>
          <w:color w:val="000000"/>
          <w:sz w:val="26"/>
          <w:szCs w:val="26"/>
        </w:rPr>
        <w:t xml:space="preserve"> почтов</w:t>
      </w:r>
      <w:r w:rsidR="00127007">
        <w:rPr>
          <w:color w:val="000000"/>
          <w:sz w:val="26"/>
          <w:szCs w:val="26"/>
        </w:rPr>
        <w:t>ых</w:t>
      </w:r>
      <w:r w:rsidR="000B3243" w:rsidRPr="00127007">
        <w:rPr>
          <w:color w:val="000000"/>
          <w:sz w:val="26"/>
          <w:szCs w:val="26"/>
        </w:rPr>
        <w:t xml:space="preserve"> адрес</w:t>
      </w:r>
      <w:r w:rsidR="00127007">
        <w:rPr>
          <w:color w:val="000000"/>
          <w:sz w:val="26"/>
          <w:szCs w:val="26"/>
        </w:rPr>
        <w:t>ов</w:t>
      </w:r>
      <w:r w:rsidR="000B3243" w:rsidRPr="00127007">
        <w:rPr>
          <w:color w:val="000000"/>
          <w:sz w:val="26"/>
          <w:szCs w:val="26"/>
        </w:rPr>
        <w:t xml:space="preserve"> объект</w:t>
      </w:r>
      <w:r w:rsidR="00127007">
        <w:rPr>
          <w:color w:val="000000"/>
          <w:sz w:val="26"/>
          <w:szCs w:val="26"/>
        </w:rPr>
        <w:t>ам</w:t>
      </w:r>
      <w:r w:rsidR="000B3243" w:rsidRPr="00127007">
        <w:rPr>
          <w:color w:val="000000"/>
          <w:sz w:val="26"/>
          <w:szCs w:val="26"/>
        </w:rPr>
        <w:t xml:space="preserve"> недвижимости</w:t>
      </w:r>
      <w:bookmarkEnd w:id="4"/>
      <w:r w:rsidR="00127007">
        <w:rPr>
          <w:color w:val="000000"/>
          <w:sz w:val="26"/>
          <w:szCs w:val="26"/>
        </w:rPr>
        <w:t xml:space="preserve"> – </w:t>
      </w:r>
      <w:r w:rsidR="00127007" w:rsidRPr="00127007">
        <w:rPr>
          <w:b/>
          <w:color w:val="000000"/>
          <w:sz w:val="26"/>
          <w:szCs w:val="26"/>
        </w:rPr>
        <w:t>15</w:t>
      </w:r>
      <w:r w:rsidR="00127007">
        <w:rPr>
          <w:color w:val="000000"/>
          <w:sz w:val="26"/>
          <w:szCs w:val="26"/>
        </w:rPr>
        <w:t>,</w:t>
      </w:r>
      <w:r w:rsidR="000B3243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по запросам различных служб было выдано </w:t>
      </w:r>
      <w:r w:rsidR="00C33963">
        <w:rPr>
          <w:b/>
          <w:sz w:val="26"/>
          <w:szCs w:val="26"/>
        </w:rPr>
        <w:t>4</w:t>
      </w:r>
      <w:r w:rsidR="000B3243">
        <w:rPr>
          <w:b/>
          <w:sz w:val="26"/>
          <w:szCs w:val="26"/>
        </w:rPr>
        <w:t>5</w:t>
      </w:r>
      <w:r w:rsidRPr="00592B7C">
        <w:rPr>
          <w:color w:val="FF0000"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бытовых характеристик, составлено </w:t>
      </w:r>
      <w:r w:rsidR="003A6DD8" w:rsidRPr="003A6DD8">
        <w:rPr>
          <w:b/>
          <w:sz w:val="26"/>
          <w:szCs w:val="26"/>
        </w:rPr>
        <w:t>1</w:t>
      </w:r>
      <w:r w:rsidR="000B3243">
        <w:rPr>
          <w:b/>
          <w:sz w:val="26"/>
          <w:szCs w:val="26"/>
        </w:rPr>
        <w:t>0</w:t>
      </w:r>
      <w:r w:rsidRPr="003A6DD8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 xml:space="preserve">актов обследования жилищно-бытовых условий, оформлено нотариальных доверенностей </w:t>
      </w:r>
      <w:r w:rsidRPr="003A6DD8">
        <w:rPr>
          <w:b/>
          <w:sz w:val="26"/>
          <w:szCs w:val="26"/>
        </w:rPr>
        <w:t>0</w:t>
      </w:r>
      <w:r w:rsidRPr="00592B7C">
        <w:rPr>
          <w:sz w:val="26"/>
          <w:szCs w:val="26"/>
        </w:rPr>
        <w:t xml:space="preserve">. </w:t>
      </w:r>
    </w:p>
    <w:p w:rsidR="005E486F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Свалки</w:t>
      </w:r>
      <w:r w:rsidR="003A6DD8">
        <w:rPr>
          <w:b/>
          <w:sz w:val="26"/>
          <w:szCs w:val="26"/>
        </w:rPr>
        <w:t>.</w:t>
      </w:r>
    </w:p>
    <w:p w:rsidR="005E486F" w:rsidRPr="00592B7C" w:rsidRDefault="005E486F" w:rsidP="005E486F">
      <w:pPr>
        <w:shd w:val="clear" w:color="auto" w:fill="FFFFFF"/>
        <w:ind w:firstLine="720"/>
        <w:jc w:val="center"/>
        <w:rPr>
          <w:b/>
          <w:sz w:val="26"/>
          <w:szCs w:val="26"/>
        </w:rPr>
      </w:pPr>
    </w:p>
    <w:p w:rsidR="005E486F" w:rsidRDefault="005E486F" w:rsidP="005E486F">
      <w:pPr>
        <w:ind w:firstLine="709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Средства по переданным полномочиям на утилизацию ТБО </w:t>
      </w:r>
      <w:r w:rsidR="006632F0">
        <w:rPr>
          <w:sz w:val="26"/>
          <w:szCs w:val="26"/>
        </w:rPr>
        <w:t>в 20</w:t>
      </w:r>
      <w:r w:rsidR="00BA6137">
        <w:rPr>
          <w:sz w:val="26"/>
          <w:szCs w:val="26"/>
        </w:rPr>
        <w:t>2</w:t>
      </w:r>
      <w:r w:rsidR="000B3243">
        <w:rPr>
          <w:sz w:val="26"/>
          <w:szCs w:val="26"/>
        </w:rPr>
        <w:t>1</w:t>
      </w:r>
      <w:r w:rsidR="006632F0">
        <w:rPr>
          <w:sz w:val="26"/>
          <w:szCs w:val="26"/>
        </w:rPr>
        <w:t xml:space="preserve"> году </w:t>
      </w:r>
      <w:r w:rsidRPr="00592B7C">
        <w:rPr>
          <w:sz w:val="26"/>
          <w:szCs w:val="26"/>
        </w:rPr>
        <w:t>администрацией исполн</w:t>
      </w:r>
      <w:r w:rsidR="00115358">
        <w:rPr>
          <w:sz w:val="26"/>
          <w:szCs w:val="26"/>
        </w:rPr>
        <w:t>и</w:t>
      </w:r>
      <w:r w:rsidR="005E5395">
        <w:rPr>
          <w:sz w:val="26"/>
          <w:szCs w:val="26"/>
        </w:rPr>
        <w:t>лись</w:t>
      </w:r>
      <w:r w:rsidR="00115358">
        <w:rPr>
          <w:sz w:val="26"/>
          <w:szCs w:val="26"/>
        </w:rPr>
        <w:t xml:space="preserve"> на общую сумму 51,0 тыс. руб</w:t>
      </w:r>
      <w:r w:rsidRPr="00592B7C">
        <w:rPr>
          <w:sz w:val="26"/>
          <w:szCs w:val="26"/>
        </w:rPr>
        <w:t xml:space="preserve">. </w:t>
      </w:r>
      <w:r w:rsidR="001E6832">
        <w:rPr>
          <w:sz w:val="26"/>
          <w:szCs w:val="26"/>
        </w:rPr>
        <w:t>(буртование всех площадок ТБО и кладбищ).</w:t>
      </w:r>
    </w:p>
    <w:p w:rsidR="005E486F" w:rsidRPr="00592B7C" w:rsidRDefault="005E486F" w:rsidP="005E486F">
      <w:pPr>
        <w:ind w:firstLine="709"/>
        <w:jc w:val="both"/>
        <w:rPr>
          <w:sz w:val="26"/>
          <w:szCs w:val="26"/>
        </w:rPr>
      </w:pPr>
    </w:p>
    <w:p w:rsidR="005E486F" w:rsidRDefault="005E486F" w:rsidP="005E486F">
      <w:pPr>
        <w:ind w:firstLine="709"/>
        <w:jc w:val="center"/>
        <w:rPr>
          <w:b/>
          <w:sz w:val="26"/>
          <w:szCs w:val="26"/>
        </w:rPr>
      </w:pPr>
      <w:r w:rsidRPr="00592B7C">
        <w:rPr>
          <w:b/>
          <w:sz w:val="26"/>
          <w:szCs w:val="26"/>
        </w:rPr>
        <w:t>Пожарная безопасность.</w:t>
      </w:r>
    </w:p>
    <w:p w:rsidR="005E486F" w:rsidRPr="00592B7C" w:rsidRDefault="005E486F" w:rsidP="005E486F">
      <w:pPr>
        <w:ind w:firstLine="709"/>
        <w:jc w:val="center"/>
        <w:rPr>
          <w:b/>
          <w:sz w:val="26"/>
          <w:szCs w:val="26"/>
        </w:rPr>
      </w:pPr>
    </w:p>
    <w:p w:rsidR="005E486F" w:rsidRPr="00592B7C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</w:t>
      </w:r>
      <w:r w:rsidR="00BA6137">
        <w:rPr>
          <w:sz w:val="26"/>
          <w:szCs w:val="26"/>
        </w:rPr>
        <w:t>2</w:t>
      </w:r>
      <w:r w:rsidR="00127007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Pr="00592B7C">
        <w:rPr>
          <w:sz w:val="26"/>
          <w:szCs w:val="26"/>
        </w:rPr>
        <w:t xml:space="preserve"> в рамках проведения противопожарных мероприятий, были созданы минерализованные полосы во всех населенных пунктах. Проводились </w:t>
      </w:r>
      <w:proofErr w:type="spellStart"/>
      <w:r w:rsidRPr="00592B7C">
        <w:rPr>
          <w:sz w:val="26"/>
          <w:szCs w:val="26"/>
        </w:rPr>
        <w:t>подворовые</w:t>
      </w:r>
      <w:proofErr w:type="spellEnd"/>
      <w:r w:rsidRPr="00592B7C">
        <w:rPr>
          <w:sz w:val="26"/>
          <w:szCs w:val="26"/>
        </w:rPr>
        <w:t xml:space="preserve"> обходы, </w:t>
      </w:r>
      <w:r w:rsidR="00AE7B19" w:rsidRPr="00592B7C">
        <w:rPr>
          <w:sz w:val="26"/>
          <w:szCs w:val="26"/>
        </w:rPr>
        <w:t xml:space="preserve">вручались </w:t>
      </w:r>
      <w:r w:rsidRPr="00592B7C">
        <w:rPr>
          <w:sz w:val="26"/>
          <w:szCs w:val="26"/>
        </w:rPr>
        <w:t>памятки по соблюдению правил пожарной безопасности жителям под роспись. В местах общего пользования так же были размещении памятки. В этом году</w:t>
      </w:r>
      <w:r>
        <w:rPr>
          <w:sz w:val="26"/>
          <w:szCs w:val="26"/>
        </w:rPr>
        <w:t xml:space="preserve"> планируем произвести обновление (</w:t>
      </w:r>
      <w:r w:rsidRPr="00592B7C">
        <w:rPr>
          <w:sz w:val="26"/>
          <w:szCs w:val="26"/>
        </w:rPr>
        <w:t>об</w:t>
      </w:r>
      <w:r>
        <w:rPr>
          <w:sz w:val="26"/>
          <w:szCs w:val="26"/>
        </w:rPr>
        <w:t xml:space="preserve">жиг) </w:t>
      </w:r>
      <w:proofErr w:type="spellStart"/>
      <w:r>
        <w:rPr>
          <w:sz w:val="26"/>
          <w:szCs w:val="26"/>
        </w:rPr>
        <w:t>минерализированных</w:t>
      </w:r>
      <w:proofErr w:type="spellEnd"/>
      <w:r w:rsidRPr="00592B7C">
        <w:rPr>
          <w:sz w:val="26"/>
          <w:szCs w:val="26"/>
        </w:rPr>
        <w:t xml:space="preserve"> полос вокруг Сосно</w:t>
      </w:r>
      <w:r>
        <w:rPr>
          <w:sz w:val="26"/>
          <w:szCs w:val="26"/>
        </w:rPr>
        <w:t>во</w:t>
      </w:r>
      <w:r w:rsidRPr="00592B7C">
        <w:rPr>
          <w:sz w:val="26"/>
          <w:szCs w:val="26"/>
        </w:rPr>
        <w:t xml:space="preserve">го бора, в с. Куйбышево,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</w:t>
      </w:r>
      <w:r w:rsidRPr="00592B7C">
        <w:rPr>
          <w:sz w:val="26"/>
          <w:szCs w:val="26"/>
        </w:rPr>
        <w:t>ы</w:t>
      </w:r>
      <w:r>
        <w:rPr>
          <w:sz w:val="26"/>
          <w:szCs w:val="26"/>
        </w:rPr>
        <w:t>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, дер. </w:t>
      </w:r>
      <w:proofErr w:type="spellStart"/>
      <w:r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. </w:t>
      </w:r>
    </w:p>
    <w:p w:rsidR="005E486F" w:rsidRPr="00592B7C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На обеспечение противопожарной безопасности в бюджете заложено </w:t>
      </w:r>
      <w:r w:rsidR="00115358">
        <w:rPr>
          <w:b/>
          <w:sz w:val="26"/>
          <w:szCs w:val="26"/>
        </w:rPr>
        <w:t>1049</w:t>
      </w:r>
      <w:r w:rsidRPr="009B79D1">
        <w:rPr>
          <w:b/>
          <w:sz w:val="26"/>
          <w:szCs w:val="26"/>
        </w:rPr>
        <w:t>,</w:t>
      </w:r>
      <w:r w:rsidR="00115358">
        <w:rPr>
          <w:b/>
          <w:sz w:val="26"/>
          <w:szCs w:val="26"/>
        </w:rPr>
        <w:t>0</w:t>
      </w:r>
      <w:r w:rsidRPr="004E4CD0">
        <w:rPr>
          <w:b/>
          <w:sz w:val="26"/>
          <w:szCs w:val="26"/>
        </w:rPr>
        <w:t xml:space="preserve"> </w:t>
      </w:r>
      <w:r w:rsidRPr="00592B7C">
        <w:rPr>
          <w:sz w:val="26"/>
          <w:szCs w:val="26"/>
        </w:rPr>
        <w:t>тыс. руб. Проводилась работа среди населения и крестьянско-фермерских хозяйств по пресечению палов в пожароопасный период. Имеется постоянный источник для забора воды в населенном пункте: в</w:t>
      </w:r>
      <w:r w:rsidR="00AE7B19">
        <w:rPr>
          <w:sz w:val="26"/>
          <w:szCs w:val="26"/>
        </w:rPr>
        <w:t xml:space="preserve"> </w:t>
      </w:r>
      <w:r w:rsidRPr="00592B7C">
        <w:rPr>
          <w:sz w:val="26"/>
          <w:szCs w:val="26"/>
        </w:rPr>
        <w:t>с</w:t>
      </w:r>
      <w:r w:rsidR="00AE7B19">
        <w:rPr>
          <w:sz w:val="26"/>
          <w:szCs w:val="26"/>
        </w:rPr>
        <w:t>.</w:t>
      </w:r>
      <w:r w:rsidRPr="00592B7C">
        <w:rPr>
          <w:sz w:val="26"/>
          <w:szCs w:val="26"/>
        </w:rPr>
        <w:t xml:space="preserve"> Куйбышево по улице Степная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7007">
        <w:rPr>
          <w:sz w:val="26"/>
          <w:szCs w:val="26"/>
        </w:rPr>
        <w:t>Койбалы</w:t>
      </w:r>
      <w:proofErr w:type="spellEnd"/>
      <w:r w:rsidR="00127007">
        <w:rPr>
          <w:sz w:val="26"/>
          <w:szCs w:val="26"/>
        </w:rPr>
        <w:t xml:space="preserve">, </w:t>
      </w:r>
      <w:proofErr w:type="spellStart"/>
      <w:r w:rsidR="00127007">
        <w:rPr>
          <w:sz w:val="26"/>
          <w:szCs w:val="26"/>
        </w:rPr>
        <w:t>аал</w:t>
      </w:r>
      <w:proofErr w:type="spellEnd"/>
      <w:r w:rsidR="0012700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Шалгинов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Чаптыков</w:t>
      </w:r>
      <w:proofErr w:type="spellEnd"/>
      <w:r>
        <w:rPr>
          <w:sz w:val="26"/>
          <w:szCs w:val="26"/>
        </w:rPr>
        <w:t xml:space="preserve">, дер. </w:t>
      </w:r>
      <w:proofErr w:type="spellStart"/>
      <w:r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. Пожарных пирсов для забора воды в населенных пунктах нет. В </w:t>
      </w:r>
      <w:proofErr w:type="spellStart"/>
      <w:r w:rsidRPr="00592B7C">
        <w:rPr>
          <w:sz w:val="26"/>
          <w:szCs w:val="26"/>
        </w:rPr>
        <w:t>аалах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Койбалы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Шалгинов</w:t>
      </w:r>
      <w:proofErr w:type="spellEnd"/>
      <w:r w:rsidRPr="00592B7C">
        <w:rPr>
          <w:sz w:val="26"/>
          <w:szCs w:val="26"/>
        </w:rPr>
        <w:t xml:space="preserve">, дер. </w:t>
      </w:r>
      <w:proofErr w:type="spellStart"/>
      <w:r w:rsidRPr="00592B7C">
        <w:rPr>
          <w:sz w:val="26"/>
          <w:szCs w:val="26"/>
        </w:rPr>
        <w:t>Уты</w:t>
      </w:r>
      <w:proofErr w:type="spellEnd"/>
      <w:r w:rsidRPr="00592B7C">
        <w:rPr>
          <w:sz w:val="26"/>
          <w:szCs w:val="26"/>
        </w:rPr>
        <w:t xml:space="preserve"> - забор воды осуществляется из реки Бейка и </w:t>
      </w:r>
      <w:proofErr w:type="spellStart"/>
      <w:r w:rsidRPr="00592B7C">
        <w:rPr>
          <w:sz w:val="26"/>
          <w:szCs w:val="26"/>
        </w:rPr>
        <w:t>Утинка</w:t>
      </w:r>
      <w:proofErr w:type="spellEnd"/>
      <w:r w:rsidRPr="00592B7C">
        <w:rPr>
          <w:sz w:val="26"/>
          <w:szCs w:val="26"/>
        </w:rPr>
        <w:t xml:space="preserve">. На территории администрации создан ДНД в количестве </w:t>
      </w:r>
      <w:r w:rsidR="00AE7B19">
        <w:rPr>
          <w:sz w:val="26"/>
          <w:szCs w:val="26"/>
        </w:rPr>
        <w:t>16</w:t>
      </w:r>
      <w:r w:rsidRPr="00592B7C">
        <w:rPr>
          <w:sz w:val="26"/>
          <w:szCs w:val="26"/>
        </w:rPr>
        <w:t xml:space="preserve"> человек, 1 ед. техника УАЗ. На территории администрации имеется ДПО «Куйбышевское» состоящее из </w:t>
      </w:r>
      <w:r w:rsidR="00AE7B19">
        <w:rPr>
          <w:sz w:val="26"/>
          <w:szCs w:val="26"/>
        </w:rPr>
        <w:t>3</w:t>
      </w:r>
      <w:r w:rsidRPr="00592B7C">
        <w:rPr>
          <w:sz w:val="26"/>
          <w:szCs w:val="26"/>
        </w:rPr>
        <w:t xml:space="preserve"> человек, из техники имеется ЗИЛ-130 – пожарная машина, ГАЗ - 53 – водовоз, огнеборец прицепной, ветродуй и УАЗ. Ведется журнал учета разъяснительной работы с населением по страхованию имущества. На сходах каждый год ведется разъяснительная работа с населением по противопожарной безопасности. На ликвидацию ЧС было заложено </w:t>
      </w:r>
      <w:r w:rsidR="00115358">
        <w:rPr>
          <w:b/>
          <w:sz w:val="26"/>
          <w:szCs w:val="26"/>
        </w:rPr>
        <w:t>623</w:t>
      </w:r>
      <w:r w:rsidR="009B79D1" w:rsidRPr="009B79D1">
        <w:rPr>
          <w:b/>
          <w:sz w:val="26"/>
          <w:szCs w:val="26"/>
        </w:rPr>
        <w:t>,</w:t>
      </w:r>
      <w:r w:rsidR="00115358">
        <w:rPr>
          <w:b/>
          <w:sz w:val="26"/>
          <w:szCs w:val="26"/>
        </w:rPr>
        <w:t>3</w:t>
      </w:r>
      <w:r w:rsidR="009B79D1">
        <w:rPr>
          <w:sz w:val="26"/>
          <w:szCs w:val="26"/>
        </w:rPr>
        <w:t xml:space="preserve"> тыс.</w:t>
      </w:r>
      <w:r w:rsidRPr="00592B7C">
        <w:rPr>
          <w:sz w:val="26"/>
          <w:szCs w:val="26"/>
        </w:rPr>
        <w:t xml:space="preserve"> руб.</w:t>
      </w:r>
    </w:p>
    <w:p w:rsidR="005E486F" w:rsidRDefault="005E486F" w:rsidP="005E486F">
      <w:pPr>
        <w:ind w:firstLine="708"/>
        <w:jc w:val="both"/>
        <w:rPr>
          <w:sz w:val="26"/>
          <w:szCs w:val="26"/>
        </w:rPr>
      </w:pPr>
      <w:r w:rsidRPr="00592B7C">
        <w:rPr>
          <w:sz w:val="26"/>
          <w:szCs w:val="26"/>
        </w:rPr>
        <w:t xml:space="preserve">Каждый год проводятся противопаводковые мероприятия: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Койбалы</w:t>
      </w:r>
      <w:proofErr w:type="spellEnd"/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Чаптыко</w:t>
      </w:r>
      <w:r>
        <w:rPr>
          <w:sz w:val="26"/>
          <w:szCs w:val="26"/>
        </w:rPr>
        <w:t>в</w:t>
      </w:r>
      <w:proofErr w:type="spellEnd"/>
      <w:r w:rsidRPr="00592B7C">
        <w:rPr>
          <w:sz w:val="26"/>
          <w:szCs w:val="26"/>
        </w:rPr>
        <w:t xml:space="preserve">, </w:t>
      </w:r>
      <w:proofErr w:type="spellStart"/>
      <w:r w:rsidRPr="00592B7C">
        <w:rPr>
          <w:sz w:val="26"/>
          <w:szCs w:val="26"/>
        </w:rPr>
        <w:t>аал</w:t>
      </w:r>
      <w:proofErr w:type="spellEnd"/>
      <w:r w:rsidRPr="00592B7C">
        <w:rPr>
          <w:sz w:val="26"/>
          <w:szCs w:val="26"/>
        </w:rPr>
        <w:t xml:space="preserve"> </w:t>
      </w:r>
      <w:proofErr w:type="spellStart"/>
      <w:r w:rsidRPr="00592B7C">
        <w:rPr>
          <w:sz w:val="26"/>
          <w:szCs w:val="26"/>
        </w:rPr>
        <w:t>Шалгинов</w:t>
      </w:r>
      <w:proofErr w:type="spellEnd"/>
      <w:r w:rsidRPr="00592B7C">
        <w:rPr>
          <w:sz w:val="26"/>
          <w:szCs w:val="26"/>
        </w:rPr>
        <w:t xml:space="preserve"> попадают в зону подтопления. Принимаются НПА, ведется разъяснительная работа с населением при угрозе подтопления населенных пунктов.</w:t>
      </w:r>
    </w:p>
    <w:p w:rsidR="00AE7B19" w:rsidRPr="00592B7C" w:rsidRDefault="00AE7B19" w:rsidP="005E486F">
      <w:pPr>
        <w:ind w:firstLine="708"/>
        <w:jc w:val="both"/>
        <w:rPr>
          <w:sz w:val="26"/>
          <w:szCs w:val="26"/>
        </w:rPr>
      </w:pPr>
    </w:p>
    <w:p w:rsidR="005E486F" w:rsidRDefault="005E486F" w:rsidP="005E486F">
      <w:pPr>
        <w:ind w:left="3540" w:firstLine="708"/>
        <w:rPr>
          <w:sz w:val="26"/>
          <w:szCs w:val="26"/>
        </w:rPr>
      </w:pPr>
      <w:r w:rsidRPr="00592B7C">
        <w:rPr>
          <w:b/>
          <w:sz w:val="26"/>
          <w:szCs w:val="26"/>
        </w:rPr>
        <w:t>Благоустройс</w:t>
      </w:r>
      <w:r>
        <w:rPr>
          <w:b/>
          <w:sz w:val="26"/>
          <w:szCs w:val="26"/>
        </w:rPr>
        <w:t>т</w:t>
      </w:r>
      <w:r w:rsidRPr="00592B7C">
        <w:rPr>
          <w:b/>
          <w:sz w:val="26"/>
          <w:szCs w:val="26"/>
        </w:rPr>
        <w:t>во.</w:t>
      </w:r>
    </w:p>
    <w:p w:rsidR="005E486F" w:rsidRPr="00592B7C" w:rsidRDefault="005E486F" w:rsidP="005E486F">
      <w:pPr>
        <w:ind w:left="3540" w:firstLine="708"/>
        <w:rPr>
          <w:sz w:val="26"/>
          <w:szCs w:val="26"/>
        </w:rPr>
      </w:pPr>
    </w:p>
    <w:p w:rsidR="005E486F" w:rsidRPr="006D7F56" w:rsidRDefault="005E486F" w:rsidP="005E486F">
      <w:pPr>
        <w:ind w:firstLine="720"/>
        <w:jc w:val="both"/>
        <w:rPr>
          <w:sz w:val="26"/>
          <w:szCs w:val="26"/>
        </w:rPr>
      </w:pPr>
      <w:r w:rsidRPr="00592B7C">
        <w:rPr>
          <w:sz w:val="26"/>
          <w:szCs w:val="26"/>
        </w:rPr>
        <w:t>В 20</w:t>
      </w:r>
      <w:r w:rsidR="00BA6137">
        <w:rPr>
          <w:sz w:val="26"/>
          <w:szCs w:val="26"/>
        </w:rPr>
        <w:t>2</w:t>
      </w:r>
      <w:r w:rsidR="000B3243">
        <w:rPr>
          <w:sz w:val="26"/>
          <w:szCs w:val="26"/>
        </w:rPr>
        <w:t>1</w:t>
      </w:r>
      <w:r w:rsidRPr="00592B7C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в </w:t>
      </w:r>
      <w:r w:rsidR="00AE7B19">
        <w:rPr>
          <w:sz w:val="26"/>
          <w:szCs w:val="26"/>
        </w:rPr>
        <w:t>фев</w:t>
      </w:r>
      <w:r>
        <w:rPr>
          <w:sz w:val="26"/>
          <w:szCs w:val="26"/>
        </w:rPr>
        <w:t>р</w:t>
      </w:r>
      <w:r w:rsidR="00AE7B19">
        <w:rPr>
          <w:sz w:val="26"/>
          <w:szCs w:val="26"/>
        </w:rPr>
        <w:t>ал</w:t>
      </w:r>
      <w:r>
        <w:rPr>
          <w:sz w:val="26"/>
          <w:szCs w:val="26"/>
        </w:rPr>
        <w:t>е</w:t>
      </w:r>
      <w:r w:rsidRPr="00592B7C">
        <w:rPr>
          <w:sz w:val="26"/>
          <w:szCs w:val="26"/>
        </w:rPr>
        <w:t xml:space="preserve"> месяце было принято постановление о проведении работ по озеленению, благоустройству и наведению санитарного порядка. </w:t>
      </w:r>
      <w:r w:rsidRPr="006D7F56">
        <w:rPr>
          <w:sz w:val="26"/>
          <w:szCs w:val="26"/>
        </w:rPr>
        <w:t xml:space="preserve">В этом году с 01 </w:t>
      </w:r>
      <w:r>
        <w:rPr>
          <w:sz w:val="26"/>
          <w:szCs w:val="26"/>
        </w:rPr>
        <w:t>апреля по 31</w:t>
      </w:r>
      <w:r w:rsidRPr="006D7F56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Pr="006D7F56">
        <w:rPr>
          <w:sz w:val="26"/>
          <w:szCs w:val="26"/>
        </w:rPr>
        <w:t>я 20</w:t>
      </w:r>
      <w:r w:rsidR="00AE7B19">
        <w:rPr>
          <w:sz w:val="26"/>
          <w:szCs w:val="26"/>
        </w:rPr>
        <w:t>2</w:t>
      </w:r>
      <w:r w:rsidR="000B3243">
        <w:rPr>
          <w:sz w:val="26"/>
          <w:szCs w:val="26"/>
        </w:rPr>
        <w:t>2</w:t>
      </w:r>
      <w:r w:rsidRPr="006D7F56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провести </w:t>
      </w:r>
      <w:r w:rsidRPr="006D7F56">
        <w:rPr>
          <w:sz w:val="26"/>
          <w:szCs w:val="26"/>
        </w:rPr>
        <w:t>двухмесячник по озеленению, благоустройству и наведению санитарного порядка на территории населенных пунктов поселения.</w:t>
      </w:r>
    </w:p>
    <w:p w:rsidR="005E486F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5E486F" w:rsidRPr="00592B7C" w:rsidRDefault="005E486F" w:rsidP="005E486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6A2D4D" w:rsidRDefault="006A2D4D" w:rsidP="00C10519">
      <w:pPr>
        <w:jc w:val="both"/>
        <w:rPr>
          <w:sz w:val="26"/>
          <w:szCs w:val="26"/>
        </w:rPr>
      </w:pPr>
    </w:p>
    <w:sectPr w:rsidR="006A2D4D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7E" w:rsidRDefault="00C4587E">
      <w:r>
        <w:separator/>
      </w:r>
    </w:p>
  </w:endnote>
  <w:endnote w:type="continuationSeparator" w:id="0">
    <w:p w:rsidR="00C4587E" w:rsidRDefault="00C4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7E" w:rsidRDefault="00C4587E">
      <w:r>
        <w:separator/>
      </w:r>
    </w:p>
  </w:footnote>
  <w:footnote w:type="continuationSeparator" w:id="0">
    <w:p w:rsidR="00C4587E" w:rsidRDefault="00C45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C1E78"/>
    <w:multiLevelType w:val="hybridMultilevel"/>
    <w:tmpl w:val="4FBC5E54"/>
    <w:lvl w:ilvl="0" w:tplc="44F0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B3243"/>
    <w:rsid w:val="000D3037"/>
    <w:rsid w:val="000E1E62"/>
    <w:rsid w:val="00102478"/>
    <w:rsid w:val="00115358"/>
    <w:rsid w:val="001153EF"/>
    <w:rsid w:val="00127007"/>
    <w:rsid w:val="0017365D"/>
    <w:rsid w:val="00184AAF"/>
    <w:rsid w:val="00184CDC"/>
    <w:rsid w:val="0019316F"/>
    <w:rsid w:val="001C0037"/>
    <w:rsid w:val="001C4435"/>
    <w:rsid w:val="001C611F"/>
    <w:rsid w:val="001E6832"/>
    <w:rsid w:val="00276665"/>
    <w:rsid w:val="00280293"/>
    <w:rsid w:val="002C56BF"/>
    <w:rsid w:val="002C713E"/>
    <w:rsid w:val="002D6404"/>
    <w:rsid w:val="002E3BB5"/>
    <w:rsid w:val="00315F34"/>
    <w:rsid w:val="00325CE7"/>
    <w:rsid w:val="00331D62"/>
    <w:rsid w:val="003A6DD8"/>
    <w:rsid w:val="003B135F"/>
    <w:rsid w:val="003B7D77"/>
    <w:rsid w:val="003C5D4D"/>
    <w:rsid w:val="003E3DCE"/>
    <w:rsid w:val="00465338"/>
    <w:rsid w:val="004877AB"/>
    <w:rsid w:val="00491731"/>
    <w:rsid w:val="00552D3E"/>
    <w:rsid w:val="005A5B7C"/>
    <w:rsid w:val="005B19E9"/>
    <w:rsid w:val="005B3093"/>
    <w:rsid w:val="005C3D33"/>
    <w:rsid w:val="005E486F"/>
    <w:rsid w:val="005E5395"/>
    <w:rsid w:val="00637881"/>
    <w:rsid w:val="00644946"/>
    <w:rsid w:val="0064497A"/>
    <w:rsid w:val="00646D5F"/>
    <w:rsid w:val="00650916"/>
    <w:rsid w:val="00656B0F"/>
    <w:rsid w:val="006624A6"/>
    <w:rsid w:val="006632F0"/>
    <w:rsid w:val="00680B36"/>
    <w:rsid w:val="006A2D4D"/>
    <w:rsid w:val="006A63B5"/>
    <w:rsid w:val="006D155C"/>
    <w:rsid w:val="007012AC"/>
    <w:rsid w:val="00711D19"/>
    <w:rsid w:val="00714573"/>
    <w:rsid w:val="00726535"/>
    <w:rsid w:val="00787C46"/>
    <w:rsid w:val="007A371E"/>
    <w:rsid w:val="007B59D8"/>
    <w:rsid w:val="007C1133"/>
    <w:rsid w:val="007D597C"/>
    <w:rsid w:val="008048FD"/>
    <w:rsid w:val="00815EFB"/>
    <w:rsid w:val="008345CF"/>
    <w:rsid w:val="00864FB8"/>
    <w:rsid w:val="00884F54"/>
    <w:rsid w:val="008A5BD8"/>
    <w:rsid w:val="008B62B4"/>
    <w:rsid w:val="008F6336"/>
    <w:rsid w:val="00922559"/>
    <w:rsid w:val="00937026"/>
    <w:rsid w:val="00950DB9"/>
    <w:rsid w:val="00955AE7"/>
    <w:rsid w:val="009615B0"/>
    <w:rsid w:val="00961BEB"/>
    <w:rsid w:val="009B01F2"/>
    <w:rsid w:val="009B79D1"/>
    <w:rsid w:val="00A0097D"/>
    <w:rsid w:val="00A01586"/>
    <w:rsid w:val="00A3351A"/>
    <w:rsid w:val="00A4501B"/>
    <w:rsid w:val="00A526AF"/>
    <w:rsid w:val="00A83FB0"/>
    <w:rsid w:val="00AD14F0"/>
    <w:rsid w:val="00AE4A70"/>
    <w:rsid w:val="00AE7B19"/>
    <w:rsid w:val="00B012D2"/>
    <w:rsid w:val="00B11CB4"/>
    <w:rsid w:val="00B26478"/>
    <w:rsid w:val="00B26FF7"/>
    <w:rsid w:val="00B34AE0"/>
    <w:rsid w:val="00B935FA"/>
    <w:rsid w:val="00BA0AB6"/>
    <w:rsid w:val="00BA3E20"/>
    <w:rsid w:val="00BA6137"/>
    <w:rsid w:val="00BC75C4"/>
    <w:rsid w:val="00BD457F"/>
    <w:rsid w:val="00BD7B73"/>
    <w:rsid w:val="00BF1808"/>
    <w:rsid w:val="00C037F7"/>
    <w:rsid w:val="00C04481"/>
    <w:rsid w:val="00C10519"/>
    <w:rsid w:val="00C175A3"/>
    <w:rsid w:val="00C33963"/>
    <w:rsid w:val="00C4587E"/>
    <w:rsid w:val="00CB56D4"/>
    <w:rsid w:val="00CD4F96"/>
    <w:rsid w:val="00D03A84"/>
    <w:rsid w:val="00D169C6"/>
    <w:rsid w:val="00D23C25"/>
    <w:rsid w:val="00D420F5"/>
    <w:rsid w:val="00D6672A"/>
    <w:rsid w:val="00D967CB"/>
    <w:rsid w:val="00DE5785"/>
    <w:rsid w:val="00DE6247"/>
    <w:rsid w:val="00E03D65"/>
    <w:rsid w:val="00E04B5F"/>
    <w:rsid w:val="00E22417"/>
    <w:rsid w:val="00E3623B"/>
    <w:rsid w:val="00E72215"/>
    <w:rsid w:val="00E818BF"/>
    <w:rsid w:val="00E8296F"/>
    <w:rsid w:val="00E92FB5"/>
    <w:rsid w:val="00EC1FE2"/>
    <w:rsid w:val="00ED53CD"/>
    <w:rsid w:val="00F11B27"/>
    <w:rsid w:val="00F33414"/>
    <w:rsid w:val="00F42C72"/>
    <w:rsid w:val="00F645BD"/>
    <w:rsid w:val="00F65707"/>
    <w:rsid w:val="00F833F9"/>
    <w:rsid w:val="00F85CC2"/>
    <w:rsid w:val="00FD1D49"/>
    <w:rsid w:val="00FD7A7E"/>
    <w:rsid w:val="00FE1A68"/>
    <w:rsid w:val="00FF436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7444-1934-4912-9BE7-636DFF95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A2D4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E486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E9E4-DDF3-47FD-8A08-8971F0B9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2022-04-12T09:13:00Z</cp:lastPrinted>
  <dcterms:created xsi:type="dcterms:W3CDTF">2022-07-29T09:17:00Z</dcterms:created>
  <dcterms:modified xsi:type="dcterms:W3CDTF">2022-07-29T09:17:00Z</dcterms:modified>
</cp:coreProperties>
</file>