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76" w:rsidRPr="00D56B93" w:rsidRDefault="00410676" w:rsidP="00410676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410676" w:rsidRPr="00D56B93" w:rsidRDefault="00410676" w:rsidP="00410676">
      <w:pPr>
        <w:jc w:val="center"/>
        <w:rPr>
          <w:sz w:val="26"/>
          <w:szCs w:val="26"/>
        </w:rPr>
      </w:pPr>
      <w:proofErr w:type="spellStart"/>
      <w:r w:rsidRPr="00D56B93">
        <w:rPr>
          <w:sz w:val="26"/>
          <w:szCs w:val="26"/>
        </w:rPr>
        <w:t>Бейского</w:t>
      </w:r>
      <w:proofErr w:type="spellEnd"/>
      <w:r w:rsidRPr="00D56B93">
        <w:rPr>
          <w:sz w:val="26"/>
          <w:szCs w:val="26"/>
        </w:rPr>
        <w:t xml:space="preserve"> района Республики Хакасия</w:t>
      </w:r>
    </w:p>
    <w:p w:rsidR="00410676" w:rsidRPr="00D56B93" w:rsidRDefault="00410676" w:rsidP="00410676">
      <w:pPr>
        <w:rPr>
          <w:sz w:val="26"/>
          <w:szCs w:val="26"/>
        </w:rPr>
      </w:pPr>
    </w:p>
    <w:p w:rsidR="00410676" w:rsidRPr="00D56B93" w:rsidRDefault="00410676" w:rsidP="00410676">
      <w:pPr>
        <w:jc w:val="center"/>
        <w:rPr>
          <w:b/>
          <w:sz w:val="26"/>
          <w:szCs w:val="26"/>
        </w:rPr>
      </w:pPr>
      <w:proofErr w:type="gramStart"/>
      <w:r w:rsidRPr="00D56B93">
        <w:rPr>
          <w:b/>
          <w:sz w:val="26"/>
          <w:szCs w:val="26"/>
        </w:rPr>
        <w:t>Р</w:t>
      </w:r>
      <w:proofErr w:type="gramEnd"/>
      <w:r w:rsidRPr="00D56B93">
        <w:rPr>
          <w:b/>
          <w:sz w:val="26"/>
          <w:szCs w:val="26"/>
        </w:rPr>
        <w:t xml:space="preserve"> Е Ш Е Н И Е</w:t>
      </w:r>
    </w:p>
    <w:p w:rsidR="00410676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rPr>
          <w:sz w:val="26"/>
          <w:szCs w:val="26"/>
        </w:rPr>
      </w:pPr>
      <w:r>
        <w:rPr>
          <w:sz w:val="26"/>
          <w:szCs w:val="26"/>
        </w:rPr>
        <w:t xml:space="preserve">от «__» </w:t>
      </w:r>
      <w:r w:rsidR="003B5DAA">
        <w:rPr>
          <w:sz w:val="26"/>
          <w:szCs w:val="26"/>
        </w:rPr>
        <w:t>июн</w:t>
      </w:r>
      <w:r>
        <w:rPr>
          <w:sz w:val="26"/>
          <w:szCs w:val="26"/>
        </w:rPr>
        <w:t>я 2019 года                     с. Куйбышево                                          № __</w:t>
      </w:r>
    </w:p>
    <w:p w:rsidR="00410676" w:rsidRPr="00714573" w:rsidRDefault="00410676" w:rsidP="00410676">
      <w:pPr>
        <w:rPr>
          <w:sz w:val="26"/>
          <w:szCs w:val="26"/>
        </w:rPr>
      </w:pPr>
    </w:p>
    <w:p w:rsidR="00410676" w:rsidRPr="00714573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ind w:right="481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установлении срока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3F065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410676">
        <w:rPr>
          <w:b/>
          <w:sz w:val="26"/>
          <w:szCs w:val="26"/>
        </w:rPr>
        <w:t xml:space="preserve">при реализации преимущественного права на его приобретение </w:t>
      </w:r>
      <w:r w:rsidRPr="00410676">
        <w:rPr>
          <w:b/>
          <w:sz w:val="26"/>
          <w:szCs w:val="26"/>
        </w:rPr>
        <w:tab/>
      </w: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Pr="00C34A59" w:rsidRDefault="00410676" w:rsidP="0041067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Федеральными законами Российской Федерации от 06.10.2003 года № 131-ФЗ «Об общих принципах организации местного самоуправления в Российской Федерации» (с последующими изменениями), от 22.07.2008 года № 159-ФЗ «Об особенностях отчуждения недвижимого имущества, находящегося в государственной или </w:t>
      </w:r>
      <w:r w:rsidR="003F0658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муниципальной собственности</w:t>
      </w:r>
      <w:r w:rsidR="003F0658">
        <w:rPr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B3FEB">
        <w:rPr>
          <w:sz w:val="26"/>
          <w:szCs w:val="26"/>
        </w:rPr>
        <w:t>»</w:t>
      </w:r>
      <w:r w:rsidR="003F0658">
        <w:rPr>
          <w:sz w:val="26"/>
          <w:szCs w:val="26"/>
        </w:rPr>
        <w:t xml:space="preserve"> (с последующими изменениями)</w:t>
      </w:r>
      <w:r>
        <w:rPr>
          <w:sz w:val="26"/>
          <w:szCs w:val="26"/>
        </w:rPr>
        <w:t>,</w:t>
      </w:r>
      <w:r w:rsidR="003F0658">
        <w:rPr>
          <w:sz w:val="26"/>
          <w:szCs w:val="26"/>
        </w:rPr>
        <w:t xml:space="preserve"> ст. 9</w:t>
      </w:r>
      <w:proofErr w:type="gramEnd"/>
      <w:r w:rsidR="003F0658">
        <w:rPr>
          <w:sz w:val="26"/>
          <w:szCs w:val="26"/>
        </w:rPr>
        <w:t xml:space="preserve"> Устава муниципального образования Куйбышевский сельсовет,</w:t>
      </w:r>
      <w:r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 xml:space="preserve">Совет депутатов Куйбышевского сельсовета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410676" w:rsidRDefault="00410676" w:rsidP="00410676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410676" w:rsidRPr="00714573" w:rsidRDefault="00410676" w:rsidP="00410676">
      <w:pPr>
        <w:rPr>
          <w:sz w:val="26"/>
          <w:szCs w:val="26"/>
        </w:rPr>
      </w:pPr>
    </w:p>
    <w:p w:rsidR="00410676" w:rsidRPr="00714573" w:rsidRDefault="00410676" w:rsidP="00410676">
      <w:pPr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r w:rsidR="003F0658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="003F0658">
        <w:rPr>
          <w:sz w:val="26"/>
          <w:szCs w:val="26"/>
        </w:rPr>
        <w:t>ано</w:t>
      </w:r>
      <w:r>
        <w:rPr>
          <w:sz w:val="26"/>
          <w:szCs w:val="26"/>
        </w:rPr>
        <w:t xml:space="preserve">вить </w:t>
      </w:r>
      <w:r w:rsidR="003F0658" w:rsidRPr="003F0658">
        <w:rPr>
          <w:sz w:val="26"/>
          <w:szCs w:val="26"/>
        </w:rPr>
        <w:t>срок рассрочки 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3F0658">
        <w:rPr>
          <w:sz w:val="26"/>
          <w:szCs w:val="26"/>
        </w:rPr>
        <w:t>,</w:t>
      </w:r>
      <w:r w:rsidR="003F0658" w:rsidRPr="003F0658">
        <w:rPr>
          <w:sz w:val="26"/>
          <w:szCs w:val="26"/>
        </w:rPr>
        <w:t xml:space="preserve"> при реализации преимущественного права на его приобретение</w:t>
      </w:r>
      <w:r w:rsidR="003F0658">
        <w:rPr>
          <w:sz w:val="26"/>
          <w:szCs w:val="26"/>
        </w:rPr>
        <w:t xml:space="preserve"> не менее пяти лет, но не более семи лет с момента заключения договора купли-продажи арендуемого имущества</w:t>
      </w:r>
      <w:r>
        <w:rPr>
          <w:sz w:val="26"/>
          <w:szCs w:val="26"/>
        </w:rPr>
        <w:t>.</w:t>
      </w: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после его опубликования</w:t>
      </w:r>
      <w:r w:rsidRPr="008F6336">
        <w:rPr>
          <w:sz w:val="26"/>
          <w:szCs w:val="26"/>
        </w:rPr>
        <w:t xml:space="preserve"> (</w:t>
      </w:r>
      <w:r>
        <w:rPr>
          <w:sz w:val="26"/>
          <w:szCs w:val="26"/>
        </w:rPr>
        <w:t>обнародования).</w:t>
      </w: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</w:p>
    <w:p w:rsidR="00410676" w:rsidRDefault="00410676" w:rsidP="0041067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410676" w:rsidRPr="00410676" w:rsidRDefault="00410676" w:rsidP="00410676"/>
    <w:sectPr w:rsidR="00410676" w:rsidRPr="00410676" w:rsidSect="00D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76"/>
    <w:rsid w:val="000A1E2B"/>
    <w:rsid w:val="000B2AC6"/>
    <w:rsid w:val="002A5A42"/>
    <w:rsid w:val="003B5DAA"/>
    <w:rsid w:val="003F0658"/>
    <w:rsid w:val="00410676"/>
    <w:rsid w:val="00502DEA"/>
    <w:rsid w:val="008460D0"/>
    <w:rsid w:val="00B50852"/>
    <w:rsid w:val="00C3276D"/>
    <w:rsid w:val="00D22007"/>
    <w:rsid w:val="00E335D0"/>
    <w:rsid w:val="00F23A67"/>
    <w:rsid w:val="00FD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2019-06-14T08:22:00Z</dcterms:created>
  <dcterms:modified xsi:type="dcterms:W3CDTF">2019-06-14T08:22:00Z</dcterms:modified>
</cp:coreProperties>
</file>