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7" w:rsidRPr="002E5BB7" w:rsidRDefault="002E5BB7" w:rsidP="002E5BB7">
      <w:pPr>
        <w:widowControl w:val="0"/>
        <w:shd w:val="clear" w:color="auto" w:fill="FFFFFF"/>
        <w:autoSpaceDE w:val="0"/>
        <w:autoSpaceDN w:val="0"/>
        <w:adjustRightInd w:val="0"/>
        <w:spacing w:after="0" w:line="295" w:lineRule="exact"/>
        <w:ind w:firstLine="0"/>
        <w:jc w:val="center"/>
        <w:rPr>
          <w:rFonts w:eastAsia="Times New Roman"/>
          <w:sz w:val="20"/>
          <w:szCs w:val="20"/>
          <w:lang w:eastAsia="ru-RU"/>
        </w:rPr>
      </w:pPr>
      <w:r w:rsidRPr="002E5BB7">
        <w:rPr>
          <w:rFonts w:eastAsia="Times New Roman"/>
          <w:color w:val="000000"/>
          <w:spacing w:val="-3"/>
          <w:w w:val="101"/>
          <w:sz w:val="26"/>
          <w:szCs w:val="26"/>
          <w:lang w:eastAsia="ru-RU"/>
        </w:rPr>
        <w:t>Российская Федерация</w:t>
      </w:r>
    </w:p>
    <w:p w:rsidR="002E5BB7" w:rsidRPr="002E5BB7" w:rsidRDefault="002E5BB7" w:rsidP="002E5BB7">
      <w:pPr>
        <w:widowControl w:val="0"/>
        <w:shd w:val="clear" w:color="auto" w:fill="FFFFFF"/>
        <w:autoSpaceDE w:val="0"/>
        <w:autoSpaceDN w:val="0"/>
        <w:adjustRightInd w:val="0"/>
        <w:spacing w:after="0" w:line="295" w:lineRule="exact"/>
        <w:ind w:firstLine="0"/>
        <w:jc w:val="center"/>
        <w:rPr>
          <w:rFonts w:eastAsia="Times New Roman"/>
          <w:sz w:val="20"/>
          <w:szCs w:val="20"/>
          <w:lang w:eastAsia="ru-RU"/>
        </w:rPr>
      </w:pPr>
      <w:r w:rsidRPr="002E5BB7">
        <w:rPr>
          <w:rFonts w:eastAsia="Times New Roman"/>
          <w:color w:val="000000"/>
          <w:spacing w:val="-4"/>
          <w:w w:val="101"/>
          <w:sz w:val="26"/>
          <w:szCs w:val="26"/>
          <w:lang w:eastAsia="ru-RU"/>
        </w:rPr>
        <w:t>Республика Хакасия</w:t>
      </w:r>
    </w:p>
    <w:p w:rsidR="002E5BB7" w:rsidRPr="002E5BB7" w:rsidRDefault="002E5BB7" w:rsidP="002E5BB7">
      <w:pPr>
        <w:widowControl w:val="0"/>
        <w:shd w:val="clear" w:color="auto" w:fill="FFFFFF"/>
        <w:autoSpaceDE w:val="0"/>
        <w:autoSpaceDN w:val="0"/>
        <w:adjustRightInd w:val="0"/>
        <w:spacing w:after="0" w:line="295" w:lineRule="exact"/>
        <w:ind w:firstLine="0"/>
        <w:jc w:val="center"/>
        <w:rPr>
          <w:rFonts w:eastAsia="Times New Roman"/>
          <w:color w:val="000000"/>
          <w:spacing w:val="-5"/>
          <w:w w:val="101"/>
          <w:sz w:val="26"/>
          <w:szCs w:val="26"/>
          <w:lang w:eastAsia="ru-RU"/>
        </w:rPr>
      </w:pPr>
      <w:r w:rsidRPr="002E5BB7">
        <w:rPr>
          <w:rFonts w:eastAsia="Times New Roman"/>
          <w:color w:val="000000"/>
          <w:spacing w:val="-5"/>
          <w:w w:val="101"/>
          <w:sz w:val="26"/>
          <w:szCs w:val="26"/>
          <w:lang w:eastAsia="ru-RU"/>
        </w:rPr>
        <w:t>Администрация Новоенисейского сельсовета</w:t>
      </w:r>
    </w:p>
    <w:p w:rsidR="002E5BB7" w:rsidRPr="002E5BB7" w:rsidRDefault="002E5BB7" w:rsidP="002E5BB7">
      <w:pPr>
        <w:widowControl w:val="0"/>
        <w:shd w:val="clear" w:color="auto" w:fill="FFFFFF"/>
        <w:autoSpaceDE w:val="0"/>
        <w:autoSpaceDN w:val="0"/>
        <w:adjustRightInd w:val="0"/>
        <w:spacing w:after="0" w:line="295" w:lineRule="exact"/>
        <w:ind w:firstLine="0"/>
        <w:jc w:val="center"/>
        <w:rPr>
          <w:rFonts w:eastAsia="Times New Roman"/>
          <w:sz w:val="20"/>
          <w:szCs w:val="20"/>
          <w:lang w:eastAsia="ru-RU"/>
        </w:rPr>
      </w:pPr>
      <w:r w:rsidRPr="002E5BB7">
        <w:rPr>
          <w:rFonts w:eastAsia="Times New Roman"/>
          <w:color w:val="000000"/>
          <w:spacing w:val="-5"/>
          <w:w w:val="101"/>
          <w:sz w:val="26"/>
          <w:szCs w:val="26"/>
          <w:lang w:eastAsia="ru-RU"/>
        </w:rPr>
        <w:t>Бейского района</w:t>
      </w:r>
    </w:p>
    <w:p w:rsidR="002E5BB7" w:rsidRPr="002E5BB7" w:rsidRDefault="002E5BB7" w:rsidP="002E5BB7">
      <w:pPr>
        <w:widowControl w:val="0"/>
        <w:shd w:val="clear" w:color="auto" w:fill="FFFFFF"/>
        <w:autoSpaceDE w:val="0"/>
        <w:autoSpaceDN w:val="0"/>
        <w:adjustRightInd w:val="0"/>
        <w:spacing w:after="0" w:line="295" w:lineRule="exact"/>
        <w:ind w:firstLine="0"/>
        <w:jc w:val="center"/>
        <w:rPr>
          <w:rFonts w:eastAsia="Times New Roman"/>
          <w:color w:val="000000"/>
          <w:spacing w:val="-4"/>
          <w:w w:val="101"/>
          <w:sz w:val="26"/>
          <w:szCs w:val="26"/>
          <w:lang w:eastAsia="ru-RU"/>
        </w:rPr>
      </w:pPr>
      <w:r w:rsidRPr="002E5BB7">
        <w:rPr>
          <w:rFonts w:eastAsia="Times New Roman"/>
          <w:color w:val="000000"/>
          <w:spacing w:val="-4"/>
          <w:w w:val="101"/>
          <w:sz w:val="26"/>
          <w:szCs w:val="26"/>
          <w:lang w:eastAsia="ru-RU"/>
        </w:rPr>
        <w:t>Республики Хакасия</w:t>
      </w:r>
    </w:p>
    <w:p w:rsidR="002E5BB7" w:rsidRPr="002E5BB7" w:rsidRDefault="002E5BB7" w:rsidP="002E5BB7">
      <w:pPr>
        <w:widowControl w:val="0"/>
        <w:shd w:val="clear" w:color="auto" w:fill="FFFFFF"/>
        <w:autoSpaceDE w:val="0"/>
        <w:autoSpaceDN w:val="0"/>
        <w:adjustRightInd w:val="0"/>
        <w:spacing w:after="0" w:line="295" w:lineRule="exact"/>
        <w:ind w:firstLine="0"/>
        <w:jc w:val="left"/>
        <w:rPr>
          <w:rFonts w:eastAsia="Times New Roman"/>
          <w:sz w:val="20"/>
          <w:szCs w:val="20"/>
          <w:lang w:eastAsia="ru-RU"/>
        </w:rPr>
      </w:pPr>
    </w:p>
    <w:p w:rsidR="002E5BB7" w:rsidRPr="002E5BB7" w:rsidRDefault="002E5BB7" w:rsidP="002E5BB7">
      <w:pPr>
        <w:widowControl w:val="0"/>
        <w:autoSpaceDE w:val="0"/>
        <w:autoSpaceDN w:val="0"/>
        <w:adjustRightInd w:val="0"/>
        <w:spacing w:after="0" w:line="240" w:lineRule="auto"/>
        <w:ind w:firstLine="0"/>
        <w:jc w:val="center"/>
        <w:rPr>
          <w:rFonts w:eastAsia="Times New Roman"/>
          <w:b/>
          <w:color w:val="000000"/>
          <w:spacing w:val="45"/>
          <w:w w:val="101"/>
          <w:sz w:val="26"/>
          <w:szCs w:val="26"/>
          <w:lang w:eastAsia="ru-RU"/>
        </w:rPr>
      </w:pPr>
      <w:r w:rsidRPr="002E5BB7">
        <w:rPr>
          <w:rFonts w:eastAsia="Times New Roman"/>
          <w:b/>
          <w:color w:val="000000"/>
          <w:spacing w:val="45"/>
          <w:w w:val="101"/>
          <w:sz w:val="26"/>
          <w:szCs w:val="26"/>
          <w:lang w:eastAsia="ru-RU"/>
        </w:rPr>
        <w:t>ПОСТАНОВЛЕНИЕ</w:t>
      </w:r>
    </w:p>
    <w:p w:rsidR="002E5BB7" w:rsidRPr="002E5BB7" w:rsidRDefault="002E5BB7" w:rsidP="002E5BB7">
      <w:pPr>
        <w:widowControl w:val="0"/>
        <w:autoSpaceDE w:val="0"/>
        <w:autoSpaceDN w:val="0"/>
        <w:adjustRightInd w:val="0"/>
        <w:spacing w:after="0" w:line="240" w:lineRule="auto"/>
        <w:ind w:firstLine="0"/>
        <w:jc w:val="center"/>
        <w:rPr>
          <w:rFonts w:eastAsia="Times New Roman"/>
          <w:b/>
          <w:color w:val="000000"/>
          <w:spacing w:val="45"/>
          <w:w w:val="101"/>
          <w:sz w:val="26"/>
          <w:szCs w:val="26"/>
          <w:lang w:eastAsia="ru-RU"/>
        </w:rPr>
      </w:pPr>
    </w:p>
    <w:p w:rsidR="002E5BB7" w:rsidRPr="002E5BB7" w:rsidRDefault="002E5BB7" w:rsidP="002E5BB7">
      <w:pPr>
        <w:widowControl w:val="0"/>
        <w:autoSpaceDE w:val="0"/>
        <w:autoSpaceDN w:val="0"/>
        <w:adjustRightInd w:val="0"/>
        <w:spacing w:after="0" w:line="240" w:lineRule="auto"/>
        <w:ind w:firstLine="0"/>
        <w:jc w:val="center"/>
        <w:rPr>
          <w:rFonts w:eastAsia="Times New Roman"/>
          <w:b/>
          <w:color w:val="000000"/>
          <w:spacing w:val="45"/>
          <w:w w:val="101"/>
          <w:sz w:val="26"/>
          <w:szCs w:val="26"/>
          <w:lang w:eastAsia="ru-RU"/>
        </w:rPr>
      </w:pPr>
      <w:r w:rsidRPr="002E5BB7">
        <w:rPr>
          <w:rFonts w:eastAsia="Times New Roman"/>
          <w:color w:val="000000"/>
          <w:spacing w:val="3"/>
          <w:w w:val="101"/>
          <w:sz w:val="26"/>
          <w:szCs w:val="26"/>
          <w:lang w:eastAsia="ru-RU"/>
        </w:rPr>
        <w:t>от «</w:t>
      </w:r>
      <w:r w:rsidRPr="002E5BB7">
        <w:rPr>
          <w:rFonts w:eastAsia="Times New Roman"/>
          <w:iCs/>
          <w:color w:val="000000"/>
          <w:spacing w:val="3"/>
          <w:w w:val="101"/>
          <w:sz w:val="26"/>
          <w:szCs w:val="26"/>
          <w:lang w:eastAsia="ru-RU"/>
        </w:rPr>
        <w:t>25</w:t>
      </w:r>
      <w:r w:rsidRPr="002E5BB7">
        <w:rPr>
          <w:rFonts w:eastAsia="Times New Roman"/>
          <w:color w:val="000000"/>
          <w:spacing w:val="3"/>
          <w:w w:val="101"/>
          <w:sz w:val="26"/>
          <w:szCs w:val="26"/>
          <w:lang w:eastAsia="ru-RU"/>
        </w:rPr>
        <w:t xml:space="preserve">» </w:t>
      </w:r>
      <w:r w:rsidR="008C161E">
        <w:rPr>
          <w:rFonts w:eastAsia="Times New Roman"/>
          <w:color w:val="000000"/>
          <w:spacing w:val="3"/>
          <w:w w:val="101"/>
          <w:sz w:val="26"/>
          <w:szCs w:val="26"/>
          <w:lang w:eastAsia="ru-RU"/>
        </w:rPr>
        <w:t>апреля 2019</w:t>
      </w:r>
      <w:r w:rsidRPr="002E5BB7">
        <w:rPr>
          <w:rFonts w:eastAsia="Times New Roman"/>
          <w:color w:val="000000"/>
          <w:spacing w:val="3"/>
          <w:w w:val="101"/>
          <w:sz w:val="26"/>
          <w:szCs w:val="26"/>
          <w:lang w:eastAsia="ru-RU"/>
        </w:rPr>
        <w:t xml:space="preserve"> г.</w:t>
      </w:r>
      <w:r w:rsidRPr="002E5BB7">
        <w:rPr>
          <w:rFonts w:eastAsia="Times New Roman"/>
          <w:color w:val="000000"/>
          <w:sz w:val="26"/>
          <w:szCs w:val="26"/>
          <w:lang w:eastAsia="ru-RU"/>
        </w:rPr>
        <w:t xml:space="preserve">                 с. Новоенисейка                                               </w:t>
      </w:r>
      <w:r w:rsidRPr="002E5BB7">
        <w:rPr>
          <w:rFonts w:eastAsia="Times New Roman"/>
          <w:color w:val="000000"/>
          <w:w w:val="101"/>
          <w:sz w:val="26"/>
          <w:szCs w:val="26"/>
          <w:lang w:eastAsia="ru-RU"/>
        </w:rPr>
        <w:t xml:space="preserve">№ </w:t>
      </w:r>
      <w:r w:rsidR="008C161E">
        <w:rPr>
          <w:rFonts w:eastAsia="Times New Roman"/>
          <w:iCs/>
          <w:color w:val="000000"/>
          <w:w w:val="101"/>
          <w:sz w:val="26"/>
          <w:szCs w:val="26"/>
          <w:lang w:eastAsia="ru-RU"/>
        </w:rPr>
        <w:t>30</w:t>
      </w:r>
    </w:p>
    <w:p w:rsidR="00AA6900" w:rsidRDefault="00AA6900" w:rsidP="00DF392B">
      <w:pPr>
        <w:spacing w:after="0" w:line="240" w:lineRule="auto"/>
        <w:ind w:right="5102" w:firstLine="0"/>
        <w:rPr>
          <w:szCs w:val="28"/>
        </w:rPr>
      </w:pPr>
    </w:p>
    <w:p w:rsidR="00B02D0A" w:rsidRPr="002E5BB7" w:rsidRDefault="001D2976" w:rsidP="00DF392B">
      <w:pPr>
        <w:spacing w:after="0" w:line="240" w:lineRule="auto"/>
        <w:ind w:right="5102" w:firstLine="0"/>
        <w:rPr>
          <w:b/>
          <w:sz w:val="26"/>
          <w:szCs w:val="26"/>
        </w:rPr>
      </w:pPr>
      <w:r w:rsidRPr="002E5BB7">
        <w:rPr>
          <w:b/>
          <w:sz w:val="26"/>
          <w:szCs w:val="26"/>
        </w:rPr>
        <w:t xml:space="preserve">Об утверждении Правил содержания мест погребения на территории </w:t>
      </w:r>
      <w:r w:rsidR="002E5BB7">
        <w:rPr>
          <w:b/>
          <w:sz w:val="26"/>
          <w:szCs w:val="26"/>
        </w:rPr>
        <w:t>муниципального образования Новоенисейский сельсовет</w:t>
      </w:r>
      <w:r w:rsidRPr="002E5BB7">
        <w:rPr>
          <w:b/>
          <w:sz w:val="26"/>
          <w:szCs w:val="26"/>
        </w:rPr>
        <w:t xml:space="preserve"> </w:t>
      </w:r>
      <w:r w:rsidR="002E5BB7" w:rsidRPr="002E5BB7">
        <w:rPr>
          <w:b/>
          <w:sz w:val="26"/>
          <w:szCs w:val="26"/>
        </w:rPr>
        <w:t>Бейского района</w:t>
      </w:r>
      <w:r w:rsidRPr="002E5BB7">
        <w:rPr>
          <w:b/>
          <w:sz w:val="26"/>
          <w:szCs w:val="26"/>
        </w:rPr>
        <w:t xml:space="preserve"> Республики Хакасия</w:t>
      </w:r>
    </w:p>
    <w:p w:rsidR="00B02D0A" w:rsidRPr="002E5BB7" w:rsidRDefault="00B02D0A" w:rsidP="00B02D0A">
      <w:pPr>
        <w:autoSpaceDE w:val="0"/>
        <w:autoSpaceDN w:val="0"/>
        <w:adjustRightInd w:val="0"/>
        <w:spacing w:after="0" w:line="240" w:lineRule="auto"/>
        <w:ind w:firstLine="0"/>
        <w:jc w:val="center"/>
        <w:outlineLvl w:val="0"/>
        <w:rPr>
          <w:color w:val="000000"/>
          <w:sz w:val="26"/>
          <w:szCs w:val="26"/>
        </w:rPr>
      </w:pPr>
    </w:p>
    <w:p w:rsidR="00B02D0A" w:rsidRPr="002E5BB7" w:rsidRDefault="00B02D0A" w:rsidP="00B02D0A">
      <w:pPr>
        <w:pStyle w:val="30"/>
        <w:spacing w:after="0"/>
        <w:ind w:left="0" w:firstLine="709"/>
        <w:jc w:val="both"/>
        <w:rPr>
          <w:i/>
          <w:sz w:val="26"/>
          <w:szCs w:val="26"/>
        </w:rPr>
      </w:pPr>
      <w:r w:rsidRPr="002E5BB7">
        <w:rPr>
          <w:color w:val="000000"/>
          <w:sz w:val="26"/>
          <w:szCs w:val="26"/>
        </w:rPr>
        <w:t>В соответствии с Федеральным законом от 06</w:t>
      </w:r>
      <w:r w:rsidR="00AA6900" w:rsidRPr="002E5BB7">
        <w:rPr>
          <w:color w:val="000000"/>
          <w:sz w:val="26"/>
          <w:szCs w:val="26"/>
        </w:rPr>
        <w:t>.10.</w:t>
      </w:r>
      <w:r w:rsidRPr="002E5BB7">
        <w:rPr>
          <w:color w:val="000000"/>
          <w:sz w:val="26"/>
          <w:szCs w:val="26"/>
        </w:rPr>
        <w:t xml:space="preserve">2003 № 131-ФЗ «Об общих принципах организации местного самоуправления в Российской Федерации», </w:t>
      </w:r>
      <w:r w:rsidR="00B52CDE" w:rsidRPr="002E5BB7">
        <w:rPr>
          <w:color w:val="000000"/>
          <w:sz w:val="26"/>
          <w:szCs w:val="26"/>
        </w:rPr>
        <w:t>Федеральным законом</w:t>
      </w:r>
      <w:r w:rsidR="00B52CDE" w:rsidRPr="00B52CDE">
        <w:rPr>
          <w:color w:val="000000"/>
          <w:sz w:val="26"/>
          <w:szCs w:val="26"/>
          <w:shd w:val="clear" w:color="auto" w:fill="FFFFFF"/>
        </w:rPr>
        <w:t xml:space="preserve"> </w:t>
      </w:r>
      <w:r w:rsidR="00B52CDE">
        <w:rPr>
          <w:color w:val="000000"/>
          <w:sz w:val="26"/>
          <w:szCs w:val="26"/>
          <w:shd w:val="clear" w:color="auto" w:fill="FFFFFF"/>
        </w:rPr>
        <w:t xml:space="preserve">от </w:t>
      </w:r>
      <w:r w:rsidR="00B52CDE" w:rsidRPr="00B52CDE">
        <w:rPr>
          <w:color w:val="000000"/>
          <w:sz w:val="26"/>
          <w:szCs w:val="26"/>
          <w:shd w:val="clear" w:color="auto" w:fill="FFFFFF"/>
        </w:rPr>
        <w:t>12.01.1996 № 8-ФЗ «О погребении и похоронном деле»</w:t>
      </w:r>
      <w:r w:rsidRPr="002E5BB7">
        <w:rPr>
          <w:sz w:val="26"/>
          <w:szCs w:val="26"/>
        </w:rPr>
        <w:t xml:space="preserve">, руководствуясь </w:t>
      </w:r>
      <w:r w:rsidR="00B52CDE">
        <w:rPr>
          <w:sz w:val="26"/>
          <w:szCs w:val="26"/>
        </w:rPr>
        <w:t>Уставом</w:t>
      </w:r>
      <w:r w:rsidR="00B52CDE" w:rsidRPr="002E5BB7">
        <w:rPr>
          <w:sz w:val="26"/>
          <w:szCs w:val="26"/>
        </w:rPr>
        <w:t xml:space="preserve"> муниципального</w:t>
      </w:r>
      <w:r w:rsidR="00B52CDE">
        <w:rPr>
          <w:sz w:val="26"/>
          <w:szCs w:val="26"/>
        </w:rPr>
        <w:t xml:space="preserve"> образования Новоенисейский сельсовет</w:t>
      </w:r>
      <w:r w:rsidRPr="002E5BB7">
        <w:rPr>
          <w:sz w:val="26"/>
          <w:szCs w:val="26"/>
        </w:rPr>
        <w:t xml:space="preserve">, </w:t>
      </w:r>
      <w:r w:rsidR="00B52CDE">
        <w:rPr>
          <w:sz w:val="26"/>
          <w:szCs w:val="26"/>
        </w:rPr>
        <w:t>А</w:t>
      </w:r>
      <w:r w:rsidR="00AA6900" w:rsidRPr="002E5BB7">
        <w:rPr>
          <w:sz w:val="26"/>
          <w:szCs w:val="26"/>
        </w:rPr>
        <w:t xml:space="preserve">дминистрация </w:t>
      </w:r>
      <w:r w:rsidR="00B52CDE">
        <w:rPr>
          <w:sz w:val="26"/>
          <w:szCs w:val="26"/>
        </w:rPr>
        <w:t xml:space="preserve">Новоенисейского сельсовета </w:t>
      </w:r>
      <w:r w:rsidR="00B52CDE" w:rsidRPr="00B52CDE">
        <w:rPr>
          <w:b/>
          <w:sz w:val="26"/>
          <w:szCs w:val="26"/>
        </w:rPr>
        <w:t>ПОСТАНОВЛЯЕТ</w:t>
      </w:r>
      <w:r w:rsidRPr="002E5BB7">
        <w:rPr>
          <w:sz w:val="26"/>
          <w:szCs w:val="26"/>
        </w:rPr>
        <w:t>:</w:t>
      </w:r>
    </w:p>
    <w:p w:rsidR="00B02D0A" w:rsidRPr="002E5BB7" w:rsidRDefault="00B02D0A" w:rsidP="00B02D0A">
      <w:pPr>
        <w:pStyle w:val="ConsPlusTitle"/>
        <w:ind w:firstLine="709"/>
        <w:jc w:val="both"/>
        <w:rPr>
          <w:b w:val="0"/>
          <w:color w:val="000000"/>
          <w:sz w:val="26"/>
          <w:szCs w:val="26"/>
        </w:rPr>
      </w:pPr>
    </w:p>
    <w:p w:rsidR="00CC0D75" w:rsidRPr="002E5BB7" w:rsidRDefault="00B52CDE" w:rsidP="00B02D0A">
      <w:pPr>
        <w:spacing w:after="0" w:line="240" w:lineRule="auto"/>
        <w:rPr>
          <w:sz w:val="26"/>
          <w:szCs w:val="26"/>
        </w:rPr>
      </w:pPr>
      <w:r>
        <w:rPr>
          <w:sz w:val="26"/>
          <w:szCs w:val="26"/>
        </w:rPr>
        <w:t>1.</w:t>
      </w:r>
      <w:r w:rsidR="00B02D0A" w:rsidRPr="002E5BB7">
        <w:rPr>
          <w:sz w:val="26"/>
          <w:szCs w:val="26"/>
        </w:rPr>
        <w:t xml:space="preserve">Утвердить </w:t>
      </w:r>
      <w:r w:rsidR="006A610F" w:rsidRPr="002E5BB7">
        <w:rPr>
          <w:sz w:val="26"/>
          <w:szCs w:val="26"/>
        </w:rPr>
        <w:t xml:space="preserve">Правила содержания мест погребения на территории </w:t>
      </w:r>
      <w:r>
        <w:rPr>
          <w:sz w:val="26"/>
          <w:szCs w:val="26"/>
        </w:rPr>
        <w:t xml:space="preserve">Новоенисейского </w:t>
      </w:r>
      <w:r w:rsidR="008C161E">
        <w:rPr>
          <w:sz w:val="26"/>
          <w:szCs w:val="26"/>
        </w:rPr>
        <w:t>муниципального образования Новоенисейский сельсовет</w:t>
      </w:r>
      <w:r w:rsidR="006A610F" w:rsidRPr="002E5BB7">
        <w:rPr>
          <w:sz w:val="26"/>
          <w:szCs w:val="26"/>
        </w:rPr>
        <w:t xml:space="preserve"> Бейского района </w:t>
      </w:r>
      <w:r w:rsidR="00BA6AD2" w:rsidRPr="002E5BB7">
        <w:rPr>
          <w:sz w:val="26"/>
          <w:szCs w:val="26"/>
        </w:rPr>
        <w:t>Республики Хакасия</w:t>
      </w:r>
      <w:r w:rsidR="00CC0D75" w:rsidRPr="002E5BB7">
        <w:rPr>
          <w:sz w:val="26"/>
          <w:szCs w:val="26"/>
        </w:rPr>
        <w:t>.</w:t>
      </w:r>
    </w:p>
    <w:p w:rsidR="00CC0D75" w:rsidRPr="002E5BB7" w:rsidRDefault="00B52CDE" w:rsidP="00CA5BA9">
      <w:pPr>
        <w:spacing w:after="0" w:line="240" w:lineRule="auto"/>
        <w:rPr>
          <w:sz w:val="26"/>
          <w:szCs w:val="26"/>
          <w:lang w:eastAsia="ru-RU"/>
        </w:rPr>
      </w:pPr>
      <w:r>
        <w:rPr>
          <w:sz w:val="26"/>
          <w:szCs w:val="26"/>
        </w:rPr>
        <w:t>2.</w:t>
      </w:r>
      <w:r w:rsidR="00CC0D75" w:rsidRPr="002E5BB7">
        <w:rPr>
          <w:sz w:val="26"/>
          <w:szCs w:val="26"/>
          <w:lang w:eastAsia="ru-RU"/>
        </w:rPr>
        <w:t>Настоящее постановление обнародовать на информационном стенде в здании администрации, разместить</w:t>
      </w:r>
      <w:r w:rsidRPr="00B52CDE">
        <w:rPr>
          <w:sz w:val="26"/>
          <w:szCs w:val="26"/>
          <w:shd w:val="clear" w:color="auto" w:fill="FFFFFF"/>
        </w:rPr>
        <w:t xml:space="preserve"> </w:t>
      </w:r>
      <w:r w:rsidRPr="006B7BE7">
        <w:rPr>
          <w:sz w:val="26"/>
          <w:szCs w:val="26"/>
          <w:shd w:val="clear" w:color="auto" w:fill="FFFFFF"/>
        </w:rPr>
        <w:t>в информационно-телекоммуникационной сети «Интернет» в разделе «Поселения – Новоенисейский сельсовет» официального сайта администрации Бейского района (http://old.19beya.ru/selsovet/novoenis/index1.htm)</w:t>
      </w:r>
      <w:r w:rsidR="00CC0D75" w:rsidRPr="002E5BB7">
        <w:rPr>
          <w:sz w:val="26"/>
          <w:szCs w:val="26"/>
          <w:lang w:eastAsia="ru-RU"/>
        </w:rPr>
        <w:t>.</w:t>
      </w:r>
    </w:p>
    <w:p w:rsidR="00B02D0A" w:rsidRPr="002E5BB7" w:rsidRDefault="00CA5BA9" w:rsidP="009F49D6">
      <w:pPr>
        <w:pStyle w:val="a4"/>
        <w:autoSpaceDE w:val="0"/>
        <w:autoSpaceDN w:val="0"/>
        <w:adjustRightInd w:val="0"/>
        <w:spacing w:after="0" w:line="240" w:lineRule="auto"/>
        <w:ind w:left="0"/>
        <w:rPr>
          <w:sz w:val="26"/>
          <w:szCs w:val="26"/>
          <w:lang w:eastAsia="ru-RU"/>
        </w:rPr>
      </w:pPr>
      <w:r w:rsidRPr="002E5BB7">
        <w:rPr>
          <w:sz w:val="26"/>
          <w:szCs w:val="26"/>
          <w:lang w:eastAsia="ru-RU"/>
        </w:rPr>
        <w:t>3</w:t>
      </w:r>
      <w:r w:rsidR="00B52CDE">
        <w:rPr>
          <w:sz w:val="26"/>
          <w:szCs w:val="26"/>
          <w:lang w:eastAsia="ru-RU"/>
        </w:rPr>
        <w:t>.</w:t>
      </w:r>
      <w:r w:rsidR="00B02D0A" w:rsidRPr="002E5BB7">
        <w:rPr>
          <w:sz w:val="26"/>
          <w:szCs w:val="26"/>
          <w:lang w:eastAsia="ru-RU"/>
        </w:rPr>
        <w:t xml:space="preserve">Настоящее </w:t>
      </w:r>
      <w:r w:rsidR="009F49D6" w:rsidRPr="002E5BB7">
        <w:rPr>
          <w:sz w:val="26"/>
          <w:szCs w:val="26"/>
          <w:lang w:eastAsia="ru-RU"/>
        </w:rPr>
        <w:t>постановление</w:t>
      </w:r>
      <w:r w:rsidR="00B02D0A" w:rsidRPr="002E5BB7">
        <w:rPr>
          <w:sz w:val="26"/>
          <w:szCs w:val="26"/>
          <w:lang w:eastAsia="ru-RU"/>
        </w:rPr>
        <w:t xml:space="preserve"> вступает в силу на следующий день, после дня его официального опубликования (обнародования).</w:t>
      </w:r>
    </w:p>
    <w:p w:rsidR="009F49D6" w:rsidRPr="002E5BB7" w:rsidRDefault="00CA5BA9" w:rsidP="009F49D6">
      <w:pPr>
        <w:pStyle w:val="a4"/>
        <w:autoSpaceDE w:val="0"/>
        <w:autoSpaceDN w:val="0"/>
        <w:adjustRightInd w:val="0"/>
        <w:spacing w:after="0" w:line="240" w:lineRule="auto"/>
        <w:ind w:left="0"/>
        <w:rPr>
          <w:sz w:val="26"/>
          <w:szCs w:val="26"/>
          <w:lang w:eastAsia="ru-RU"/>
        </w:rPr>
      </w:pPr>
      <w:r w:rsidRPr="002E5BB7">
        <w:rPr>
          <w:sz w:val="26"/>
          <w:szCs w:val="26"/>
          <w:lang w:eastAsia="ru-RU"/>
        </w:rPr>
        <w:t>4</w:t>
      </w:r>
      <w:r w:rsidR="009F49D6" w:rsidRPr="002E5BB7">
        <w:rPr>
          <w:sz w:val="26"/>
          <w:szCs w:val="26"/>
          <w:lang w:eastAsia="ru-RU"/>
        </w:rPr>
        <w:t xml:space="preserve">. </w:t>
      </w:r>
      <w:proofErr w:type="gramStart"/>
      <w:r w:rsidR="003E419A" w:rsidRPr="002E5BB7">
        <w:rPr>
          <w:sz w:val="26"/>
          <w:szCs w:val="26"/>
          <w:lang w:eastAsia="ru-RU"/>
        </w:rPr>
        <w:t>К</w:t>
      </w:r>
      <w:r w:rsidR="009F49D6" w:rsidRPr="002E5BB7">
        <w:rPr>
          <w:sz w:val="26"/>
          <w:szCs w:val="26"/>
          <w:lang w:eastAsia="ru-RU"/>
        </w:rPr>
        <w:t>онтроль за</w:t>
      </w:r>
      <w:proofErr w:type="gramEnd"/>
      <w:r w:rsidR="009F49D6" w:rsidRPr="002E5BB7">
        <w:rPr>
          <w:sz w:val="26"/>
          <w:szCs w:val="26"/>
          <w:lang w:eastAsia="ru-RU"/>
        </w:rPr>
        <w:t xml:space="preserve"> исполнением постановления оставляю за собой. </w:t>
      </w:r>
    </w:p>
    <w:p w:rsidR="00B02D0A" w:rsidRPr="002E5BB7" w:rsidRDefault="00B02D0A" w:rsidP="00B02D0A">
      <w:pPr>
        <w:spacing w:after="0" w:line="240" w:lineRule="auto"/>
        <w:rPr>
          <w:rFonts w:eastAsia="Times New Roman"/>
          <w:sz w:val="26"/>
          <w:szCs w:val="26"/>
          <w:lang w:eastAsia="ru-RU"/>
        </w:rPr>
      </w:pPr>
    </w:p>
    <w:p w:rsidR="00B02D0A" w:rsidRPr="002E5BB7" w:rsidRDefault="00B02D0A" w:rsidP="00B02D0A">
      <w:pPr>
        <w:spacing w:after="0" w:line="240" w:lineRule="auto"/>
        <w:rPr>
          <w:sz w:val="26"/>
          <w:szCs w:val="26"/>
        </w:rPr>
      </w:pPr>
    </w:p>
    <w:p w:rsidR="00B41534" w:rsidRPr="002E5BB7" w:rsidRDefault="004030E5" w:rsidP="00B52CDE">
      <w:pPr>
        <w:spacing w:after="0" w:line="240" w:lineRule="auto"/>
        <w:ind w:firstLine="0"/>
        <w:rPr>
          <w:sz w:val="26"/>
          <w:szCs w:val="26"/>
        </w:rPr>
      </w:pPr>
      <w:r w:rsidRPr="002E5BB7">
        <w:rPr>
          <w:sz w:val="26"/>
          <w:szCs w:val="26"/>
        </w:rPr>
        <w:t>Г</w:t>
      </w:r>
      <w:r w:rsidR="00B41534" w:rsidRPr="002E5BB7">
        <w:rPr>
          <w:sz w:val="26"/>
          <w:szCs w:val="26"/>
        </w:rPr>
        <w:t>лав</w:t>
      </w:r>
      <w:r w:rsidRPr="002E5BB7">
        <w:rPr>
          <w:sz w:val="26"/>
          <w:szCs w:val="26"/>
        </w:rPr>
        <w:t>а</w:t>
      </w:r>
      <w:r w:rsidR="00B41534" w:rsidRPr="002E5BB7">
        <w:rPr>
          <w:sz w:val="26"/>
          <w:szCs w:val="26"/>
        </w:rPr>
        <w:t xml:space="preserve"> </w:t>
      </w:r>
      <w:r w:rsidR="00B52CDE">
        <w:rPr>
          <w:sz w:val="26"/>
          <w:szCs w:val="26"/>
        </w:rPr>
        <w:t>Новоенисейского сельсовета</w:t>
      </w:r>
      <w:r w:rsidR="00B52CDE">
        <w:rPr>
          <w:sz w:val="26"/>
          <w:szCs w:val="26"/>
        </w:rPr>
        <w:tab/>
      </w:r>
      <w:r w:rsidR="00B52CDE">
        <w:rPr>
          <w:sz w:val="26"/>
          <w:szCs w:val="26"/>
        </w:rPr>
        <w:tab/>
      </w:r>
      <w:r w:rsidR="00B52CDE">
        <w:rPr>
          <w:sz w:val="26"/>
          <w:szCs w:val="26"/>
        </w:rPr>
        <w:tab/>
      </w:r>
      <w:r w:rsidR="00B52CDE">
        <w:rPr>
          <w:sz w:val="26"/>
          <w:szCs w:val="26"/>
        </w:rPr>
        <w:tab/>
      </w:r>
      <w:r w:rsidR="00B52CDE">
        <w:rPr>
          <w:sz w:val="26"/>
          <w:szCs w:val="26"/>
        </w:rPr>
        <w:tab/>
      </w:r>
      <w:r w:rsidR="00B52CDE">
        <w:rPr>
          <w:sz w:val="26"/>
          <w:szCs w:val="26"/>
        </w:rPr>
        <w:tab/>
        <w:t xml:space="preserve"> Т.Н. Петрова</w:t>
      </w:r>
    </w:p>
    <w:p w:rsidR="00A36A4C" w:rsidRDefault="00B02D0A" w:rsidP="00A36A4C">
      <w:pPr>
        <w:spacing w:after="0" w:line="240" w:lineRule="auto"/>
        <w:ind w:left="5103" w:right="-1" w:firstLine="0"/>
        <w:jc w:val="right"/>
        <w:rPr>
          <w:sz w:val="26"/>
          <w:szCs w:val="26"/>
        </w:rPr>
      </w:pPr>
      <w:r w:rsidRPr="002E5BB7">
        <w:rPr>
          <w:b/>
          <w:sz w:val="26"/>
          <w:szCs w:val="26"/>
        </w:rPr>
        <w:br w:type="page"/>
      </w:r>
      <w:r w:rsidRPr="002E5BB7">
        <w:rPr>
          <w:bCs/>
          <w:sz w:val="26"/>
          <w:szCs w:val="26"/>
        </w:rPr>
        <w:lastRenderedPageBreak/>
        <w:t xml:space="preserve">Приложение </w:t>
      </w:r>
      <w:proofErr w:type="gramStart"/>
      <w:r w:rsidRPr="002E5BB7">
        <w:rPr>
          <w:sz w:val="26"/>
          <w:szCs w:val="26"/>
        </w:rPr>
        <w:t>к</w:t>
      </w:r>
      <w:proofErr w:type="gramEnd"/>
      <w:r w:rsidRPr="002E5BB7">
        <w:rPr>
          <w:sz w:val="26"/>
          <w:szCs w:val="26"/>
        </w:rPr>
        <w:t xml:space="preserve"> </w:t>
      </w:r>
    </w:p>
    <w:p w:rsidR="00164BAF" w:rsidRPr="00A36A4C" w:rsidRDefault="00A36A4C" w:rsidP="00A36A4C">
      <w:pPr>
        <w:spacing w:after="0" w:line="240" w:lineRule="auto"/>
        <w:ind w:left="5103" w:right="-1" w:firstLine="0"/>
        <w:jc w:val="right"/>
        <w:rPr>
          <w:sz w:val="26"/>
          <w:szCs w:val="26"/>
        </w:rPr>
      </w:pPr>
      <w:r>
        <w:rPr>
          <w:sz w:val="26"/>
          <w:szCs w:val="26"/>
        </w:rPr>
        <w:t>п</w:t>
      </w:r>
      <w:r w:rsidR="009F49D6" w:rsidRPr="002E5BB7">
        <w:rPr>
          <w:sz w:val="26"/>
          <w:szCs w:val="26"/>
        </w:rPr>
        <w:t>остановлению</w:t>
      </w:r>
      <w:r>
        <w:rPr>
          <w:sz w:val="26"/>
          <w:szCs w:val="26"/>
        </w:rPr>
        <w:t xml:space="preserve"> А</w:t>
      </w:r>
      <w:r w:rsidR="00903178" w:rsidRPr="002E5BB7">
        <w:rPr>
          <w:sz w:val="26"/>
          <w:szCs w:val="26"/>
        </w:rPr>
        <w:t>дминистрации</w:t>
      </w:r>
      <w:r w:rsidR="00E340FC" w:rsidRPr="002E5BB7">
        <w:rPr>
          <w:sz w:val="26"/>
          <w:szCs w:val="26"/>
        </w:rPr>
        <w:t xml:space="preserve"> </w:t>
      </w:r>
      <w:r>
        <w:rPr>
          <w:sz w:val="26"/>
          <w:szCs w:val="26"/>
        </w:rPr>
        <w:t>Новоенисейского сельсовета</w:t>
      </w:r>
    </w:p>
    <w:p w:rsidR="00B02D0A" w:rsidRPr="002E5BB7" w:rsidRDefault="00B02D0A" w:rsidP="00A36A4C">
      <w:pPr>
        <w:spacing w:after="0" w:line="240" w:lineRule="auto"/>
        <w:ind w:left="5103" w:right="-1" w:firstLine="0"/>
        <w:jc w:val="right"/>
        <w:rPr>
          <w:sz w:val="26"/>
          <w:szCs w:val="26"/>
        </w:rPr>
      </w:pPr>
      <w:r w:rsidRPr="002E5BB7">
        <w:rPr>
          <w:sz w:val="26"/>
          <w:szCs w:val="26"/>
        </w:rPr>
        <w:t>от «</w:t>
      </w:r>
      <w:r w:rsidR="00A36A4C">
        <w:rPr>
          <w:sz w:val="26"/>
          <w:szCs w:val="26"/>
        </w:rPr>
        <w:t>25</w:t>
      </w:r>
      <w:r w:rsidRPr="002E5BB7">
        <w:rPr>
          <w:sz w:val="26"/>
          <w:szCs w:val="26"/>
        </w:rPr>
        <w:t>»</w:t>
      </w:r>
      <w:r w:rsidR="00A36A4C">
        <w:rPr>
          <w:sz w:val="26"/>
          <w:szCs w:val="26"/>
        </w:rPr>
        <w:t xml:space="preserve"> апреля </w:t>
      </w:r>
      <w:r w:rsidRPr="002E5BB7">
        <w:rPr>
          <w:sz w:val="26"/>
          <w:szCs w:val="26"/>
        </w:rPr>
        <w:t>20</w:t>
      </w:r>
      <w:r w:rsidR="004030E5" w:rsidRPr="002E5BB7">
        <w:rPr>
          <w:sz w:val="26"/>
          <w:szCs w:val="26"/>
        </w:rPr>
        <w:t xml:space="preserve">19 </w:t>
      </w:r>
      <w:r w:rsidRPr="002E5BB7">
        <w:rPr>
          <w:sz w:val="26"/>
          <w:szCs w:val="26"/>
        </w:rPr>
        <w:t>г</w:t>
      </w:r>
      <w:r w:rsidR="004030E5" w:rsidRPr="002E5BB7">
        <w:rPr>
          <w:sz w:val="26"/>
          <w:szCs w:val="26"/>
        </w:rPr>
        <w:t>.</w:t>
      </w:r>
      <w:r w:rsidR="00903178" w:rsidRPr="002E5BB7">
        <w:rPr>
          <w:sz w:val="26"/>
          <w:szCs w:val="26"/>
        </w:rPr>
        <w:t xml:space="preserve"> </w:t>
      </w:r>
      <w:r w:rsidRPr="002E5BB7">
        <w:rPr>
          <w:sz w:val="26"/>
          <w:szCs w:val="26"/>
        </w:rPr>
        <w:t>№</w:t>
      </w:r>
      <w:r w:rsidR="00A36A4C">
        <w:rPr>
          <w:sz w:val="26"/>
          <w:szCs w:val="26"/>
        </w:rPr>
        <w:t xml:space="preserve"> 30</w:t>
      </w:r>
    </w:p>
    <w:p w:rsidR="00B02D0A" w:rsidRPr="002E5BB7" w:rsidRDefault="00B02D0A" w:rsidP="00903178">
      <w:pPr>
        <w:pStyle w:val="a3"/>
        <w:spacing w:before="0" w:beforeAutospacing="0" w:after="0" w:afterAutospacing="0"/>
        <w:jc w:val="right"/>
        <w:rPr>
          <w:sz w:val="26"/>
          <w:szCs w:val="26"/>
        </w:rPr>
      </w:pPr>
    </w:p>
    <w:p w:rsidR="00B02D0A" w:rsidRPr="002E5BB7" w:rsidRDefault="00B02D0A" w:rsidP="00B02D0A">
      <w:pPr>
        <w:pStyle w:val="ConsPlusTitle"/>
        <w:jc w:val="center"/>
        <w:rPr>
          <w:b w:val="0"/>
          <w:sz w:val="26"/>
          <w:szCs w:val="26"/>
        </w:rPr>
      </w:pPr>
    </w:p>
    <w:p w:rsidR="00CC0D75" w:rsidRPr="002E5BB7" w:rsidRDefault="00CC0D75" w:rsidP="00CC0D75">
      <w:pPr>
        <w:pStyle w:val="ConsPlusNormal"/>
        <w:tabs>
          <w:tab w:val="left" w:pos="993"/>
        </w:tabs>
        <w:jc w:val="center"/>
        <w:rPr>
          <w:b/>
          <w:bCs/>
          <w:color w:val="000000"/>
          <w:sz w:val="26"/>
          <w:szCs w:val="26"/>
        </w:rPr>
      </w:pPr>
      <w:r w:rsidRPr="002E5BB7">
        <w:rPr>
          <w:b/>
          <w:bCs/>
          <w:color w:val="000000"/>
          <w:sz w:val="26"/>
          <w:szCs w:val="26"/>
        </w:rPr>
        <w:t>ПРАВИЛА</w:t>
      </w:r>
    </w:p>
    <w:p w:rsidR="00B02D0A" w:rsidRPr="002E5BB7" w:rsidRDefault="00CC0D75" w:rsidP="00A36A4C">
      <w:pPr>
        <w:pStyle w:val="ConsPlusNormal"/>
        <w:widowControl/>
        <w:tabs>
          <w:tab w:val="left" w:pos="993"/>
        </w:tabs>
        <w:ind w:firstLine="709"/>
        <w:jc w:val="center"/>
        <w:rPr>
          <w:b/>
          <w:bCs/>
          <w:color w:val="000000"/>
          <w:sz w:val="26"/>
          <w:szCs w:val="26"/>
        </w:rPr>
      </w:pPr>
      <w:r w:rsidRPr="002E5BB7">
        <w:rPr>
          <w:b/>
          <w:bCs/>
          <w:color w:val="000000"/>
          <w:sz w:val="26"/>
          <w:szCs w:val="26"/>
        </w:rPr>
        <w:t xml:space="preserve">содержания мест </w:t>
      </w:r>
      <w:r w:rsidR="00A36A4C" w:rsidRPr="002E5BB7">
        <w:rPr>
          <w:b/>
          <w:bCs/>
          <w:color w:val="000000"/>
          <w:sz w:val="26"/>
          <w:szCs w:val="26"/>
        </w:rPr>
        <w:t>погребения на</w:t>
      </w:r>
      <w:r w:rsidRPr="002E5BB7">
        <w:rPr>
          <w:b/>
          <w:bCs/>
          <w:color w:val="000000"/>
          <w:sz w:val="26"/>
          <w:szCs w:val="26"/>
        </w:rPr>
        <w:t xml:space="preserve"> территории </w:t>
      </w:r>
      <w:r w:rsidR="00A36A4C">
        <w:rPr>
          <w:b/>
          <w:bCs/>
          <w:color w:val="000000"/>
          <w:sz w:val="26"/>
          <w:szCs w:val="26"/>
        </w:rPr>
        <w:t xml:space="preserve">муниципального образования </w:t>
      </w:r>
      <w:r w:rsidR="00A36A4C" w:rsidRPr="002E5BB7">
        <w:rPr>
          <w:b/>
          <w:bCs/>
          <w:color w:val="000000"/>
          <w:sz w:val="26"/>
          <w:szCs w:val="26"/>
        </w:rPr>
        <w:t>Новоенисейский</w:t>
      </w:r>
      <w:r w:rsidR="00A36A4C">
        <w:rPr>
          <w:b/>
          <w:bCs/>
          <w:color w:val="000000"/>
          <w:sz w:val="26"/>
          <w:szCs w:val="26"/>
        </w:rPr>
        <w:t xml:space="preserve"> сельсовет </w:t>
      </w:r>
      <w:r w:rsidRPr="002E5BB7">
        <w:rPr>
          <w:b/>
          <w:bCs/>
          <w:color w:val="000000"/>
          <w:sz w:val="26"/>
          <w:szCs w:val="26"/>
        </w:rPr>
        <w:t>Бейского района Республики Хакасия</w:t>
      </w:r>
    </w:p>
    <w:p w:rsidR="00CC0D75" w:rsidRPr="002E5BB7" w:rsidRDefault="00CC0D75" w:rsidP="00CC0D75">
      <w:pPr>
        <w:pStyle w:val="ConsPlusNormal"/>
        <w:widowControl/>
        <w:tabs>
          <w:tab w:val="left" w:pos="993"/>
        </w:tabs>
        <w:ind w:firstLine="709"/>
        <w:jc w:val="center"/>
        <w:rPr>
          <w:sz w:val="26"/>
          <w:szCs w:val="26"/>
        </w:rPr>
      </w:pPr>
    </w:p>
    <w:p w:rsidR="00B02D0A" w:rsidRPr="002E5BB7" w:rsidRDefault="00BA6AD2" w:rsidP="00BA6AD2">
      <w:pPr>
        <w:pStyle w:val="a3"/>
        <w:tabs>
          <w:tab w:val="left" w:pos="993"/>
        </w:tabs>
        <w:spacing w:before="0" w:beforeAutospacing="0" w:after="0" w:afterAutospacing="0"/>
        <w:rPr>
          <w:rStyle w:val="a5"/>
          <w:sz w:val="26"/>
          <w:szCs w:val="26"/>
        </w:rPr>
      </w:pPr>
      <w:r w:rsidRPr="002E5BB7">
        <w:rPr>
          <w:rStyle w:val="a5"/>
          <w:sz w:val="26"/>
          <w:szCs w:val="26"/>
        </w:rPr>
        <w:t xml:space="preserve">                                               1. </w:t>
      </w:r>
      <w:r w:rsidR="00B02D0A" w:rsidRPr="002E5BB7">
        <w:rPr>
          <w:rStyle w:val="a5"/>
          <w:sz w:val="26"/>
          <w:szCs w:val="26"/>
        </w:rPr>
        <w:t>Общие положения</w:t>
      </w:r>
    </w:p>
    <w:p w:rsidR="00B02D0A" w:rsidRPr="002E5BB7" w:rsidRDefault="00B02D0A" w:rsidP="00B02D0A">
      <w:pPr>
        <w:pStyle w:val="a3"/>
        <w:tabs>
          <w:tab w:val="left" w:pos="993"/>
        </w:tabs>
        <w:spacing w:before="0" w:beforeAutospacing="0" w:after="0" w:afterAutospacing="0"/>
        <w:ind w:firstLine="709"/>
        <w:jc w:val="both"/>
        <w:rPr>
          <w:rStyle w:val="a5"/>
          <w:b w:val="0"/>
          <w:sz w:val="26"/>
          <w:szCs w:val="26"/>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1.1. </w:t>
      </w:r>
      <w:proofErr w:type="gramStart"/>
      <w:r w:rsidRPr="002E5BB7">
        <w:rPr>
          <w:rFonts w:eastAsia="Times New Roman"/>
          <w:sz w:val="26"/>
          <w:szCs w:val="26"/>
          <w:lang w:eastAsia="ru-RU"/>
        </w:rPr>
        <w:t xml:space="preserve">Настоящие Правила содержания мест погребения на территории  </w:t>
      </w:r>
      <w:r w:rsidR="00A36A4C" w:rsidRPr="00A36A4C">
        <w:rPr>
          <w:bCs/>
          <w:color w:val="000000"/>
          <w:sz w:val="26"/>
          <w:szCs w:val="26"/>
        </w:rPr>
        <w:t>муниципального образования Новоенисейский сельсовет</w:t>
      </w:r>
      <w:r w:rsidR="00A36A4C" w:rsidRPr="002E5BB7">
        <w:rPr>
          <w:rFonts w:eastAsia="Times New Roman"/>
          <w:sz w:val="26"/>
          <w:szCs w:val="26"/>
          <w:lang w:eastAsia="ru-RU"/>
        </w:rPr>
        <w:t xml:space="preserve"> Бейского </w:t>
      </w:r>
      <w:r w:rsidRPr="002E5BB7">
        <w:rPr>
          <w:rFonts w:eastAsia="Times New Roman"/>
          <w:sz w:val="26"/>
          <w:szCs w:val="26"/>
          <w:lang w:eastAsia="ru-RU"/>
        </w:rPr>
        <w:t xml:space="preserve">района Республики Хакасия (далее - Правила) определяют требования, предъявляемые к содержанию мест погребения на </w:t>
      </w:r>
      <w:r w:rsidR="00596DBA" w:rsidRPr="002E5BB7">
        <w:rPr>
          <w:rFonts w:eastAsia="Times New Roman"/>
          <w:sz w:val="26"/>
          <w:szCs w:val="26"/>
          <w:lang w:eastAsia="ru-RU"/>
        </w:rPr>
        <w:t xml:space="preserve">территории </w:t>
      </w:r>
      <w:r w:rsidR="006E1EEE">
        <w:rPr>
          <w:rFonts w:eastAsia="Times New Roman"/>
          <w:sz w:val="26"/>
          <w:szCs w:val="26"/>
          <w:lang w:eastAsia="ru-RU"/>
        </w:rPr>
        <w:t>Новоенисейского</w:t>
      </w:r>
      <w:r w:rsidR="00596DBA" w:rsidRPr="002E5BB7">
        <w:rPr>
          <w:rFonts w:eastAsia="Times New Roman"/>
          <w:sz w:val="26"/>
          <w:szCs w:val="26"/>
          <w:lang w:eastAsia="ru-RU"/>
        </w:rPr>
        <w:t xml:space="preserve"> сельского поселения Бейского района Республики Хакасия</w:t>
      </w:r>
      <w:r w:rsidRPr="002E5BB7">
        <w:rPr>
          <w:rFonts w:eastAsia="Times New Roman"/>
          <w:sz w:val="26"/>
          <w:szCs w:val="26"/>
          <w:lang w:eastAsia="ru-RU"/>
        </w:rPr>
        <w:t xml:space="preserve">, в том числе порядок деятельности общественных кладбищ на территории </w:t>
      </w:r>
      <w:r w:rsidR="006E1EEE">
        <w:rPr>
          <w:rFonts w:eastAsia="Times New Roman"/>
          <w:sz w:val="26"/>
          <w:szCs w:val="26"/>
          <w:lang w:eastAsia="ru-RU"/>
        </w:rPr>
        <w:t>Новоенисейского</w:t>
      </w:r>
      <w:r w:rsidRPr="002E5BB7">
        <w:rPr>
          <w:rFonts w:eastAsia="Times New Roman"/>
          <w:sz w:val="26"/>
          <w:szCs w:val="26"/>
          <w:lang w:eastAsia="ru-RU"/>
        </w:rPr>
        <w:t xml:space="preserve"> сельского поселения </w:t>
      </w:r>
      <w:r w:rsidR="00596DBA" w:rsidRPr="002E5BB7">
        <w:rPr>
          <w:rFonts w:eastAsia="Times New Roman"/>
          <w:sz w:val="26"/>
          <w:szCs w:val="26"/>
          <w:lang w:eastAsia="ru-RU"/>
        </w:rPr>
        <w:t xml:space="preserve">Бейского района Республики Хакасия </w:t>
      </w:r>
      <w:r w:rsidRPr="002E5BB7">
        <w:rPr>
          <w:rFonts w:eastAsia="Times New Roman"/>
          <w:sz w:val="26"/>
          <w:szCs w:val="26"/>
          <w:lang w:eastAsia="ru-RU"/>
        </w:rPr>
        <w:t>(далее - поселение) и порядок предоставления места для погребения на общественных кладбищах</w:t>
      </w:r>
      <w:proofErr w:type="gramEnd"/>
      <w:r w:rsidRPr="002E5BB7">
        <w:rPr>
          <w:rFonts w:eastAsia="Times New Roman"/>
          <w:sz w:val="26"/>
          <w:szCs w:val="26"/>
          <w:lang w:eastAsia="ru-RU"/>
        </w:rPr>
        <w:t xml:space="preserve"> на территории </w:t>
      </w:r>
      <w:r w:rsidR="006E1EEE">
        <w:rPr>
          <w:rFonts w:eastAsia="Times New Roman"/>
          <w:sz w:val="26"/>
          <w:szCs w:val="26"/>
          <w:lang w:eastAsia="ru-RU"/>
        </w:rPr>
        <w:t>Новоенисейского</w:t>
      </w:r>
      <w:r w:rsidRPr="002E5BB7">
        <w:rPr>
          <w:rFonts w:eastAsia="Times New Roman"/>
          <w:sz w:val="26"/>
          <w:szCs w:val="26"/>
          <w:lang w:eastAsia="ru-RU"/>
        </w:rPr>
        <w:t xml:space="preserve">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1.2. </w:t>
      </w:r>
      <w:proofErr w:type="gramStart"/>
      <w:r w:rsidRPr="002E5BB7">
        <w:rPr>
          <w:rFonts w:eastAsia="Times New Roman"/>
          <w:sz w:val="26"/>
          <w:szCs w:val="26"/>
          <w:lang w:eastAsia="ru-RU"/>
        </w:rPr>
        <w:t>Настоящие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roofErr w:type="gramEnd"/>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1.3. Понятия и термины, используемые в настоящем Положении, применяются в значениях, определенных Федеральным законом от 12.01.1996 № 8-ФЗ «О погребении и похоронном деле».   </w:t>
      </w:r>
    </w:p>
    <w:p w:rsidR="009A1B39" w:rsidRPr="002E5BB7"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2.   Организация мест погребения.</w:t>
      </w:r>
    </w:p>
    <w:p w:rsidR="009A1B39" w:rsidRPr="002E5BB7"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2.1. Погребение умерших на территории поселения осуществляется на специально отведенных в соответствии с этическими, санитарными и экологическими требованиями участках земли с сооружаемыми на них общественными кладбищами (далее - кладбища) для захоронения тел (останков) умерших.</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2.2. Создаваемые, а также существующие кладбища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2.3. Кладбища, расположенные на территории поселения, находятся в ведении администрации поселения.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Деятельность общественных кладбищ на территории поселения осуществляется администрацией поселения с участием граждан.</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lastRenderedPageBreak/>
        <w:t>2.4. Территории общественных кладбищ (далее - кладбища) независимо от способа захоронения подразделяются на две функциональные зоны: входную зону и зону захоронений.</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2.5.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справочно-информационный стенд, скамьи. Остановки общественного транспорта размещаются не далее 150 метров от входа на кладбище.</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2.6.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2.7. На кладбищах размещаются: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 справочно-информационный стенд, на котором размещаются: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план кладбища с обозначением основных зон кладбища, зданий и сооружений, кварталов и секторов захоронений, исторических и мемориальных могил;</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объявления;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иная справочная информация. Справочно-информационный стенд с планом кладбища устанавливается на территории кладбища у главного входа;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2) указатели расположения зданий и сооружений, общественных туалетов;</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3) стационарные скамьи, устанавливаемые у основных зданий, на аллеях, кварталах захоронений и на площадках для отдыха;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4) общественные туалеты;</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5) мусоросборники и урны для мусора;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6) специальные навесы для проведения обряда прощания в непогоду;</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7) деревянные крышки для защиты могилы, подготовленной к захоронению,</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от дождя и снега.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2.8. По решению администрации поселения на кладбищах могут создаваться участки почетных и воинских захоронений.</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Решение о захоронении на участке почетных захоронений принимается администрацией поселения на основании обращений организаций (предприятий, учреждений, общественных организаций) по согласованию с родственниками умершего, с учетом заслуг умершего перед обществом и государством.</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Решение о захоронении на участке воинских захоронений принимается администрацией поселения на основании обращений военных комиссариатов, органов внутренних дел, советов ветеранов войны, по согласованию с родственниками умершего.</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2.9. По решению администрации поселения на кладбищах могут создаваться участки для погребения с учетом </w:t>
      </w:r>
      <w:proofErr w:type="spellStart"/>
      <w:r w:rsidRPr="002E5BB7">
        <w:rPr>
          <w:rFonts w:eastAsia="Times New Roman"/>
          <w:sz w:val="26"/>
          <w:szCs w:val="26"/>
          <w:lang w:eastAsia="ru-RU"/>
        </w:rPr>
        <w:t>вероисповедальных</w:t>
      </w:r>
      <w:proofErr w:type="spellEnd"/>
      <w:r w:rsidRPr="002E5BB7">
        <w:rPr>
          <w:rFonts w:eastAsia="Times New Roman"/>
          <w:sz w:val="26"/>
          <w:szCs w:val="26"/>
          <w:lang w:eastAsia="ru-RU"/>
        </w:rPr>
        <w:t xml:space="preserve"> обычаев и традиций - участки </w:t>
      </w:r>
      <w:proofErr w:type="spellStart"/>
      <w:r w:rsidRPr="002E5BB7">
        <w:rPr>
          <w:rFonts w:eastAsia="Times New Roman"/>
          <w:sz w:val="26"/>
          <w:szCs w:val="26"/>
          <w:lang w:eastAsia="ru-RU"/>
        </w:rPr>
        <w:t>вероисповедальных</w:t>
      </w:r>
      <w:proofErr w:type="spellEnd"/>
      <w:r w:rsidRPr="002E5BB7">
        <w:rPr>
          <w:rFonts w:eastAsia="Times New Roman"/>
          <w:sz w:val="26"/>
          <w:szCs w:val="26"/>
          <w:lang w:eastAsia="ru-RU"/>
        </w:rPr>
        <w:t xml:space="preserve"> захоронений.</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Участки </w:t>
      </w:r>
      <w:proofErr w:type="spellStart"/>
      <w:r w:rsidRPr="002E5BB7">
        <w:rPr>
          <w:rFonts w:eastAsia="Times New Roman"/>
          <w:sz w:val="26"/>
          <w:szCs w:val="26"/>
          <w:lang w:eastAsia="ru-RU"/>
        </w:rPr>
        <w:t>вероисповедальных</w:t>
      </w:r>
      <w:proofErr w:type="spellEnd"/>
      <w:r w:rsidRPr="002E5BB7">
        <w:rPr>
          <w:rFonts w:eastAsia="Times New Roman"/>
          <w:sz w:val="26"/>
          <w:szCs w:val="26"/>
          <w:lang w:eastAsia="ru-RU"/>
        </w:rPr>
        <w:t xml:space="preserve"> захоронений предназначены для погребения умерших одной веры.</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Погребение на участках </w:t>
      </w:r>
      <w:proofErr w:type="spellStart"/>
      <w:r w:rsidRPr="002E5BB7">
        <w:rPr>
          <w:rFonts w:eastAsia="Times New Roman"/>
          <w:sz w:val="26"/>
          <w:szCs w:val="26"/>
          <w:lang w:eastAsia="ru-RU"/>
        </w:rPr>
        <w:t>вероисповедальных</w:t>
      </w:r>
      <w:proofErr w:type="spellEnd"/>
      <w:r w:rsidRPr="002E5BB7">
        <w:rPr>
          <w:rFonts w:eastAsia="Times New Roman"/>
          <w:sz w:val="26"/>
          <w:szCs w:val="26"/>
          <w:lang w:eastAsia="ru-RU"/>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его близких или иных родственников.</w:t>
      </w:r>
    </w:p>
    <w:p w:rsidR="00E56EEB" w:rsidRPr="002E5BB7" w:rsidRDefault="00E56EEB"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3. Порядок предоставления места для захоронения.</w:t>
      </w:r>
    </w:p>
    <w:p w:rsidR="00E56EEB" w:rsidRPr="002E5BB7" w:rsidRDefault="00E56EEB"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3.1. Предоставление места для захоронения на кладбищах осуществляется администрацией поселения, на основании письменного заявления супруги (супруга), близкого родственника, иного родственника, законного представителя умершего или иного лица, взявшего на себя обязанности по осуществлению погребения умершего (далее - организатор погребения), в котором указывается предполагаемая дата и время погребения умершего, а также испрашиваемый размер участка земли для погребения.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При подаче заявления организатором погребения предоставляется справка либо свидетельство о смерти.</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Заявление подлежит рассмотрению в срок, не превышающий одного календарного дня.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3.2. По результатам рассмотрения заявления администрация поселения осуществляет предоставление места для захоронения путем выдачи справки о захоронении с указанием фамилии, имени и отчества захороненного, номера квартала, сектора, могилы и даты захоронения.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Информация о предоставлении места для захоронения заносится в книгу захоронений поселения, место захоронения отмечается на разбивочном чертеже кладбища.</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Захоронение производится на основании выданной администрацией поселения справки о захоронении. Производство захоронения в отсутствие указанного документа не допускается.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3.3. Предоставление мест для захоронения на кладбищах производится бесплатно.</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3.4. На кладбищах устанавливаются следующие размеры отводимых   участков земли для захоронения: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 под одно захоронение - 1,5 x 2,5 метра;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2) под захоронение с резервом одного места - 3,0 x 2,5 метра;</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Размер участка, отводимого под захоронение с резервом более одного места определяется по формуле : (N ×1.5)×2,5 м + 1,5 x 2,5 м, где N – количество резервируемых мест.</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Гражданам Российской Федерации могут предоставляться участки земли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Действие настоящего пункта не распространяется на действующие кладбища.</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3.5. Захоронение производится в границах кладбищ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На новых кладбищах или участках, дополнительно отведенных к действующим кладбищам, захоронения производятся в последовательном порядке в соответствии с нумерацией подготовленных могил.</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Устройство захоронений в разрывах между могилами запрещается.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3.6. На новых кладбищах или участках, дополнительно отведенных к действующим кладбищам расстояние между могилами должно составлять:</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для могил без ограды – 1,5 м;</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 для могил с оградой – 1м.</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3.7. Глубина могилы для погребения составляет не менее 1,5 м.          </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3.8. Захоронение умершего производится в соответствии с обычаями и традициями, не противоречащими санитарным и иным требованиям, установленным законодательством Российской Федерации и законодательством </w:t>
      </w:r>
      <w:r w:rsidR="00F40E52" w:rsidRPr="002E5BB7">
        <w:rPr>
          <w:rFonts w:eastAsia="Times New Roman"/>
          <w:sz w:val="26"/>
          <w:szCs w:val="26"/>
          <w:lang w:eastAsia="ru-RU"/>
        </w:rPr>
        <w:t>Республики Хакасия</w:t>
      </w:r>
      <w:r w:rsidRPr="002E5BB7">
        <w:rPr>
          <w:rFonts w:eastAsia="Times New Roman"/>
          <w:sz w:val="26"/>
          <w:szCs w:val="26"/>
          <w:lang w:eastAsia="ru-RU"/>
        </w:rPr>
        <w:t>.</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3.9. Захоронение может осуществляться специализированной службой либо организаторами погребения самостоятельно.</w:t>
      </w:r>
    </w:p>
    <w:p w:rsidR="00922512" w:rsidRPr="002E5BB7"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4. Порядок деятельности общественных кладбищ.</w:t>
      </w:r>
    </w:p>
    <w:p w:rsidR="00922512" w:rsidRPr="002E5BB7"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4.1. Супруг, близкий родственник, иные родственники, законный представитель умершего, или иное лицо, взявшее на себя обязанность осуществить захоронение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специализированной организации, оказывающей соответствующие услуги.</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Установленные гражданами (организациями) надмогильные сооружения (памятники, цветники и др.) являются их собственностью.</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Надмогильные сооружения устанавливаются или заменяются с уведомлением администрации поселения в пределах отведенного земельного участка с учетом обеспечения подходов к могилам.</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Устанавливаемые на участках для захоронений надгробия не должны превышать по высоте следующих размеров:</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памятники - 1,8 метра;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цоколи - 0,18 метра.</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На старых местах захоронения установка оград высотой более 0,5 метра и замена старых оград на новые высотой более 0,5 метра производится по согласованию с администрацией поселения.</w:t>
      </w:r>
    </w:p>
    <w:p w:rsidR="00C729DD" w:rsidRPr="002E5BB7" w:rsidRDefault="00C729DD" w:rsidP="006E1EEE">
      <w:pPr>
        <w:shd w:val="clear" w:color="auto" w:fill="FFFFFF"/>
        <w:spacing w:before="100" w:beforeAutospacing="1" w:after="100" w:afterAutospacing="1" w:line="240" w:lineRule="auto"/>
        <w:ind w:left="708" w:firstLine="0"/>
        <w:contextualSpacing/>
        <w:rPr>
          <w:rFonts w:eastAsia="Times New Roman"/>
          <w:sz w:val="26"/>
          <w:szCs w:val="26"/>
          <w:lang w:eastAsia="ru-RU"/>
        </w:rPr>
      </w:pPr>
      <w:r w:rsidRPr="002E5BB7">
        <w:rPr>
          <w:rFonts w:eastAsia="Times New Roman"/>
          <w:sz w:val="26"/>
          <w:szCs w:val="26"/>
          <w:lang w:eastAsia="ru-RU"/>
        </w:rPr>
        <w:t xml:space="preserve">4.2. Кладбища открыты для посещения ежедневно с 9 до 22 часов. </w:t>
      </w:r>
      <w:r w:rsidR="006E1EEE">
        <w:rPr>
          <w:rFonts w:eastAsia="Times New Roman"/>
          <w:sz w:val="26"/>
          <w:szCs w:val="26"/>
          <w:lang w:eastAsia="ru-RU"/>
        </w:rPr>
        <w:t xml:space="preserve">Захоронения </w:t>
      </w:r>
      <w:r w:rsidRPr="002E5BB7">
        <w:rPr>
          <w:rFonts w:eastAsia="Times New Roman"/>
          <w:sz w:val="26"/>
          <w:szCs w:val="26"/>
          <w:lang w:eastAsia="ru-RU"/>
        </w:rPr>
        <w:t>умерших на кладбищах производятся с 10 до 17 часов.</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4.3. На территории кладбища посетители должны соблюдать общественный порядок и тишину.</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4.4. Посетители кладбища имеют право:</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 устанавливать памятники и другие надмогильные сооружения, отвечающие требованиям нормативных документов;</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2) выращивать цветы на могильном участке;</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3) осуществлять посадку деревьев по согласованию с администрацией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4.4. На территории кладбища запрещается: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 самовольно копать могилы.</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2) устанавливать, переделывать и снимать памятники и другие надмогильные сооружения, мемориальные доски без согласования с администрацией поселения;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3) разрушать или осквернять памятники и другие надмогильные сооружения, мемориальные доски;</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4) разрушать оборудование кладбища, засорять территорию;</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5) ломать насаждения, рвать цветы;</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6) выгуливать собак, пасти домашних животных;</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7) разводить костры;</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8) находиться на территории кладбища после его закрытия;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9) оставлять запасы строительных и других материалов;</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10)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поселения;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11) ездить на велосипедах, мопедах, мотороллерах, мотоциклах;</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12) въезжать на территорию кладбища на автомобильном транспорте, за исключением инвалидов и престарелых;</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13) оставлять демонтированные надмогильные сооружения при их замене или осуществлении благоустройства на месте захоронения.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4.5. На территории кладбища посетители должны соблюдать:</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общественный порядок и тишину;</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правила пожарной безопасности;</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СанПиН 2.1.2882-11 «Гигиенические требования к размещению, устройству и содержанию кладбищ, зданий и сооружений похоронного назначения»;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xml:space="preserve">- </w:t>
      </w:r>
      <w:r w:rsidR="006E1EEE" w:rsidRPr="002E5BB7">
        <w:rPr>
          <w:rFonts w:eastAsia="Times New Roman"/>
          <w:sz w:val="26"/>
          <w:szCs w:val="26"/>
          <w:lang w:eastAsia="ru-RU"/>
        </w:rPr>
        <w:t>иные требования,</w:t>
      </w:r>
      <w:r w:rsidRPr="002E5BB7">
        <w:rPr>
          <w:rFonts w:eastAsia="Times New Roman"/>
          <w:sz w:val="26"/>
          <w:szCs w:val="26"/>
          <w:lang w:eastAsia="ru-RU"/>
        </w:rPr>
        <w:t xml:space="preserve"> установленные действующим законодательством.</w:t>
      </w:r>
    </w:p>
    <w:p w:rsidR="00922512" w:rsidRPr="002E5BB7"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5. Обязанности администрации.</w:t>
      </w:r>
    </w:p>
    <w:p w:rsidR="00922512" w:rsidRPr="002E5BB7"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5.1. Администрация поселения обязана обеспечить:</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возможность захоронения на кладбище в могилах, склепах, в соответствии с вероисповеданием и национальными традициями умершего, при наличии такой возможности;</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соблюдение настоящих Правил;</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систематическую уборку дорог и аллей общего пользования;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обустройство контейнерных площадок для сбора мусора;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вывоз мусора, ограждение кладбищ;</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соблюдение Правил пожарной безопасности;</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соблюдение установленных санитарных норм и правил захоронения.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5.2. Администрация поселения вправе создавать специализированные службы по вопросам похоронного дела, на которые в соответствии с настоящим Федеральным законом от 12.01.1996 № 8-ФЗ «О погребении и похоронном деле» возлагается обязанность по осуществлению погребения умерших. Порядок деятельности специализированных служб по вопросам похоронного дела определяется администрацией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поселения в течение трех суток с момента установления причины смерти, если иное не предусмотрено законодательством Российской Федерации.</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поселения с согласия указанных органов путем предания земле на определенных для таких случаев участках общественных кладбищ.</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5.5. Услуги, оказываемые администрацией поселения при погребении умерших, указанных в пунктах 5.3 и 5.4 настоящей статьи, включают:</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оформление документов, необходимых для погребения;</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облачение тела;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предоставление гроба;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перевозку умершего на кладбище (в крематорий);</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погребение.</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Стоимость указанных услуг определяется администрацией поселения и возмещается в порядке, предусмотренном пунктом 3 статьи 9 Федерального закона от 12.01.1996 № 8-ФЗ </w:t>
      </w:r>
      <w:r w:rsidR="00922512" w:rsidRPr="002E5BB7">
        <w:rPr>
          <w:rFonts w:eastAsia="Times New Roman"/>
          <w:sz w:val="26"/>
          <w:szCs w:val="26"/>
          <w:lang w:eastAsia="ru-RU"/>
        </w:rPr>
        <w:t>«</w:t>
      </w:r>
      <w:r w:rsidRPr="002E5BB7">
        <w:rPr>
          <w:rFonts w:eastAsia="Times New Roman"/>
          <w:sz w:val="26"/>
          <w:szCs w:val="26"/>
          <w:lang w:eastAsia="ru-RU"/>
        </w:rPr>
        <w:t>О погребении и похоронном деле</w:t>
      </w:r>
      <w:r w:rsidR="00922512" w:rsidRPr="002E5BB7">
        <w:rPr>
          <w:rFonts w:eastAsia="Times New Roman"/>
          <w:sz w:val="26"/>
          <w:szCs w:val="26"/>
          <w:lang w:eastAsia="ru-RU"/>
        </w:rPr>
        <w:t>»</w:t>
      </w:r>
      <w:r w:rsidRPr="002E5BB7">
        <w:rPr>
          <w:rFonts w:eastAsia="Times New Roman"/>
          <w:sz w:val="26"/>
          <w:szCs w:val="26"/>
          <w:lang w:eastAsia="ru-RU"/>
        </w:rPr>
        <w:t>.</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5.6 Содержание мест захоронения умерших, указанных в пунктах 5.3-5.4 настоящих Правил осуществляется администрацией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5.7. Для осуществления общественного контроля за деятельностью в сфере похоронного дела при администрации поселения может создаваться попечительский (наблюдательный) совет по вопросам похоронного дела, порядок формирования и полномочия которого определяются администрацией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5.8. В случае создания специализированной службы по вопросам похоронного дела права и обязанности администрации поселения, определенные разделами 3 и 5 настоящих Правил, осуществляются специализированной   службой по вопросам похоронного дела.</w:t>
      </w:r>
    </w:p>
    <w:p w:rsidR="00C729DD" w:rsidRPr="002E5BB7"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2E5BB7">
        <w:rPr>
          <w:rFonts w:eastAsia="Times New Roman"/>
          <w:sz w:val="26"/>
          <w:szCs w:val="26"/>
          <w:lang w:eastAsia="ru-RU"/>
        </w:rPr>
        <w:t> </w:t>
      </w: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6.       Контроль за выполнением настоящих Правил и</w:t>
      </w:r>
    </w:p>
    <w:p w:rsidR="00C729DD" w:rsidRPr="002E5BB7"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2E5BB7">
        <w:rPr>
          <w:rFonts w:eastAsia="Times New Roman"/>
          <w:sz w:val="26"/>
          <w:szCs w:val="26"/>
          <w:lang w:eastAsia="ru-RU"/>
        </w:rPr>
        <w:t>ответственность за их нарушение.</w:t>
      </w:r>
    </w:p>
    <w:p w:rsidR="00922512" w:rsidRPr="002E5BB7"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6.1. Контроль за выполнением настоящих правил возлагается на администрацию поселения.</w:t>
      </w:r>
    </w:p>
    <w:p w:rsidR="00C729DD" w:rsidRPr="002E5BB7" w:rsidRDefault="00C729DD" w:rsidP="006E1EEE">
      <w:pPr>
        <w:shd w:val="clear" w:color="auto" w:fill="FFFFFF"/>
        <w:spacing w:before="100" w:beforeAutospacing="1" w:after="100" w:afterAutospacing="1" w:line="240" w:lineRule="auto"/>
        <w:ind w:firstLine="708"/>
        <w:contextualSpacing/>
        <w:rPr>
          <w:rFonts w:eastAsia="Times New Roman"/>
          <w:sz w:val="26"/>
          <w:szCs w:val="26"/>
          <w:lang w:eastAsia="ru-RU"/>
        </w:rPr>
      </w:pPr>
      <w:r w:rsidRPr="002E5BB7">
        <w:rPr>
          <w:rFonts w:eastAsia="Times New Roman"/>
          <w:sz w:val="26"/>
          <w:szCs w:val="26"/>
          <w:lang w:eastAsia="ru-RU"/>
        </w:rPr>
        <w:t xml:space="preserve">6.2. Лица виновные в нарушении настоящих Правил, несут ответственность в соответствии с законодательством Российской Федерации и законодательством </w:t>
      </w:r>
      <w:r w:rsidR="00F40E52" w:rsidRPr="002E5BB7">
        <w:rPr>
          <w:rFonts w:eastAsia="Times New Roman"/>
          <w:sz w:val="26"/>
          <w:szCs w:val="26"/>
          <w:lang w:eastAsia="ru-RU"/>
        </w:rPr>
        <w:t>Республики Хакасия</w:t>
      </w:r>
      <w:r w:rsidRPr="002E5BB7">
        <w:rPr>
          <w:rFonts w:eastAsia="Times New Roman"/>
          <w:sz w:val="26"/>
          <w:szCs w:val="26"/>
          <w:lang w:eastAsia="ru-RU"/>
        </w:rPr>
        <w:t>.</w:t>
      </w:r>
    </w:p>
    <w:p w:rsidR="00C729DD" w:rsidRPr="002E5BB7" w:rsidRDefault="00C729DD" w:rsidP="00C729DD">
      <w:pPr>
        <w:ind w:firstLine="0"/>
        <w:jc w:val="left"/>
        <w:rPr>
          <w:sz w:val="26"/>
          <w:szCs w:val="26"/>
        </w:rPr>
      </w:pPr>
    </w:p>
    <w:p w:rsidR="00B02D0A" w:rsidRPr="002E5BB7" w:rsidRDefault="00B02D0A" w:rsidP="00C729DD">
      <w:pPr>
        <w:pStyle w:val="a3"/>
        <w:spacing w:before="0" w:beforeAutospacing="0" w:after="0" w:afterAutospacing="0"/>
        <w:ind w:firstLine="709"/>
        <w:jc w:val="both"/>
        <w:rPr>
          <w:sz w:val="26"/>
          <w:szCs w:val="26"/>
        </w:rPr>
      </w:pPr>
    </w:p>
    <w:sectPr w:rsidR="00B02D0A" w:rsidRPr="002E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0993"/>
    <w:multiLevelType w:val="hybridMultilevel"/>
    <w:tmpl w:val="DB82A476"/>
    <w:lvl w:ilvl="0" w:tplc="FD5C3F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02D0A"/>
    <w:rsid w:val="00021215"/>
    <w:rsid w:val="000A4696"/>
    <w:rsid w:val="001414AC"/>
    <w:rsid w:val="00164BAF"/>
    <w:rsid w:val="001B22DF"/>
    <w:rsid w:val="001D2976"/>
    <w:rsid w:val="001F7D3A"/>
    <w:rsid w:val="00227E8F"/>
    <w:rsid w:val="00247601"/>
    <w:rsid w:val="002E5BB7"/>
    <w:rsid w:val="003C6C39"/>
    <w:rsid w:val="003E419A"/>
    <w:rsid w:val="004030E5"/>
    <w:rsid w:val="00442291"/>
    <w:rsid w:val="00444FB9"/>
    <w:rsid w:val="00507E4C"/>
    <w:rsid w:val="00596DBA"/>
    <w:rsid w:val="006A610F"/>
    <w:rsid w:val="006E1EEE"/>
    <w:rsid w:val="007737FF"/>
    <w:rsid w:val="008C161E"/>
    <w:rsid w:val="00903178"/>
    <w:rsid w:val="00922512"/>
    <w:rsid w:val="009A1B39"/>
    <w:rsid w:val="009F49D6"/>
    <w:rsid w:val="00A36A4C"/>
    <w:rsid w:val="00AA6900"/>
    <w:rsid w:val="00B02D0A"/>
    <w:rsid w:val="00B377F8"/>
    <w:rsid w:val="00B41534"/>
    <w:rsid w:val="00B52CDE"/>
    <w:rsid w:val="00B724FB"/>
    <w:rsid w:val="00BA6AD2"/>
    <w:rsid w:val="00C729DD"/>
    <w:rsid w:val="00CA5BA9"/>
    <w:rsid w:val="00CC0D75"/>
    <w:rsid w:val="00CE065B"/>
    <w:rsid w:val="00DB2913"/>
    <w:rsid w:val="00DF392B"/>
    <w:rsid w:val="00E340FC"/>
    <w:rsid w:val="00E342C2"/>
    <w:rsid w:val="00E56EEB"/>
    <w:rsid w:val="00E9545E"/>
    <w:rsid w:val="00EA4128"/>
    <w:rsid w:val="00F40E52"/>
    <w:rsid w:val="00F94F44"/>
    <w:rsid w:val="00FD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D0A"/>
    <w:pPr>
      <w:spacing w:after="200" w:line="276" w:lineRule="auto"/>
      <w:ind w:firstLine="709"/>
      <w:jc w:val="both"/>
    </w:pPr>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02D0A"/>
    <w:pPr>
      <w:spacing w:before="100" w:beforeAutospacing="1" w:after="100" w:afterAutospacing="1" w:line="240" w:lineRule="auto"/>
      <w:ind w:firstLine="0"/>
      <w:jc w:val="left"/>
    </w:pPr>
    <w:rPr>
      <w:rFonts w:eastAsia="Times New Roman"/>
      <w:sz w:val="24"/>
      <w:szCs w:val="24"/>
      <w:lang w:eastAsia="ru-RU"/>
    </w:rPr>
  </w:style>
  <w:style w:type="character" w:customStyle="1" w:styleId="3">
    <w:name w:val="Основной текст с отступом 3 Знак"/>
    <w:link w:val="30"/>
    <w:locked/>
    <w:rsid w:val="00B02D0A"/>
    <w:rPr>
      <w:sz w:val="16"/>
      <w:szCs w:val="16"/>
      <w:lang w:val="ru-RU" w:eastAsia="ru-RU" w:bidi="ar-SA"/>
    </w:rPr>
  </w:style>
  <w:style w:type="paragraph" w:styleId="30">
    <w:name w:val="Body Text Indent 3"/>
    <w:basedOn w:val="a"/>
    <w:link w:val="3"/>
    <w:rsid w:val="00B02D0A"/>
    <w:pPr>
      <w:spacing w:after="120" w:line="240" w:lineRule="auto"/>
      <w:ind w:left="283" w:firstLine="0"/>
      <w:jc w:val="left"/>
    </w:pPr>
    <w:rPr>
      <w:rFonts w:eastAsia="Times New Roman"/>
      <w:sz w:val="16"/>
      <w:szCs w:val="16"/>
      <w:lang w:eastAsia="ru-RU"/>
    </w:rPr>
  </w:style>
  <w:style w:type="paragraph" w:customStyle="1" w:styleId="ConsTitle">
    <w:name w:val="ConsTitle"/>
    <w:rsid w:val="00B02D0A"/>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B02D0A"/>
    <w:pPr>
      <w:widowControl w:val="0"/>
      <w:autoSpaceDE w:val="0"/>
      <w:autoSpaceDN w:val="0"/>
      <w:adjustRightInd w:val="0"/>
    </w:pPr>
    <w:rPr>
      <w:b/>
      <w:bCs/>
      <w:sz w:val="28"/>
      <w:szCs w:val="28"/>
    </w:rPr>
  </w:style>
  <w:style w:type="paragraph" w:customStyle="1" w:styleId="ConsPlusNormal">
    <w:name w:val="ConsPlusNormal"/>
    <w:rsid w:val="00B02D0A"/>
    <w:pPr>
      <w:widowControl w:val="0"/>
      <w:autoSpaceDE w:val="0"/>
      <w:autoSpaceDN w:val="0"/>
      <w:adjustRightInd w:val="0"/>
      <w:ind w:firstLine="720"/>
    </w:pPr>
  </w:style>
  <w:style w:type="paragraph" w:styleId="a4">
    <w:name w:val="List Paragraph"/>
    <w:basedOn w:val="a"/>
    <w:qFormat/>
    <w:rsid w:val="00B02D0A"/>
    <w:pPr>
      <w:ind w:left="720"/>
      <w:contextualSpacing/>
    </w:pPr>
  </w:style>
  <w:style w:type="character" w:customStyle="1" w:styleId="apple-style-span">
    <w:name w:val="apple-style-span"/>
    <w:basedOn w:val="a0"/>
    <w:rsid w:val="00B02D0A"/>
  </w:style>
  <w:style w:type="character" w:styleId="a5">
    <w:name w:val="Strong"/>
    <w:qFormat/>
    <w:rsid w:val="00B02D0A"/>
    <w:rPr>
      <w:b/>
      <w:bCs/>
    </w:rPr>
  </w:style>
  <w:style w:type="paragraph" w:styleId="a6">
    <w:name w:val="No Spacing"/>
    <w:qFormat/>
    <w:rsid w:val="00AA6900"/>
    <w:pPr>
      <w:ind w:firstLine="709"/>
      <w:jc w:val="both"/>
    </w:pPr>
    <w:rPr>
      <w:rFonts w:eastAsia="Calibri"/>
      <w:sz w:val="28"/>
      <w:szCs w:val="22"/>
      <w:lang w:eastAsia="en-US"/>
    </w:rPr>
  </w:style>
  <w:style w:type="paragraph" w:styleId="a7">
    <w:name w:val="Balloon Text"/>
    <w:basedOn w:val="a"/>
    <w:semiHidden/>
    <w:rsid w:val="00E9545E"/>
    <w:rPr>
      <w:rFonts w:ascii="Tahoma" w:hAnsi="Tahoma" w:cs="Tahoma"/>
      <w:sz w:val="16"/>
      <w:szCs w:val="16"/>
    </w:rPr>
  </w:style>
  <w:style w:type="character" w:styleId="a8">
    <w:name w:val="Hyperlink"/>
    <w:rsid w:val="00B41534"/>
    <w:rPr>
      <w:color w:val="0000FF"/>
      <w:u w:val="single"/>
    </w:rPr>
  </w:style>
</w:styles>
</file>

<file path=word/webSettings.xml><?xml version="1.0" encoding="utf-8"?>
<w:webSettings xmlns:r="http://schemas.openxmlformats.org/officeDocument/2006/relationships" xmlns:w="http://schemas.openxmlformats.org/wordprocessingml/2006/main">
  <w:divs>
    <w:div w:id="18414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1FD1-49A1-446F-BDB1-81DD595D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2</cp:revision>
  <cp:lastPrinted>2019-04-25T03:09:00Z</cp:lastPrinted>
  <dcterms:created xsi:type="dcterms:W3CDTF">2019-07-31T06:19:00Z</dcterms:created>
  <dcterms:modified xsi:type="dcterms:W3CDTF">2019-07-31T06:19:00Z</dcterms:modified>
</cp:coreProperties>
</file>