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7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Российская Федерация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Республика Хакасия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Бейский район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Администрация Новоенисейского сельсовета</w:t>
      </w:r>
    </w:p>
    <w:p w:rsidR="005F049E" w:rsidRPr="005F049E" w:rsidRDefault="005F049E" w:rsidP="00290B5D">
      <w:pPr>
        <w:rPr>
          <w:sz w:val="26"/>
          <w:szCs w:val="26"/>
        </w:rPr>
      </w:pPr>
    </w:p>
    <w:p w:rsidR="005F049E" w:rsidRPr="00A554EC" w:rsidRDefault="005F049E" w:rsidP="008C5D21">
      <w:pPr>
        <w:jc w:val="center"/>
        <w:rPr>
          <w:b/>
          <w:sz w:val="26"/>
          <w:szCs w:val="26"/>
        </w:rPr>
      </w:pPr>
      <w:r w:rsidRPr="00A554EC">
        <w:rPr>
          <w:b/>
          <w:sz w:val="26"/>
          <w:szCs w:val="26"/>
        </w:rPr>
        <w:t>ПОСТАНОВЛЕНИЕ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5F049E" w:rsidRDefault="005F049E" w:rsidP="008C5D21">
      <w:pPr>
        <w:jc w:val="both"/>
        <w:rPr>
          <w:sz w:val="26"/>
          <w:szCs w:val="26"/>
        </w:rPr>
      </w:pPr>
      <w:r w:rsidRPr="005F049E">
        <w:rPr>
          <w:sz w:val="26"/>
          <w:szCs w:val="26"/>
        </w:rPr>
        <w:t xml:space="preserve">от </w:t>
      </w:r>
      <w:r w:rsidR="005A2323">
        <w:rPr>
          <w:sz w:val="26"/>
          <w:szCs w:val="26"/>
        </w:rPr>
        <w:t>«</w:t>
      </w:r>
      <w:r w:rsidR="00AB6633">
        <w:rPr>
          <w:sz w:val="26"/>
          <w:szCs w:val="26"/>
        </w:rPr>
        <w:t>10</w:t>
      </w:r>
      <w:r w:rsidR="005A2323">
        <w:rPr>
          <w:sz w:val="26"/>
          <w:szCs w:val="26"/>
        </w:rPr>
        <w:t>»</w:t>
      </w:r>
      <w:r w:rsidRPr="005F049E">
        <w:rPr>
          <w:sz w:val="26"/>
          <w:szCs w:val="26"/>
        </w:rPr>
        <w:t xml:space="preserve"> </w:t>
      </w:r>
      <w:r w:rsidR="00AB6633">
        <w:rPr>
          <w:sz w:val="26"/>
          <w:szCs w:val="26"/>
        </w:rPr>
        <w:t>июля</w:t>
      </w:r>
      <w:r w:rsidR="00290B5D">
        <w:rPr>
          <w:sz w:val="26"/>
          <w:szCs w:val="26"/>
        </w:rPr>
        <w:t xml:space="preserve"> 2019 г.                      </w:t>
      </w:r>
      <w:r w:rsidR="008C5D21" w:rsidRPr="005F049E">
        <w:rPr>
          <w:sz w:val="26"/>
          <w:szCs w:val="26"/>
        </w:rPr>
        <w:t>с. Новоенисейка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="00AB6633">
        <w:rPr>
          <w:sz w:val="26"/>
          <w:szCs w:val="26"/>
        </w:rPr>
        <w:t xml:space="preserve"> </w:t>
      </w:r>
      <w:r w:rsidRPr="005F049E">
        <w:rPr>
          <w:sz w:val="26"/>
          <w:szCs w:val="26"/>
        </w:rPr>
        <w:t xml:space="preserve">№ </w:t>
      </w:r>
      <w:r w:rsidR="00AB6633">
        <w:rPr>
          <w:sz w:val="26"/>
          <w:szCs w:val="26"/>
        </w:rPr>
        <w:t>47/1</w:t>
      </w:r>
    </w:p>
    <w:p w:rsidR="005F049E" w:rsidRPr="005F049E" w:rsidRDefault="005F049E">
      <w:pPr>
        <w:rPr>
          <w:sz w:val="26"/>
          <w:szCs w:val="26"/>
        </w:rPr>
      </w:pPr>
    </w:p>
    <w:p w:rsidR="005F049E" w:rsidRDefault="00F537FE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Положение</w:t>
      </w:r>
    </w:p>
    <w:p w:rsidR="00F537FE" w:rsidRDefault="00F537FE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Единой комиссии по осуществлению закупок </w:t>
      </w:r>
    </w:p>
    <w:p w:rsidR="00F537FE" w:rsidRDefault="00F537FE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согласно 44-ФЗ, утвержденное постановлением</w:t>
      </w:r>
    </w:p>
    <w:p w:rsidR="00F537FE" w:rsidRDefault="00F537FE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Новоенисейского сельсовета </w:t>
      </w:r>
    </w:p>
    <w:p w:rsidR="00F537FE" w:rsidRPr="00A554EC" w:rsidRDefault="00F537FE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01.03.2017 № 14</w:t>
      </w:r>
    </w:p>
    <w:p w:rsidR="005F049E" w:rsidRDefault="005F049E">
      <w:pPr>
        <w:rPr>
          <w:sz w:val="26"/>
          <w:szCs w:val="26"/>
        </w:rPr>
      </w:pPr>
      <w:bookmarkStart w:id="0" w:name="_GoBack"/>
      <w:bookmarkEnd w:id="0"/>
    </w:p>
    <w:p w:rsidR="00A554EC" w:rsidRPr="00290B5D" w:rsidRDefault="005F049E" w:rsidP="00290B5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 w:rsidR="00081FD7">
        <w:rPr>
          <w:rFonts w:ascii="Times New Roman" w:hAnsi="Times New Roman"/>
          <w:b w:val="0"/>
          <w:sz w:val="26"/>
          <w:szCs w:val="26"/>
        </w:rPr>
        <w:t xml:space="preserve">В соответствии с частью 4 статьи 7 </w:t>
      </w:r>
      <w:r w:rsidR="00081FD7" w:rsidRPr="00A114F4">
        <w:rPr>
          <w:rFonts w:ascii="Times New Roman" w:hAnsi="Times New Roman"/>
          <w:b w:val="0"/>
          <w:sz w:val="26"/>
          <w:szCs w:val="26"/>
        </w:rPr>
        <w:t>Федеральным</w:t>
      </w:r>
      <w:r w:rsidRPr="00A114F4">
        <w:rPr>
          <w:rFonts w:ascii="Times New Roman" w:hAnsi="Times New Roman"/>
          <w:b w:val="0"/>
          <w:sz w:val="26"/>
          <w:szCs w:val="26"/>
        </w:rPr>
        <w:t xml:space="preserve"> законом </w:t>
      </w:r>
      <w:r w:rsidR="00A114F4" w:rsidRPr="00A114F4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</w:t>
      </w:r>
      <w:r w:rsidR="00EF1379" w:rsidRPr="00081FD7">
        <w:rPr>
          <w:rFonts w:ascii="Times New Roman" w:hAnsi="Times New Roman"/>
          <w:b w:val="0"/>
          <w:kern w:val="36"/>
          <w:sz w:val="26"/>
          <w:szCs w:val="26"/>
        </w:rPr>
        <w:t>06.10.2003</w:t>
      </w:r>
      <w:r w:rsidR="00EF1379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 </w:t>
      </w:r>
      <w:r w:rsidR="00EF1379" w:rsidRPr="00EF1379"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EF1379">
        <w:rPr>
          <w:rFonts w:ascii="Times New Roman" w:hAnsi="Times New Roman"/>
          <w:b w:val="0"/>
          <w:sz w:val="26"/>
          <w:szCs w:val="26"/>
        </w:rPr>
        <w:t xml:space="preserve">, </w:t>
      </w:r>
      <w:r w:rsidR="00081FD7">
        <w:rPr>
          <w:rFonts w:ascii="Times New Roman" w:hAnsi="Times New Roman"/>
          <w:b w:val="0"/>
          <w:sz w:val="26"/>
          <w:szCs w:val="26"/>
        </w:rPr>
        <w:t>частью 4 статьи 24</w:t>
      </w:r>
      <w:r w:rsidR="00810D63">
        <w:rPr>
          <w:rFonts w:ascii="Times New Roman" w:hAnsi="Times New Roman"/>
          <w:b w:val="0"/>
          <w:sz w:val="26"/>
          <w:szCs w:val="26"/>
        </w:rPr>
        <w:t>, частью 1 статьи 72</w:t>
      </w:r>
      <w:r w:rsidR="00081FD7">
        <w:rPr>
          <w:rFonts w:ascii="Times New Roman" w:hAnsi="Times New Roman"/>
          <w:b w:val="0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10D63">
        <w:rPr>
          <w:rFonts w:ascii="Times New Roman" w:hAnsi="Times New Roman"/>
          <w:b w:val="0"/>
          <w:sz w:val="26"/>
          <w:szCs w:val="26"/>
        </w:rPr>
        <w:t>, руководствуясь</w:t>
      </w:r>
      <w:r w:rsidR="00081FD7">
        <w:rPr>
          <w:rFonts w:ascii="Times New Roman" w:hAnsi="Times New Roman"/>
          <w:b w:val="0"/>
          <w:sz w:val="26"/>
          <w:szCs w:val="26"/>
        </w:rPr>
        <w:t xml:space="preserve"> </w:t>
      </w:r>
      <w:r w:rsidR="00A554EC" w:rsidRPr="00A114F4">
        <w:rPr>
          <w:rFonts w:ascii="Times New Roman" w:hAnsi="Times New Roman"/>
          <w:b w:val="0"/>
          <w:sz w:val="26"/>
          <w:szCs w:val="26"/>
        </w:rPr>
        <w:t>Уставом муниципального образования Новоенисейский сельсовет, админис</w:t>
      </w:r>
      <w:r w:rsidR="00290B5D">
        <w:rPr>
          <w:rFonts w:ascii="Times New Roman" w:hAnsi="Times New Roman"/>
          <w:b w:val="0"/>
          <w:sz w:val="26"/>
          <w:szCs w:val="26"/>
        </w:rPr>
        <w:t xml:space="preserve">трация Новоенисейского сельсовета </w:t>
      </w:r>
      <w:r w:rsidR="00A554EC" w:rsidRPr="00290B5D">
        <w:rPr>
          <w:rFonts w:ascii="Times New Roman" w:hAnsi="Times New Roman"/>
          <w:sz w:val="26"/>
          <w:szCs w:val="26"/>
        </w:rPr>
        <w:t>ПОСТАНОВЛЯЕТ:</w:t>
      </w:r>
    </w:p>
    <w:p w:rsidR="00A554EC" w:rsidRDefault="00A554EC">
      <w:pPr>
        <w:rPr>
          <w:sz w:val="26"/>
          <w:szCs w:val="26"/>
        </w:rPr>
      </w:pPr>
    </w:p>
    <w:p w:rsidR="00A554EC" w:rsidRDefault="00810D63" w:rsidP="00810D63">
      <w:pPr>
        <w:numPr>
          <w:ilvl w:val="0"/>
          <w:numId w:val="1"/>
        </w:numPr>
        <w:jc w:val="both"/>
        <w:rPr>
          <w:sz w:val="26"/>
          <w:szCs w:val="26"/>
        </w:rPr>
      </w:pPr>
      <w:r w:rsidRPr="00810D63">
        <w:rPr>
          <w:sz w:val="26"/>
          <w:szCs w:val="26"/>
        </w:rPr>
        <w:t>Внести изменений в Положение о Единой комиссии по осуществлению закупок согласно 44-ФЗ, утвержденное постановлением администрации Новоенисейского сельсовета от 01.03.2017 № 14.</w:t>
      </w:r>
    </w:p>
    <w:p w:rsidR="00810D63" w:rsidRDefault="00810D63" w:rsidP="00810D6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1.2 читать в следующей редакции:</w:t>
      </w:r>
    </w:p>
    <w:p w:rsidR="009147AD" w:rsidRDefault="009147AD" w:rsidP="009147A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«1.2. Основные понятия: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определение поставщика (подрядчика, исполнителя)</w:t>
      </w:r>
      <w:r w:rsidRPr="00810D63">
        <w:rPr>
          <w:sz w:val="26"/>
          <w:szCs w:val="26"/>
        </w:rPr>
        <w:t xml:space="preserve"> – совокупность действий, которые осуществляются заказчиками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начиная с размещения извещения об о осуществлении закупки товара, работы, услуги для обеспечения нужд заказчика и завершаются заключением контракта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участник закупки</w:t>
      </w:r>
      <w:r w:rsidRPr="00810D63">
        <w:rPr>
          <w:sz w:val="26"/>
          <w:szCs w:val="26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конкурс</w:t>
      </w:r>
      <w:r w:rsidRPr="00810D63">
        <w:rPr>
          <w:sz w:val="26"/>
          <w:szCs w:val="26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</w:t>
      </w:r>
      <w:r w:rsidR="009147AD">
        <w:rPr>
          <w:sz w:val="26"/>
          <w:szCs w:val="26"/>
        </w:rPr>
        <w:t>наиболее низкую цену контракта, наименьшую сумму цен единиц товаров, работ, услуг (в случае, предусмотренном частью 24 статьи Федерального закона</w:t>
      </w:r>
      <w:r w:rsidR="009147AD" w:rsidRPr="009147AD">
        <w:rPr>
          <w:sz w:val="26"/>
          <w:szCs w:val="26"/>
        </w:rPr>
        <w:t xml:space="preserve"> </w:t>
      </w:r>
      <w:r w:rsidR="009147AD" w:rsidRPr="00810D63"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147AD">
        <w:rPr>
          <w:sz w:val="26"/>
          <w:szCs w:val="26"/>
        </w:rPr>
        <w:t>);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открытый конкурс</w:t>
      </w:r>
      <w:r w:rsidRPr="00810D63">
        <w:rPr>
          <w:sz w:val="26"/>
          <w:szCs w:val="26"/>
        </w:rPr>
        <w:t xml:space="preserve"> - конкурс, при котором информация о закупке сообщается заказчиком неограниченному кругу лиц путем размещения в </w:t>
      </w:r>
      <w:r w:rsidRPr="00810D63">
        <w:rPr>
          <w:sz w:val="26"/>
          <w:szCs w:val="26"/>
        </w:rPr>
        <w:lastRenderedPageBreak/>
        <w:t>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конкурс с ограниченным участием</w:t>
      </w:r>
      <w:r w:rsidRPr="00810D63">
        <w:rPr>
          <w:sz w:val="26"/>
          <w:szCs w:val="26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</w:t>
      </w:r>
      <w:r w:rsidR="009147AD" w:rsidRPr="00810D63">
        <w:rPr>
          <w:sz w:val="26"/>
          <w:szCs w:val="26"/>
        </w:rPr>
        <w:t>дополнительные требования,</w:t>
      </w:r>
      <w:r w:rsidRPr="00810D63">
        <w:rPr>
          <w:sz w:val="26"/>
          <w:szCs w:val="26"/>
        </w:rPr>
        <w:t xml:space="preserve"> и победитель такого конкурса определяется из числа участников закупки, прошедших </w:t>
      </w:r>
      <w:proofErr w:type="spellStart"/>
      <w:r w:rsidRPr="00810D63">
        <w:rPr>
          <w:sz w:val="26"/>
          <w:szCs w:val="26"/>
        </w:rPr>
        <w:t>предквалификационный</w:t>
      </w:r>
      <w:proofErr w:type="spellEnd"/>
      <w:r w:rsidRPr="00810D63">
        <w:rPr>
          <w:sz w:val="26"/>
          <w:szCs w:val="26"/>
        </w:rPr>
        <w:t xml:space="preserve"> отбор;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двухэтапный конкурс</w:t>
      </w:r>
      <w:r w:rsidRPr="00810D63">
        <w:rPr>
          <w:sz w:val="26"/>
          <w:szCs w:val="26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810D63">
        <w:rPr>
          <w:sz w:val="26"/>
          <w:szCs w:val="26"/>
        </w:rPr>
        <w:t>предквалификационный</w:t>
      </w:r>
      <w:proofErr w:type="spellEnd"/>
      <w:r w:rsidRPr="00810D63">
        <w:rPr>
          <w:sz w:val="26"/>
          <w:szCs w:val="26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аукцион</w:t>
      </w:r>
      <w:r w:rsidRPr="00810D63">
        <w:rPr>
          <w:sz w:val="26"/>
          <w:szCs w:val="26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аукцион</w:t>
      </w:r>
      <w:r w:rsidRPr="00810D63">
        <w:rPr>
          <w:sz w:val="26"/>
          <w:szCs w:val="26"/>
        </w:rPr>
        <w:t xml:space="preserve">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запрос котировок</w:t>
      </w:r>
      <w:r w:rsidRPr="00810D63">
        <w:rPr>
          <w:sz w:val="26"/>
          <w:szCs w:val="26"/>
        </w:rPr>
        <w:t xml:space="preserve"> - способ определения поставщика (подрядчика, исполнителя), при котором информация о закупаемых для обеспечения нужд </w:t>
      </w:r>
      <w:r w:rsidR="009147AD" w:rsidRPr="00810D63">
        <w:rPr>
          <w:sz w:val="26"/>
          <w:szCs w:val="26"/>
        </w:rPr>
        <w:t>заказчика товарах</w:t>
      </w:r>
      <w:r w:rsidRPr="00810D63">
        <w:rPr>
          <w:sz w:val="26"/>
          <w:szCs w:val="26"/>
        </w:rPr>
        <w:t>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</w:t>
      </w:r>
      <w:r w:rsidR="007F1914">
        <w:rPr>
          <w:sz w:val="26"/>
          <w:szCs w:val="26"/>
        </w:rPr>
        <w:t>, наименьшую сумму цен единиц товаров, работ, услуг</w:t>
      </w:r>
      <w:r w:rsidRPr="00810D63">
        <w:rPr>
          <w:sz w:val="26"/>
          <w:szCs w:val="26"/>
        </w:rPr>
        <w:t>;</w:t>
      </w:r>
    </w:p>
    <w:p w:rsidR="00810D63" w:rsidRPr="00810D63" w:rsidRDefault="00810D63" w:rsidP="00810D63">
      <w:pPr>
        <w:ind w:left="720"/>
        <w:jc w:val="both"/>
        <w:rPr>
          <w:sz w:val="26"/>
          <w:szCs w:val="26"/>
        </w:rPr>
      </w:pPr>
      <w:r w:rsidRPr="00810D63">
        <w:rPr>
          <w:sz w:val="26"/>
          <w:szCs w:val="26"/>
        </w:rPr>
        <w:t xml:space="preserve">- </w:t>
      </w:r>
      <w:r w:rsidRPr="009147AD">
        <w:rPr>
          <w:b/>
          <w:sz w:val="26"/>
          <w:szCs w:val="26"/>
        </w:rPr>
        <w:t>запрос предложений</w:t>
      </w:r>
      <w:r w:rsidRPr="00810D63">
        <w:rPr>
          <w:sz w:val="26"/>
          <w:szCs w:val="26"/>
        </w:rPr>
        <w:t xml:space="preserve"> - способ определения поставщика (подрядчика, исполнителя), при котором информация о закупаемых для обеспечения нужд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  <w:r w:rsidR="00AB6633">
        <w:rPr>
          <w:sz w:val="26"/>
          <w:szCs w:val="26"/>
        </w:rPr>
        <w:t>».</w:t>
      </w:r>
    </w:p>
    <w:p w:rsidR="005A2323" w:rsidRPr="00EF1379" w:rsidRDefault="005A2323" w:rsidP="005A2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9E21A0" w:rsidRPr="009E5CF3" w:rsidRDefault="009E21A0" w:rsidP="009F5FA5">
      <w:pPr>
        <w:numPr>
          <w:ilvl w:val="0"/>
          <w:numId w:val="1"/>
        </w:numPr>
        <w:jc w:val="both"/>
        <w:rPr>
          <w:sz w:val="26"/>
          <w:szCs w:val="26"/>
        </w:rPr>
      </w:pPr>
      <w:r w:rsidRPr="009E5CF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9E21A0" w:rsidRPr="005F049E" w:rsidRDefault="009E21A0" w:rsidP="009E21A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E20FF6">
        <w:rPr>
          <w:sz w:val="26"/>
          <w:szCs w:val="26"/>
        </w:rPr>
        <w:t xml:space="preserve"> сельсовета </w:t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  <w:t xml:space="preserve">            </w:t>
      </w:r>
      <w:r w:rsidR="00E52E3E">
        <w:rPr>
          <w:sz w:val="26"/>
          <w:szCs w:val="26"/>
        </w:rPr>
        <w:t>Т.Н. Петрова</w:t>
      </w:r>
    </w:p>
    <w:p w:rsidR="005F049E" w:rsidRPr="005F049E" w:rsidRDefault="005F049E">
      <w:pPr>
        <w:rPr>
          <w:sz w:val="26"/>
          <w:szCs w:val="26"/>
        </w:rPr>
      </w:pP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>
        <w:t xml:space="preserve">  </w:t>
      </w:r>
    </w:p>
    <w:sectPr w:rsidR="005F049E" w:rsidRPr="005F049E" w:rsidSect="008C5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F049E"/>
    <w:rsid w:val="00003617"/>
    <w:rsid w:val="00071CC3"/>
    <w:rsid w:val="00081FD7"/>
    <w:rsid w:val="000A710D"/>
    <w:rsid w:val="001A448B"/>
    <w:rsid w:val="0020388E"/>
    <w:rsid w:val="00290B5D"/>
    <w:rsid w:val="0034125F"/>
    <w:rsid w:val="003551F2"/>
    <w:rsid w:val="003F09EA"/>
    <w:rsid w:val="004705A0"/>
    <w:rsid w:val="005A2323"/>
    <w:rsid w:val="005C4559"/>
    <w:rsid w:val="005F049E"/>
    <w:rsid w:val="00602C27"/>
    <w:rsid w:val="0063300E"/>
    <w:rsid w:val="007F1914"/>
    <w:rsid w:val="00810D63"/>
    <w:rsid w:val="0087321C"/>
    <w:rsid w:val="008C5D21"/>
    <w:rsid w:val="009147AD"/>
    <w:rsid w:val="009E21A0"/>
    <w:rsid w:val="009E340E"/>
    <w:rsid w:val="009E5CF3"/>
    <w:rsid w:val="009F5FA5"/>
    <w:rsid w:val="00A114F4"/>
    <w:rsid w:val="00A554EC"/>
    <w:rsid w:val="00AB6633"/>
    <w:rsid w:val="00BF37C8"/>
    <w:rsid w:val="00CC232E"/>
    <w:rsid w:val="00E20FF6"/>
    <w:rsid w:val="00E52E3E"/>
    <w:rsid w:val="00E71AD1"/>
    <w:rsid w:val="00EF1379"/>
    <w:rsid w:val="00F5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E5CF3"/>
    <w:rPr>
      <w:color w:val="0000FF"/>
      <w:u w:val="single"/>
    </w:rPr>
  </w:style>
  <w:style w:type="paragraph" w:styleId="a4">
    <w:name w:val="Balloon Text"/>
    <w:basedOn w:val="a"/>
    <w:link w:val="a5"/>
    <w:rsid w:val="009E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2019-07-17T03:44:00Z</cp:lastPrinted>
  <dcterms:created xsi:type="dcterms:W3CDTF">2019-07-31T06:24:00Z</dcterms:created>
  <dcterms:modified xsi:type="dcterms:W3CDTF">2019-07-31T06:24:00Z</dcterms:modified>
</cp:coreProperties>
</file>