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Default="00196520" w:rsidP="00196520">
      <w:pPr>
        <w:spacing w:after="0" w:line="240" w:lineRule="auto"/>
        <w:ind w:left="2832" w:right="-2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72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8D7275" w:rsidRPr="008D7275" w:rsidRDefault="008D7275" w:rsidP="008D727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Новоенисейского сельсовета</w:t>
      </w:r>
    </w:p>
    <w:p w:rsidR="008D7275" w:rsidRDefault="008D7275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7275" w:rsidRDefault="008D7275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473D" w:rsidRPr="008D7275" w:rsidRDefault="0054473D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727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D7275" w:rsidRDefault="008D7275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4473D" w:rsidRPr="008D7275" w:rsidRDefault="008D7275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>08» октябр</w:t>
      </w:r>
      <w:r w:rsidR="00196520">
        <w:rPr>
          <w:rFonts w:ascii="Times New Roman" w:eastAsia="Times New Roman" w:hAnsi="Times New Roman" w:cs="Times New Roman"/>
          <w:sz w:val="26"/>
          <w:szCs w:val="26"/>
        </w:rPr>
        <w:t xml:space="preserve">я 2021 г.                 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>с.Новоенисейка</w:t>
      </w:r>
      <w:r w:rsidR="0054473D" w:rsidRPr="008D727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№  132</w:t>
      </w:r>
      <w:r w:rsidR="0054473D" w:rsidRPr="008D72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9C6F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54473D" w:rsidRPr="008D7275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214" w:rsidRDefault="00050214" w:rsidP="009C6F51">
      <w:pPr>
        <w:spacing w:after="0" w:line="240" w:lineRule="auto"/>
        <w:ind w:firstLine="708"/>
        <w:rPr>
          <w:rFonts w:ascii="Times New Roman" w:eastAsia="Calibri" w:hAnsi="Times New Roman" w:cs="Calibri"/>
          <w:b/>
          <w:sz w:val="26"/>
          <w:szCs w:val="26"/>
        </w:rPr>
      </w:pPr>
    </w:p>
    <w:p w:rsidR="0054473D" w:rsidRPr="009C6F51" w:rsidRDefault="0054473D" w:rsidP="009C6F51">
      <w:pPr>
        <w:spacing w:after="0" w:line="240" w:lineRule="auto"/>
        <w:ind w:firstLine="708"/>
        <w:rPr>
          <w:rFonts w:ascii="Times New Roman" w:eastAsia="Calibri" w:hAnsi="Times New Roman" w:cs="Calibri"/>
          <w:b/>
          <w:sz w:val="26"/>
          <w:szCs w:val="26"/>
        </w:rPr>
      </w:pPr>
      <w:r w:rsidRPr="009C6F51">
        <w:rPr>
          <w:rFonts w:ascii="Times New Roman" w:eastAsia="Calibri" w:hAnsi="Times New Roman" w:cs="Calibri"/>
          <w:b/>
          <w:sz w:val="26"/>
          <w:szCs w:val="26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8D7275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ru-RU"/>
        </w:rPr>
      </w:pPr>
    </w:p>
    <w:p w:rsidR="0054473D" w:rsidRPr="008D727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i/>
          <w:color w:val="000000"/>
          <w:sz w:val="26"/>
          <w:szCs w:val="26"/>
          <w:lang w:eastAsia="ru-RU"/>
        </w:rPr>
      </w:pPr>
      <w:r w:rsidRPr="008D727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r w:rsidRPr="008D7275">
        <w:rPr>
          <w:rFonts w:ascii="Times New Roman" w:eastAsia="Calibri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="007E67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в соответствии с Уставом муниципального образования Новоенисейский сельсовет, Администрация Новоенисейского сельсовета  </w:t>
      </w:r>
      <w:r w:rsidR="007E6761" w:rsidRPr="007E6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ПОСТАНОВЛЯЕТ:</w:t>
      </w:r>
    </w:p>
    <w:p w:rsidR="00487FCD" w:rsidRPr="008D727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i/>
          <w:color w:val="000000"/>
          <w:sz w:val="26"/>
          <w:szCs w:val="26"/>
          <w:lang w:eastAsia="ru-RU"/>
        </w:rPr>
      </w:pPr>
    </w:p>
    <w:p w:rsidR="00487FCD" w:rsidRPr="008D727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</w:rPr>
      </w:pPr>
    </w:p>
    <w:p w:rsidR="0054473D" w:rsidRPr="008D727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8D7275">
        <w:rPr>
          <w:rFonts w:ascii="Times New Roman" w:eastAsia="Calibri" w:hAnsi="Times New Roman" w:cs="Calibri"/>
          <w:sz w:val="26"/>
          <w:szCs w:val="26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C01CEE" w:rsidRPr="00C01CEE" w:rsidRDefault="0054473D" w:rsidP="00C01C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275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2.</w:t>
      </w:r>
      <w:r w:rsidR="00C01CEE">
        <w:rPr>
          <w:sz w:val="26"/>
          <w:szCs w:val="26"/>
        </w:rPr>
        <w:t xml:space="preserve"> </w:t>
      </w:r>
      <w:r w:rsidR="00C01CEE" w:rsidRPr="00C01C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Новоенисейский сельсовет» официального сайта Администрации Бейского района Республики Хакасия </w:t>
      </w:r>
      <w:r w:rsidR="00C01CEE" w:rsidRPr="00C01CEE">
        <w:rPr>
          <w:rFonts w:ascii="Times New Roman" w:hAnsi="Times New Roman" w:cs="Times New Roman"/>
          <w:spacing w:val="2"/>
          <w:sz w:val="26"/>
          <w:szCs w:val="26"/>
        </w:rPr>
        <w:t>(</w:t>
      </w:r>
      <w:hyperlink r:id="rId6" w:history="1">
        <w:r w:rsidR="00C01CEE" w:rsidRPr="00C01CEE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http://old.19beya.ru/selsovet/novoenis/index1.htm</w:t>
        </w:r>
      </w:hyperlink>
      <w:r w:rsidR="00C01CEE" w:rsidRPr="00C01CEE">
        <w:rPr>
          <w:rFonts w:ascii="Times New Roman" w:hAnsi="Times New Roman" w:cs="Times New Roman"/>
          <w:spacing w:val="2"/>
          <w:sz w:val="26"/>
          <w:szCs w:val="26"/>
        </w:rPr>
        <w:t>).</w:t>
      </w:r>
      <w:r w:rsidR="00C01CEE" w:rsidRPr="00C01C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54473D" w:rsidRPr="008D727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  <w:r w:rsidRPr="008D7275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3. Контроль за исполнением настоя</w:t>
      </w:r>
      <w:r w:rsidR="007E6761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щего постановления оставляю за собой.</w:t>
      </w:r>
    </w:p>
    <w:p w:rsidR="0054473D" w:rsidRDefault="0054473D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Default="007E6761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Default="007E6761" w:rsidP="007E6761">
      <w:pPr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7E6761" w:rsidRPr="0054473D" w:rsidRDefault="007E6761" w:rsidP="007E676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Глава Новоенисейского сельсовета</w:t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ab/>
        <w:t>Н.В. Пирожкова</w:t>
      </w: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96520" w:rsidRDefault="00196520" w:rsidP="0019652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C01CEE" w:rsidRDefault="0054473D" w:rsidP="0019652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E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4473D" w:rsidRPr="00C01CEE" w:rsidRDefault="007E6761" w:rsidP="00050214">
      <w:pPr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E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7E6761" w:rsidRPr="00C01CEE" w:rsidRDefault="007E6761" w:rsidP="00050214">
      <w:pPr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EE">
        <w:rPr>
          <w:rFonts w:ascii="Times New Roman" w:eastAsia="Calibri" w:hAnsi="Times New Roman" w:cs="Times New Roman"/>
          <w:sz w:val="24"/>
          <w:szCs w:val="24"/>
        </w:rPr>
        <w:t>Новоенисейского сельсовета</w:t>
      </w:r>
    </w:p>
    <w:p w:rsidR="0054473D" w:rsidRPr="00C01CEE" w:rsidRDefault="00F10775" w:rsidP="00050214">
      <w:pPr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EE">
        <w:rPr>
          <w:rFonts w:ascii="Times New Roman" w:eastAsia="Calibri" w:hAnsi="Times New Roman" w:cs="Times New Roman"/>
          <w:sz w:val="24"/>
          <w:szCs w:val="24"/>
        </w:rPr>
        <w:t>о</w:t>
      </w:r>
      <w:r w:rsidR="0054473D" w:rsidRPr="00C01CEE">
        <w:rPr>
          <w:rFonts w:ascii="Times New Roman" w:eastAsia="Calibri" w:hAnsi="Times New Roman" w:cs="Times New Roman"/>
          <w:sz w:val="24"/>
          <w:szCs w:val="24"/>
        </w:rPr>
        <w:t>т</w:t>
      </w:r>
      <w:r w:rsidR="007E6761" w:rsidRPr="00C01CEE">
        <w:rPr>
          <w:rFonts w:ascii="Times New Roman" w:eastAsia="Calibri" w:hAnsi="Times New Roman" w:cs="Times New Roman"/>
          <w:sz w:val="24"/>
          <w:szCs w:val="24"/>
        </w:rPr>
        <w:t xml:space="preserve"> 08 октября 2021г.</w:t>
      </w:r>
      <w:r w:rsidR="00487FCD" w:rsidRPr="00C01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73D" w:rsidRPr="00C01CE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E6761" w:rsidRPr="00C01CEE">
        <w:rPr>
          <w:rFonts w:ascii="Times New Roman" w:eastAsia="Calibri" w:hAnsi="Times New Roman" w:cs="Times New Roman"/>
          <w:sz w:val="24"/>
          <w:szCs w:val="24"/>
        </w:rPr>
        <w:t>132</w:t>
      </w:r>
    </w:p>
    <w:p w:rsidR="0054473D" w:rsidRPr="0054473D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54473D">
        <w:rPr>
          <w:rFonts w:ascii="Times New Roman" w:eastAsia="Calibri" w:hAnsi="Times New Roman" w:cs="Calibri"/>
          <w:sz w:val="28"/>
          <w:szCs w:val="28"/>
        </w:rPr>
        <w:tab/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получения  муниципальными служащими </w:t>
      </w:r>
      <w:r w:rsidR="00F10775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10775"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10775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Новоенисейский сельсовет</w:t>
      </w:r>
      <w:r w:rsidR="00F10775"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главы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C01CEE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7B637B"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получивший награду до принятия главой </w:t>
      </w:r>
      <w:r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 результатам рассмотрения ходатайства, передает награду и документы 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ней на ответственное хранение в администрацию Новоенисейского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трех рабочих дней со дня получения награды. </w:t>
      </w: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ind w:firstLine="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награды и документов к ней на ответственное хранение оформляется </w:t>
      </w:r>
      <w:r w:rsidR="0005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 приема-передачи.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не позднее 3 рабочих дней со дня отказа от награды представляет главе </w:t>
      </w:r>
      <w:r w:rsidRPr="00C01CEE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приобщается к личному делу муниципального служащего.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рассматривает ходатайство в течение 5 рабочих дней со дня поступления ходатайства.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ходатайства главой 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об удовлетворении ходатайства или об отказе в удовлетворении ходатайства.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указанные в пункте 7 настоящего Пор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ядка, оформляются распоряжением Администрации Новоенисейского сельсовета.</w:t>
      </w:r>
      <w:r w:rsidRPr="00C01C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принятия решения об удовлетворении ходатайст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Администрация Новоенисейского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со дня издания распоряжения</w:t>
      </w:r>
      <w:r w:rsidR="007B637B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муниципальному служащему награду и документы к ней.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предоставлении главой муниципального образования разрешения принять награду является:</w:t>
      </w:r>
    </w:p>
    <w:p w:rsidR="0054473D" w:rsidRPr="00C01CEE" w:rsidRDefault="0054473D" w:rsidP="000502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54473D" w:rsidRPr="00C01CEE" w:rsidRDefault="0054473D" w:rsidP="000502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54473D" w:rsidRPr="00C01CEE" w:rsidRDefault="0054473D" w:rsidP="0005021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удовлетворении  ходатайства  Администрация Новоенисейского сельсовета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</w:t>
      </w:r>
      <w:r w:rsidR="00C01CEE"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со дня издания распоряжения</w:t>
      </w:r>
      <w:r w:rsidRPr="00C01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050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1CEE" w:rsidRPr="00C01CEE" w:rsidRDefault="00C01CEE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050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0214" w:rsidRDefault="00050214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C01CEE">
        <w:rPr>
          <w:rFonts w:ascii="Times New Roman" w:eastAsia="Calibri" w:hAnsi="Times New Roman" w:cs="Calibri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C01CEE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Главе Новоенисейского сельсовета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</w:t>
      </w:r>
    </w:p>
    <w:p w:rsid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0502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фамилия, имя и отчество (при наличии), </w:t>
      </w:r>
    </w:p>
    <w:p w:rsidR="005D78B3" w:rsidRPr="00C01CEE" w:rsidRDefault="005D78B3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</w:t>
      </w:r>
      <w:r w:rsidR="000502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</w:t>
      </w: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Ходатайство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разрешении принять </w:t>
      </w: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награду, почетное или специальное звание 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Прошу разрешить мне принять______________________________________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 награды, звания, за какие заслуги,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Ходатайство получено </w:t>
      </w: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                                                                       _______________________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данные лица,        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принявшего ходатайство 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8B3" w:rsidRDefault="005D78B3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6520" w:rsidRDefault="00196520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C01CEE">
        <w:rPr>
          <w:rFonts w:ascii="Times New Roman" w:eastAsia="Calibri" w:hAnsi="Times New Roman" w:cs="Times New Roman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C01CEE" w:rsidRDefault="005D78B3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C01CEE"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Главе Новоенисейского сельсовета</w:t>
      </w:r>
    </w:p>
    <w:p w:rsidR="0054473D" w:rsidRPr="00C01CEE" w:rsidRDefault="005D78B3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54473D"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</w:t>
      </w:r>
    </w:p>
    <w:p w:rsidR="005D78B3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>, имя и отчество (при наличии)</w:t>
      </w:r>
    </w:p>
    <w:p w:rsidR="0054473D" w:rsidRPr="00C01CEE" w:rsidRDefault="005D78B3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</w:t>
      </w: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7FCD" w:rsidRPr="00C01CEE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получении </w:t>
      </w: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награды, почетного или специального звания </w:t>
      </w:r>
    </w:p>
    <w:p w:rsidR="0054473D" w:rsidRPr="00C01CEE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C01CEE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Уведомляю об отказе в получении____________________________________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наименование награды, звания, 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                                                                                __________________</w:t>
      </w: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получено </w:t>
      </w:r>
    </w:p>
    <w:p w:rsidR="005D78B3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      </w:t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D78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01C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</w:p>
    <w:p w:rsidR="005D78B3" w:rsidRPr="00C01CEE" w:rsidRDefault="005D78B3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54473D"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данные лица,        </w:t>
      </w:r>
    </w:p>
    <w:p w:rsidR="005D78B3" w:rsidRPr="00C01CEE" w:rsidRDefault="005D78B3" w:rsidP="005D78B3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C01C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принявшего ходатайство </w:t>
      </w:r>
    </w:p>
    <w:p w:rsidR="005D78B3" w:rsidRPr="00C01CEE" w:rsidRDefault="005D78B3" w:rsidP="005D78B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D78B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73D" w:rsidRPr="00C01CEE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391552" w:rsidRPr="00C01CEE" w:rsidRDefault="00391552">
      <w:pPr>
        <w:rPr>
          <w:sz w:val="26"/>
          <w:szCs w:val="26"/>
        </w:rPr>
      </w:pPr>
    </w:p>
    <w:sectPr w:rsidR="00391552" w:rsidRPr="00C01CEE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12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50214"/>
    <w:rsid w:val="00196520"/>
    <w:rsid w:val="001C6BF3"/>
    <w:rsid w:val="00391552"/>
    <w:rsid w:val="00487FCD"/>
    <w:rsid w:val="004A24A8"/>
    <w:rsid w:val="0054473D"/>
    <w:rsid w:val="005D78B3"/>
    <w:rsid w:val="007B637B"/>
    <w:rsid w:val="007E6761"/>
    <w:rsid w:val="008D7275"/>
    <w:rsid w:val="009C6F51"/>
    <w:rsid w:val="00C01CEE"/>
    <w:rsid w:val="00C417FB"/>
    <w:rsid w:val="00E15EF2"/>
    <w:rsid w:val="00F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E831-4A26-438F-AFB9-F13B0FD3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2A0D-2196-45C8-89C8-51303432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2021-10-15T03:01:00Z</cp:lastPrinted>
  <dcterms:created xsi:type="dcterms:W3CDTF">2021-10-22T05:00:00Z</dcterms:created>
  <dcterms:modified xsi:type="dcterms:W3CDTF">2021-10-22T05:00:00Z</dcterms:modified>
</cp:coreProperties>
</file>