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A5" w:rsidRDefault="00A956A5" w:rsidP="00A95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br/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br/>
        <w:t>Администрация</w:t>
      </w:r>
      <w:r>
        <w:rPr>
          <w:rFonts w:ascii="Times New Roman" w:hAnsi="Times New Roman" w:cs="Times New Roman"/>
          <w:sz w:val="26"/>
          <w:szCs w:val="26"/>
        </w:rPr>
        <w:br/>
        <w:t>Сабинского сельсовета</w:t>
      </w:r>
    </w:p>
    <w:p w:rsidR="00A956A5" w:rsidRDefault="00A956A5" w:rsidP="00A95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956A5" w:rsidRDefault="00A956A5" w:rsidP="00A956A5">
      <w:pPr>
        <w:pStyle w:val="30"/>
        <w:shd w:val="clear" w:color="auto" w:fill="auto"/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956A5" w:rsidRDefault="00A956A5" w:rsidP="00A956A5">
      <w:pPr>
        <w:pStyle w:val="30"/>
        <w:shd w:val="clear" w:color="auto" w:fill="auto"/>
        <w:spacing w:after="0" w:line="276" w:lineRule="auto"/>
        <w:jc w:val="center"/>
        <w:rPr>
          <w:sz w:val="26"/>
          <w:szCs w:val="26"/>
        </w:rPr>
      </w:pPr>
    </w:p>
    <w:p w:rsidR="00A956A5" w:rsidRDefault="00A956A5" w:rsidP="00A956A5">
      <w:pPr>
        <w:tabs>
          <w:tab w:val="left" w:pos="4205"/>
          <w:tab w:val="left" w:pos="85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15.02.2018 г.</w:t>
      </w:r>
      <w:r>
        <w:rPr>
          <w:rFonts w:ascii="Times New Roman" w:hAnsi="Times New Roman" w:cs="Times New Roman"/>
          <w:sz w:val="26"/>
          <w:szCs w:val="26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№ 19</w:t>
      </w:r>
    </w:p>
    <w:p w:rsidR="00A956A5" w:rsidRDefault="00A956A5" w:rsidP="00A956A5">
      <w:pPr>
        <w:pStyle w:val="30"/>
        <w:shd w:val="clear" w:color="auto" w:fill="auto"/>
        <w:spacing w:after="0" w:line="276" w:lineRule="auto"/>
        <w:rPr>
          <w:b/>
          <w:sz w:val="26"/>
          <w:szCs w:val="26"/>
        </w:rPr>
      </w:pPr>
    </w:p>
    <w:p w:rsidR="00A956A5" w:rsidRDefault="00A956A5" w:rsidP="00A956A5">
      <w:pPr>
        <w:pStyle w:val="30"/>
        <w:shd w:val="clear" w:color="auto" w:fill="auto"/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мерах по обеспечению охраны </w:t>
      </w:r>
    </w:p>
    <w:p w:rsidR="00A956A5" w:rsidRDefault="00A956A5" w:rsidP="00A956A5">
      <w:pPr>
        <w:pStyle w:val="30"/>
        <w:shd w:val="clear" w:color="auto" w:fill="auto"/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пожаров лесного фонда и не </w:t>
      </w:r>
    </w:p>
    <w:p w:rsidR="00A956A5" w:rsidRDefault="00A956A5" w:rsidP="00A956A5">
      <w:pPr>
        <w:pStyle w:val="30"/>
        <w:shd w:val="clear" w:color="auto" w:fill="auto"/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входящих в лесной фонд лесов, </w:t>
      </w:r>
    </w:p>
    <w:p w:rsidR="00A956A5" w:rsidRDefault="00A956A5" w:rsidP="00A956A5">
      <w:pPr>
        <w:pStyle w:val="30"/>
        <w:shd w:val="clear" w:color="auto" w:fill="auto"/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 границе Сабинского сельсовета»</w:t>
      </w:r>
    </w:p>
    <w:p w:rsidR="00A956A5" w:rsidRDefault="00A956A5" w:rsidP="00A956A5">
      <w:pPr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</w:p>
    <w:p w:rsidR="00A956A5" w:rsidRDefault="00A956A5" w:rsidP="00A956A5">
      <w:pPr>
        <w:spacing w:after="0"/>
        <w:ind w:firstLine="82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своевременного предупреждения, обнаружения и ликвидации лесных пожаров на территории Сабинского сельсовета, в  соответствии со статьями 19,81- 84 Лесного кодекса Российской Федерации от 04.12.2006 № 200-ФЗ, постановлением Правительства РХ от 09.09.1998 г. № 151 «О порядке привлечения граждан и юридических лиц к тушению лесных пожаров», руководствуясь ст.9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сельсовета:</w:t>
      </w:r>
      <w:proofErr w:type="gramEnd"/>
    </w:p>
    <w:p w:rsidR="00A956A5" w:rsidRDefault="00A956A5" w:rsidP="00A956A5">
      <w:pPr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</w:p>
    <w:p w:rsidR="00A956A5" w:rsidRDefault="00A956A5" w:rsidP="00A95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956A5" w:rsidRDefault="00A956A5" w:rsidP="00A95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956A5" w:rsidRDefault="00A956A5" w:rsidP="00A956A5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 25 от 22.02.2017 г. «О мерах по обеспечению охраны от пожаров лесного фонда и не входящих в лесной фонд лесов, в границе Сабинского сельсовета» отменить и считать не действительным.</w:t>
      </w:r>
    </w:p>
    <w:p w:rsidR="00A956A5" w:rsidRDefault="00A956A5" w:rsidP="00A956A5">
      <w:pPr>
        <w:widowControl w:val="0"/>
        <w:numPr>
          <w:ilvl w:val="0"/>
          <w:numId w:val="1"/>
        </w:numPr>
        <w:tabs>
          <w:tab w:val="left" w:pos="851"/>
          <w:tab w:val="left" w:pos="1073"/>
        </w:tabs>
        <w:spacing w:after="0"/>
        <w:ind w:firstLine="8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01.03.2018 года определить состав добровольных пожарных дружин в каждом населённом пункте Сабинского сельсовета и копии данных списков предоставить в отдел ГО и ЧС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956A5" w:rsidRDefault="00A956A5" w:rsidP="00A956A5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граждан, привлечённых на тушение лесных пожаров, средствами пожаротушения, транспортом, питанием, медицинским обслуживанием, средствами связи и картографическими материалами.</w:t>
      </w:r>
    </w:p>
    <w:p w:rsidR="00A956A5" w:rsidRDefault="00A956A5" w:rsidP="00A956A5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до 10 марта 2018 г. работу по вакцинации и страхованию от клещевого энцефалита граждан, участвующих в тушении лесных и степных пожаров.</w:t>
      </w:r>
    </w:p>
    <w:p w:rsidR="00A956A5" w:rsidRDefault="00A956A5" w:rsidP="00A956A5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Для оповещения и информирования населения в границах Сабинского сельсовета, привлечь старост поселений, членов общественных организаций, предпринимателей, глав крестьянско-фермерских хозяйств. </w:t>
      </w:r>
    </w:p>
    <w:p w:rsidR="00A956A5" w:rsidRDefault="00A956A5" w:rsidP="00A956A5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Откорректировать схемы оповещения населения на территории Сабинского сельсовета, схемы реагирования членов добровольной пожарной </w:t>
      </w:r>
      <w:r>
        <w:rPr>
          <w:rFonts w:ascii="Times New Roman" w:hAnsi="Times New Roman" w:cs="Times New Roman"/>
          <w:sz w:val="26"/>
          <w:szCs w:val="26"/>
        </w:rPr>
        <w:lastRenderedPageBreak/>
        <w:t>охраны в случае возникновения нештатных ситуаций, представляющих угрозу жизнедеятельности населения.</w:t>
      </w:r>
    </w:p>
    <w:p w:rsidR="00A956A5" w:rsidRDefault="00A956A5" w:rsidP="00A956A5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Рекомендовать руководителям предприятий и организаций всех форм собственности, осуществляющим хозяйственную деятельность в лесу, руководителям сельскохозяйственных предприятий и организаций всех форм собственности, имеющим в собственности земельные участки, прилегающие к лесным массивам  провести до 15 марта 2018 г. следующие мероприятия:</w:t>
      </w:r>
    </w:p>
    <w:p w:rsidR="00A956A5" w:rsidRDefault="00A956A5" w:rsidP="00A956A5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Оснастить сельскохозяйственные предприятия, стоянки скота средствами пожаротушения, согласно утверждённым нормам;</w:t>
      </w:r>
    </w:p>
    <w:p w:rsidR="00A956A5" w:rsidRDefault="00A956A5" w:rsidP="00A956A5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Запретить неконтролируемые сельскохозяйственные выжигания сухой травы, стерни, сельскохозяйственных отходов (солома и т. д.);</w:t>
      </w:r>
    </w:p>
    <w:p w:rsidR="00A956A5" w:rsidRDefault="00A956A5" w:rsidP="00A956A5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Завершить до 15 апреля 2018 г. все работы по очистке территорий от мусора, валёжника и сухой травы.</w:t>
      </w:r>
    </w:p>
    <w:p w:rsidR="00A956A5" w:rsidRDefault="00A956A5" w:rsidP="00A956A5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Информацию об угрозе и фактах лесных пожаров передавать на телефоны:</w:t>
      </w:r>
    </w:p>
    <w:p w:rsidR="00A956A5" w:rsidRDefault="00A956A5" w:rsidP="00A956A5">
      <w:pPr>
        <w:widowControl w:val="0"/>
        <w:numPr>
          <w:ilvl w:val="0"/>
          <w:numId w:val="2"/>
        </w:numPr>
        <w:tabs>
          <w:tab w:val="left" w:pos="851"/>
          <w:tab w:val="left" w:pos="2079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пожарная часть т. 3- 01;</w:t>
      </w:r>
    </w:p>
    <w:p w:rsidR="00A956A5" w:rsidRDefault="00A956A5" w:rsidP="00A956A5">
      <w:pPr>
        <w:widowControl w:val="0"/>
        <w:numPr>
          <w:ilvl w:val="0"/>
          <w:numId w:val="2"/>
        </w:numPr>
        <w:tabs>
          <w:tab w:val="left" w:pos="851"/>
          <w:tab w:val="left" w:pos="2079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ЕДДС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т. 3-00-09.</w:t>
      </w:r>
    </w:p>
    <w:p w:rsidR="00A956A5" w:rsidRPr="00CA6B6E" w:rsidRDefault="00A956A5" w:rsidP="00A956A5">
      <w:pPr>
        <w:tabs>
          <w:tab w:val="left" w:pos="851"/>
        </w:tabs>
        <w:spacing w:after="0"/>
        <w:ind w:firstLine="8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Специалисту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Pr="00A95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Сабинского сельсовета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раздел (поселения)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A6B6E">
        <w:rPr>
          <w:rFonts w:ascii="Times New Roman" w:hAnsi="Times New Roman" w:cs="Times New Roman"/>
          <w:sz w:val="26"/>
          <w:szCs w:val="26"/>
        </w:rPr>
        <w:t>.</w:t>
      </w:r>
    </w:p>
    <w:p w:rsidR="00A956A5" w:rsidRDefault="00A956A5" w:rsidP="00A956A5">
      <w:pPr>
        <w:tabs>
          <w:tab w:val="left" w:pos="851"/>
          <w:tab w:val="left" w:pos="1120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Контроль</w:t>
      </w:r>
      <w:r w:rsidR="00CA6B6E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CA6B6E">
        <w:rPr>
          <w:rFonts w:ascii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hAnsi="Times New Roman" w:cs="Times New Roman"/>
          <w:sz w:val="26"/>
          <w:szCs w:val="26"/>
        </w:rPr>
        <w:t>данного постановления оставляю за собой.</w:t>
      </w:r>
    </w:p>
    <w:p w:rsidR="00A956A5" w:rsidRDefault="00A956A5" w:rsidP="00A956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56A5" w:rsidRDefault="00A956A5" w:rsidP="00A956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56A5" w:rsidRDefault="00A956A5" w:rsidP="00A956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56A5" w:rsidRDefault="00A956A5" w:rsidP="00A956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Сабинского сельсовета                                                                      С.Н. Бугаева       </w:t>
      </w:r>
    </w:p>
    <w:p w:rsidR="005F07E8" w:rsidRDefault="005F07E8"/>
    <w:sectPr w:rsidR="005F07E8" w:rsidSect="0014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24C4"/>
    <w:multiLevelType w:val="multilevel"/>
    <w:tmpl w:val="65D64C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0C64F7"/>
    <w:multiLevelType w:val="multilevel"/>
    <w:tmpl w:val="3B72D1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956A5"/>
    <w:rsid w:val="0014028C"/>
    <w:rsid w:val="002477B5"/>
    <w:rsid w:val="005F07E8"/>
    <w:rsid w:val="00A956A5"/>
    <w:rsid w:val="00C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5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A956A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56A5"/>
    <w:pPr>
      <w:widowControl w:val="0"/>
      <w:shd w:val="clear" w:color="auto" w:fill="FFFFFF"/>
      <w:spacing w:after="72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 + Курсив"/>
    <w:basedOn w:val="a0"/>
    <w:rsid w:val="00A956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2019-07-31T04:13:00Z</dcterms:created>
  <dcterms:modified xsi:type="dcterms:W3CDTF">2019-07-31T04:13:00Z</dcterms:modified>
</cp:coreProperties>
</file>