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77" w:rsidRDefault="00A67E77" w:rsidP="00A67E77">
      <w:pPr>
        <w:pStyle w:val="aa"/>
        <w:jc w:val="center"/>
        <w:rPr>
          <w:rFonts w:ascii="Times New Roman" w:hAnsi="Times New Roman"/>
          <w:sz w:val="26"/>
          <w:szCs w:val="26"/>
        </w:rPr>
      </w:pPr>
      <w:r>
        <w:rPr>
          <w:rFonts w:ascii="Times New Roman" w:hAnsi="Times New Roman"/>
          <w:sz w:val="26"/>
          <w:szCs w:val="26"/>
        </w:rPr>
        <w:t>Российская Федерация</w:t>
      </w:r>
    </w:p>
    <w:p w:rsidR="00A67E77" w:rsidRDefault="00A67E77" w:rsidP="00A67E77">
      <w:pPr>
        <w:pStyle w:val="aa"/>
        <w:jc w:val="center"/>
        <w:rPr>
          <w:rFonts w:ascii="Times New Roman" w:hAnsi="Times New Roman"/>
          <w:sz w:val="26"/>
          <w:szCs w:val="26"/>
        </w:rPr>
      </w:pPr>
      <w:r>
        <w:rPr>
          <w:rFonts w:ascii="Times New Roman" w:hAnsi="Times New Roman"/>
          <w:sz w:val="26"/>
          <w:szCs w:val="26"/>
        </w:rPr>
        <w:t>Республика Хакасия</w:t>
      </w:r>
    </w:p>
    <w:p w:rsidR="00A67E77" w:rsidRDefault="00A67E77" w:rsidP="00A67E77">
      <w:pPr>
        <w:pStyle w:val="aa"/>
        <w:jc w:val="center"/>
        <w:rPr>
          <w:rFonts w:ascii="Times New Roman" w:hAnsi="Times New Roman"/>
          <w:sz w:val="26"/>
          <w:szCs w:val="26"/>
        </w:rPr>
      </w:pPr>
      <w:r>
        <w:rPr>
          <w:rFonts w:ascii="Times New Roman" w:hAnsi="Times New Roman"/>
          <w:sz w:val="26"/>
          <w:szCs w:val="26"/>
        </w:rPr>
        <w:t>Бейский район</w:t>
      </w:r>
    </w:p>
    <w:p w:rsidR="00A67E77" w:rsidRDefault="00A67E77" w:rsidP="00A67E77">
      <w:pPr>
        <w:ind w:firstLine="709"/>
        <w:jc w:val="center"/>
        <w:rPr>
          <w:sz w:val="26"/>
          <w:szCs w:val="26"/>
        </w:rPr>
      </w:pPr>
      <w:r>
        <w:rPr>
          <w:sz w:val="26"/>
          <w:szCs w:val="26"/>
        </w:rPr>
        <w:t>Администрация Сабинского сельсовета</w:t>
      </w:r>
    </w:p>
    <w:p w:rsidR="00990701" w:rsidRPr="00990701" w:rsidRDefault="00990701" w:rsidP="00990701">
      <w:pPr>
        <w:pStyle w:val="style111"/>
        <w:shd w:val="clear" w:color="auto" w:fill="FFFFFF"/>
        <w:jc w:val="center"/>
        <w:rPr>
          <w:color w:val="000000"/>
          <w:sz w:val="26"/>
          <w:szCs w:val="26"/>
        </w:rPr>
      </w:pPr>
      <w:r w:rsidRPr="00990701">
        <w:rPr>
          <w:rStyle w:val="a3"/>
          <w:color w:val="000000"/>
          <w:sz w:val="26"/>
          <w:szCs w:val="26"/>
        </w:rPr>
        <w:t>ПОСТАНОВЛЕНИЕ</w:t>
      </w:r>
    </w:p>
    <w:tbl>
      <w:tblPr>
        <w:tblW w:w="5000" w:type="pct"/>
        <w:tblCellSpacing w:w="15" w:type="dxa"/>
        <w:shd w:val="clear" w:color="auto" w:fill="FFFFFF"/>
        <w:tblCellMar>
          <w:top w:w="15" w:type="dxa"/>
          <w:left w:w="15" w:type="dxa"/>
          <w:bottom w:w="15" w:type="dxa"/>
          <w:right w:w="15" w:type="dxa"/>
        </w:tblCellMar>
        <w:tblLook w:val="0000"/>
      </w:tblPr>
      <w:tblGrid>
        <w:gridCol w:w="3775"/>
        <w:gridCol w:w="1988"/>
        <w:gridCol w:w="3681"/>
      </w:tblGrid>
      <w:tr w:rsidR="00990701" w:rsidRPr="00990701" w:rsidTr="00990701">
        <w:trPr>
          <w:tblCellSpacing w:w="15" w:type="dxa"/>
        </w:trPr>
        <w:tc>
          <w:tcPr>
            <w:tcW w:w="2000" w:type="pct"/>
            <w:shd w:val="clear" w:color="auto" w:fill="FFFFFF"/>
            <w:vAlign w:val="center"/>
          </w:tcPr>
          <w:p w:rsidR="00990701" w:rsidRPr="00990701" w:rsidRDefault="00990701" w:rsidP="00A67E77">
            <w:pPr>
              <w:rPr>
                <w:color w:val="000000"/>
                <w:sz w:val="26"/>
                <w:szCs w:val="26"/>
              </w:rPr>
            </w:pPr>
            <w:r w:rsidRPr="00990701">
              <w:rPr>
                <w:color w:val="000000"/>
                <w:sz w:val="26"/>
                <w:szCs w:val="26"/>
              </w:rPr>
              <w:t xml:space="preserve">от </w:t>
            </w:r>
            <w:r w:rsidR="00A67E77">
              <w:rPr>
                <w:color w:val="000000"/>
                <w:sz w:val="26"/>
                <w:szCs w:val="26"/>
              </w:rPr>
              <w:t>18 июл</w:t>
            </w:r>
            <w:r w:rsidR="00057D7C">
              <w:rPr>
                <w:color w:val="000000"/>
                <w:sz w:val="26"/>
                <w:szCs w:val="26"/>
              </w:rPr>
              <w:t>я</w:t>
            </w:r>
            <w:r w:rsidRPr="00990701">
              <w:rPr>
                <w:color w:val="000000"/>
                <w:sz w:val="26"/>
                <w:szCs w:val="26"/>
              </w:rPr>
              <w:t xml:space="preserve"> 201</w:t>
            </w:r>
            <w:r w:rsidR="00057D7C">
              <w:rPr>
                <w:color w:val="000000"/>
                <w:sz w:val="26"/>
                <w:szCs w:val="26"/>
              </w:rPr>
              <w:t>8</w:t>
            </w:r>
            <w:r w:rsidR="00216B12">
              <w:rPr>
                <w:color w:val="000000"/>
                <w:sz w:val="26"/>
                <w:szCs w:val="26"/>
              </w:rPr>
              <w:t xml:space="preserve"> г</w:t>
            </w:r>
            <w:r w:rsidRPr="00990701">
              <w:rPr>
                <w:color w:val="000000"/>
                <w:sz w:val="26"/>
                <w:szCs w:val="26"/>
              </w:rPr>
              <w:t>.</w:t>
            </w:r>
          </w:p>
        </w:tc>
        <w:tc>
          <w:tcPr>
            <w:tcW w:w="1050" w:type="pct"/>
            <w:shd w:val="clear" w:color="auto" w:fill="FFFFFF"/>
            <w:vAlign w:val="center"/>
          </w:tcPr>
          <w:p w:rsidR="00990701" w:rsidRPr="00990701" w:rsidRDefault="00542A13">
            <w:pPr>
              <w:jc w:val="center"/>
              <w:rPr>
                <w:color w:val="000000"/>
                <w:sz w:val="26"/>
                <w:szCs w:val="26"/>
              </w:rPr>
            </w:pPr>
            <w:r>
              <w:rPr>
                <w:color w:val="000000"/>
                <w:sz w:val="26"/>
                <w:szCs w:val="26"/>
              </w:rPr>
              <w:t>с. Сабинка</w:t>
            </w:r>
          </w:p>
        </w:tc>
        <w:tc>
          <w:tcPr>
            <w:tcW w:w="1950" w:type="pct"/>
            <w:shd w:val="clear" w:color="auto" w:fill="FFFFFF"/>
            <w:vAlign w:val="center"/>
          </w:tcPr>
          <w:p w:rsidR="00990701" w:rsidRPr="00990701" w:rsidRDefault="00990701" w:rsidP="00057D7C">
            <w:pPr>
              <w:jc w:val="right"/>
              <w:rPr>
                <w:color w:val="000000"/>
                <w:sz w:val="26"/>
                <w:szCs w:val="26"/>
              </w:rPr>
            </w:pPr>
            <w:r w:rsidRPr="00990701">
              <w:rPr>
                <w:color w:val="000000"/>
                <w:sz w:val="26"/>
                <w:szCs w:val="26"/>
              </w:rPr>
              <w:t xml:space="preserve">№ </w:t>
            </w:r>
            <w:r w:rsidR="00A67E77">
              <w:rPr>
                <w:color w:val="000000"/>
                <w:sz w:val="26"/>
                <w:szCs w:val="26"/>
              </w:rPr>
              <w:t>57</w:t>
            </w:r>
          </w:p>
        </w:tc>
      </w:tr>
    </w:tbl>
    <w:p w:rsidR="00990701" w:rsidRPr="00990701" w:rsidRDefault="00990701" w:rsidP="00990701">
      <w:pPr>
        <w:rPr>
          <w:vanish/>
          <w:sz w:val="26"/>
          <w:szCs w:val="26"/>
        </w:rPr>
      </w:pPr>
    </w:p>
    <w:tbl>
      <w:tblPr>
        <w:tblW w:w="5000" w:type="pct"/>
        <w:tblCellSpacing w:w="15" w:type="dxa"/>
        <w:shd w:val="clear" w:color="auto" w:fill="FFFFFF"/>
        <w:tblCellMar>
          <w:top w:w="15" w:type="dxa"/>
          <w:left w:w="15" w:type="dxa"/>
          <w:bottom w:w="15" w:type="dxa"/>
          <w:right w:w="15" w:type="dxa"/>
        </w:tblCellMar>
        <w:tblLook w:val="0000"/>
      </w:tblPr>
      <w:tblGrid>
        <w:gridCol w:w="4816"/>
        <w:gridCol w:w="4628"/>
      </w:tblGrid>
      <w:tr w:rsidR="00990701" w:rsidRPr="00990701" w:rsidTr="00990701">
        <w:trPr>
          <w:tblCellSpacing w:w="15" w:type="dxa"/>
        </w:trPr>
        <w:tc>
          <w:tcPr>
            <w:tcW w:w="0" w:type="auto"/>
            <w:shd w:val="clear" w:color="auto" w:fill="FFFFFF"/>
            <w:vAlign w:val="center"/>
          </w:tcPr>
          <w:p w:rsidR="00990701" w:rsidRPr="00990701" w:rsidRDefault="00990701">
            <w:pPr>
              <w:jc w:val="center"/>
              <w:rPr>
                <w:b/>
                <w:bCs/>
                <w:color w:val="000000"/>
                <w:sz w:val="26"/>
                <w:szCs w:val="26"/>
              </w:rPr>
            </w:pPr>
            <w:r w:rsidRPr="00990701">
              <w:rPr>
                <w:b/>
                <w:bCs/>
                <w:color w:val="000000"/>
                <w:sz w:val="26"/>
                <w:szCs w:val="26"/>
              </w:rPr>
              <w:t> </w:t>
            </w:r>
          </w:p>
        </w:tc>
        <w:tc>
          <w:tcPr>
            <w:tcW w:w="0" w:type="auto"/>
            <w:shd w:val="clear" w:color="auto" w:fill="FFFFFF"/>
            <w:vAlign w:val="center"/>
          </w:tcPr>
          <w:p w:rsidR="00990701" w:rsidRPr="00990701" w:rsidRDefault="00990701">
            <w:pPr>
              <w:jc w:val="center"/>
              <w:rPr>
                <w:b/>
                <w:bCs/>
                <w:color w:val="000000"/>
                <w:sz w:val="26"/>
                <w:szCs w:val="26"/>
              </w:rPr>
            </w:pPr>
            <w:r w:rsidRPr="00990701">
              <w:rPr>
                <w:b/>
                <w:bCs/>
                <w:color w:val="000000"/>
                <w:sz w:val="26"/>
                <w:szCs w:val="26"/>
              </w:rPr>
              <w:t> </w:t>
            </w:r>
          </w:p>
        </w:tc>
      </w:tr>
      <w:tr w:rsidR="00990701" w:rsidRPr="00990701" w:rsidTr="00990701">
        <w:trPr>
          <w:tblCellSpacing w:w="15" w:type="dxa"/>
        </w:trPr>
        <w:tc>
          <w:tcPr>
            <w:tcW w:w="2550" w:type="pct"/>
            <w:shd w:val="clear" w:color="auto" w:fill="FFFFFF"/>
            <w:vAlign w:val="center"/>
          </w:tcPr>
          <w:p w:rsidR="00990701" w:rsidRPr="00990701" w:rsidRDefault="00990701" w:rsidP="00A67E77">
            <w:pPr>
              <w:pStyle w:val="style112"/>
              <w:jc w:val="both"/>
              <w:rPr>
                <w:b/>
                <w:bCs/>
                <w:color w:val="000000"/>
                <w:sz w:val="26"/>
                <w:szCs w:val="26"/>
              </w:rPr>
            </w:pPr>
            <w:r w:rsidRPr="00990701">
              <w:rPr>
                <w:b/>
                <w:bCs/>
                <w:color w:val="000000"/>
                <w:sz w:val="26"/>
                <w:szCs w:val="26"/>
              </w:rPr>
              <w:t>О</w:t>
            </w:r>
            <w:r w:rsidR="00057D7C">
              <w:rPr>
                <w:b/>
                <w:bCs/>
                <w:color w:val="000000"/>
                <w:sz w:val="26"/>
                <w:szCs w:val="26"/>
              </w:rPr>
              <w:t xml:space="preserve"> разработке Стратегии социально-экономического развития муниципального образования</w:t>
            </w:r>
            <w:r w:rsidR="00A67E77">
              <w:rPr>
                <w:b/>
                <w:bCs/>
                <w:color w:val="000000"/>
                <w:sz w:val="26"/>
                <w:szCs w:val="26"/>
              </w:rPr>
              <w:t xml:space="preserve"> Сабинский сельсовет Бейского </w:t>
            </w:r>
            <w:r w:rsidR="00057D7C">
              <w:rPr>
                <w:b/>
                <w:bCs/>
                <w:color w:val="000000"/>
                <w:sz w:val="26"/>
                <w:szCs w:val="26"/>
              </w:rPr>
              <w:t>район</w:t>
            </w:r>
            <w:r w:rsidR="00A67E77">
              <w:rPr>
                <w:b/>
                <w:bCs/>
                <w:color w:val="000000"/>
                <w:sz w:val="26"/>
                <w:szCs w:val="26"/>
              </w:rPr>
              <w:t>а</w:t>
            </w:r>
            <w:r w:rsidR="00057D7C">
              <w:rPr>
                <w:b/>
                <w:bCs/>
                <w:color w:val="000000"/>
                <w:sz w:val="26"/>
                <w:szCs w:val="26"/>
              </w:rPr>
              <w:t xml:space="preserve"> до 2030 года</w:t>
            </w:r>
          </w:p>
        </w:tc>
        <w:tc>
          <w:tcPr>
            <w:tcW w:w="2450" w:type="pct"/>
            <w:shd w:val="clear" w:color="auto" w:fill="FFFFFF"/>
            <w:vAlign w:val="center"/>
          </w:tcPr>
          <w:p w:rsidR="00990701" w:rsidRPr="00990701" w:rsidRDefault="00990701">
            <w:pPr>
              <w:jc w:val="center"/>
              <w:rPr>
                <w:b/>
                <w:bCs/>
                <w:color w:val="000000"/>
                <w:sz w:val="26"/>
                <w:szCs w:val="26"/>
              </w:rPr>
            </w:pPr>
            <w:r w:rsidRPr="00990701">
              <w:rPr>
                <w:b/>
                <w:bCs/>
                <w:color w:val="000000"/>
                <w:sz w:val="26"/>
                <w:szCs w:val="26"/>
              </w:rPr>
              <w:t> </w:t>
            </w:r>
          </w:p>
        </w:tc>
      </w:tr>
    </w:tbl>
    <w:p w:rsidR="00990701" w:rsidRPr="00923D50" w:rsidRDefault="00990701" w:rsidP="00990701">
      <w:pPr>
        <w:pStyle w:val="style112"/>
        <w:shd w:val="clear" w:color="auto" w:fill="FFFFFF"/>
        <w:jc w:val="both"/>
        <w:rPr>
          <w:color w:val="000000"/>
          <w:sz w:val="26"/>
          <w:szCs w:val="26"/>
        </w:rPr>
      </w:pPr>
      <w:r w:rsidRPr="00923D50">
        <w:rPr>
          <w:sz w:val="26"/>
          <w:szCs w:val="26"/>
        </w:rPr>
        <w:t>     </w:t>
      </w:r>
      <w:r w:rsidRPr="00923D50">
        <w:rPr>
          <w:sz w:val="26"/>
          <w:szCs w:val="26"/>
        </w:rPr>
        <w:tab/>
      </w:r>
      <w:r w:rsidR="00923D50" w:rsidRPr="00923D50">
        <w:rPr>
          <w:spacing w:val="2"/>
          <w:sz w:val="26"/>
          <w:szCs w:val="26"/>
        </w:rPr>
        <w:t>В соответствии</w:t>
      </w:r>
      <w:r w:rsidR="00057D7C">
        <w:rPr>
          <w:spacing w:val="2"/>
          <w:sz w:val="26"/>
          <w:szCs w:val="26"/>
        </w:rPr>
        <w:t xml:space="preserve"> с Федеральным законом от 28.06.2017 № 172-ФЗ «О стратегическом планировании в Российской Федерации»</w:t>
      </w:r>
      <w:r w:rsidR="005E399F">
        <w:rPr>
          <w:spacing w:val="2"/>
          <w:sz w:val="26"/>
          <w:szCs w:val="26"/>
        </w:rPr>
        <w:t>,</w:t>
      </w:r>
      <w:r w:rsidR="005E399F" w:rsidRPr="005E399F">
        <w:rPr>
          <w:color w:val="000000"/>
          <w:sz w:val="26"/>
          <w:szCs w:val="26"/>
        </w:rPr>
        <w:t xml:space="preserve"> </w:t>
      </w:r>
      <w:r w:rsidR="00A67E77">
        <w:rPr>
          <w:color w:val="000000"/>
          <w:sz w:val="26"/>
          <w:szCs w:val="26"/>
        </w:rPr>
        <w:t>ст. 4</w:t>
      </w:r>
      <w:r w:rsidR="005E399F" w:rsidRPr="00923D50">
        <w:rPr>
          <w:color w:val="000000"/>
          <w:sz w:val="26"/>
          <w:szCs w:val="26"/>
        </w:rPr>
        <w:t xml:space="preserve">4 Устава муниципального образования </w:t>
      </w:r>
      <w:r w:rsidR="00A67E77">
        <w:rPr>
          <w:color w:val="000000"/>
          <w:sz w:val="26"/>
          <w:szCs w:val="26"/>
        </w:rPr>
        <w:t>Сабинский сельсовет Бейского</w:t>
      </w:r>
      <w:r w:rsidR="005E399F" w:rsidRPr="00923D50">
        <w:rPr>
          <w:color w:val="000000"/>
          <w:sz w:val="26"/>
          <w:szCs w:val="26"/>
        </w:rPr>
        <w:t xml:space="preserve"> район</w:t>
      </w:r>
      <w:r w:rsidR="00A67E77">
        <w:rPr>
          <w:color w:val="000000"/>
          <w:sz w:val="26"/>
          <w:szCs w:val="26"/>
        </w:rPr>
        <w:t>а</w:t>
      </w:r>
      <w:r w:rsidR="005E399F" w:rsidRPr="00923D50">
        <w:rPr>
          <w:color w:val="000000"/>
          <w:sz w:val="26"/>
          <w:szCs w:val="26"/>
        </w:rPr>
        <w:t>,</w:t>
      </w:r>
      <w:r w:rsidR="00412D9C">
        <w:rPr>
          <w:spacing w:val="2"/>
          <w:sz w:val="26"/>
          <w:szCs w:val="26"/>
        </w:rPr>
        <w:t xml:space="preserve"> </w:t>
      </w:r>
      <w:r w:rsidR="00923D50">
        <w:rPr>
          <w:color w:val="2D2D2D"/>
          <w:spacing w:val="2"/>
          <w:sz w:val="26"/>
          <w:szCs w:val="26"/>
        </w:rPr>
        <w:t xml:space="preserve"> </w:t>
      </w:r>
      <w:r w:rsidR="00216B12">
        <w:rPr>
          <w:color w:val="2D2D2D"/>
          <w:spacing w:val="2"/>
          <w:sz w:val="26"/>
          <w:szCs w:val="26"/>
        </w:rPr>
        <w:t xml:space="preserve">Администрация </w:t>
      </w:r>
      <w:r w:rsidR="00A67E77">
        <w:rPr>
          <w:color w:val="2D2D2D"/>
          <w:spacing w:val="2"/>
          <w:sz w:val="26"/>
          <w:szCs w:val="26"/>
        </w:rPr>
        <w:t>Сабинского сельсовета</w:t>
      </w:r>
    </w:p>
    <w:p w:rsidR="00990701" w:rsidRPr="00990701" w:rsidRDefault="00216B12" w:rsidP="00990701">
      <w:pPr>
        <w:pStyle w:val="style112"/>
        <w:shd w:val="clear" w:color="auto" w:fill="FFFFFF"/>
        <w:jc w:val="center"/>
        <w:rPr>
          <w:color w:val="000000"/>
          <w:sz w:val="26"/>
          <w:szCs w:val="26"/>
        </w:rPr>
      </w:pPr>
      <w:r>
        <w:rPr>
          <w:color w:val="000000"/>
          <w:sz w:val="26"/>
          <w:szCs w:val="26"/>
        </w:rPr>
        <w:t>ПОСТАНОВЛЯЕТ</w:t>
      </w:r>
      <w:r w:rsidR="00990701" w:rsidRPr="00990701">
        <w:rPr>
          <w:color w:val="000000"/>
          <w:sz w:val="26"/>
          <w:szCs w:val="26"/>
        </w:rPr>
        <w:t>:</w:t>
      </w:r>
    </w:p>
    <w:p w:rsidR="003C585E" w:rsidRDefault="000F7595" w:rsidP="009279F9">
      <w:pPr>
        <w:pStyle w:val="formattexttopleveltext"/>
        <w:shd w:val="clear" w:color="auto" w:fill="FFFFFF"/>
        <w:spacing w:before="0" w:beforeAutospacing="0" w:after="0" w:afterAutospacing="0" w:line="315" w:lineRule="atLeast"/>
        <w:ind w:firstLine="708"/>
        <w:jc w:val="both"/>
        <w:textAlignment w:val="baseline"/>
        <w:rPr>
          <w:rStyle w:val="apple-converted-space"/>
          <w:color w:val="2D2D2D"/>
          <w:spacing w:val="2"/>
          <w:sz w:val="26"/>
        </w:rPr>
      </w:pPr>
      <w:r w:rsidRPr="000C4579">
        <w:rPr>
          <w:rStyle w:val="apple-converted-space"/>
          <w:color w:val="2D2D2D"/>
          <w:spacing w:val="2"/>
          <w:sz w:val="26"/>
        </w:rPr>
        <w:t>1. Утвердить</w:t>
      </w:r>
      <w:r w:rsidR="00216B12">
        <w:rPr>
          <w:rStyle w:val="apple-converted-space"/>
          <w:color w:val="2D2D2D"/>
          <w:spacing w:val="2"/>
          <w:sz w:val="26"/>
        </w:rPr>
        <w:t>:</w:t>
      </w:r>
    </w:p>
    <w:p w:rsidR="009279F9" w:rsidRDefault="003C585E" w:rsidP="009279F9">
      <w:pPr>
        <w:pStyle w:val="formattexttopleveltext"/>
        <w:shd w:val="clear" w:color="auto" w:fill="FFFFFF"/>
        <w:spacing w:before="0" w:beforeAutospacing="0" w:after="0" w:afterAutospacing="0" w:line="315" w:lineRule="atLeast"/>
        <w:ind w:firstLine="708"/>
        <w:jc w:val="both"/>
        <w:textAlignment w:val="baseline"/>
        <w:rPr>
          <w:rStyle w:val="apple-converted-space"/>
          <w:color w:val="2D2D2D"/>
          <w:spacing w:val="2"/>
          <w:sz w:val="26"/>
        </w:rPr>
      </w:pPr>
      <w:r>
        <w:rPr>
          <w:rStyle w:val="apple-converted-space"/>
          <w:color w:val="2D2D2D"/>
          <w:spacing w:val="2"/>
          <w:sz w:val="26"/>
        </w:rPr>
        <w:t>1.1.</w:t>
      </w:r>
      <w:r w:rsidR="00057D7C">
        <w:rPr>
          <w:rStyle w:val="apple-converted-space"/>
          <w:color w:val="2D2D2D"/>
          <w:spacing w:val="2"/>
          <w:sz w:val="26"/>
        </w:rPr>
        <w:t>Состав рабочей группы по разработке Стратегии</w:t>
      </w:r>
      <w:r w:rsidR="008F17CD" w:rsidRPr="000C4579">
        <w:rPr>
          <w:rStyle w:val="apple-converted-space"/>
          <w:color w:val="2D2D2D"/>
          <w:spacing w:val="2"/>
          <w:sz w:val="26"/>
        </w:rPr>
        <w:t xml:space="preserve"> </w:t>
      </w:r>
      <w:r w:rsidR="000F7595" w:rsidRPr="000C4579">
        <w:rPr>
          <w:rStyle w:val="apple-converted-space"/>
          <w:color w:val="2D2D2D"/>
          <w:spacing w:val="2"/>
          <w:sz w:val="26"/>
        </w:rPr>
        <w:t xml:space="preserve">социально-экономического </w:t>
      </w:r>
      <w:r w:rsidR="009279F9" w:rsidRPr="000C4579">
        <w:rPr>
          <w:rStyle w:val="apple-converted-space"/>
          <w:color w:val="2D2D2D"/>
          <w:spacing w:val="2"/>
          <w:sz w:val="26"/>
        </w:rPr>
        <w:t xml:space="preserve">муниципального образования </w:t>
      </w:r>
      <w:r w:rsidR="00A67E77">
        <w:rPr>
          <w:rStyle w:val="apple-converted-space"/>
          <w:color w:val="2D2D2D"/>
          <w:spacing w:val="2"/>
          <w:sz w:val="26"/>
        </w:rPr>
        <w:t>Сабинский сельсовет Бейского</w:t>
      </w:r>
      <w:r w:rsidR="009279F9" w:rsidRPr="000C4579">
        <w:rPr>
          <w:rStyle w:val="apple-converted-space"/>
          <w:color w:val="2D2D2D"/>
          <w:spacing w:val="2"/>
          <w:sz w:val="26"/>
        </w:rPr>
        <w:t xml:space="preserve"> район</w:t>
      </w:r>
      <w:r w:rsidR="00A67E77">
        <w:rPr>
          <w:rStyle w:val="apple-converted-space"/>
          <w:color w:val="2D2D2D"/>
          <w:spacing w:val="2"/>
          <w:sz w:val="26"/>
        </w:rPr>
        <w:t>а</w:t>
      </w:r>
      <w:r w:rsidR="000F7595" w:rsidRPr="000C4579">
        <w:rPr>
          <w:rStyle w:val="apple-converted-space"/>
          <w:color w:val="2D2D2D"/>
          <w:spacing w:val="2"/>
          <w:sz w:val="26"/>
        </w:rPr>
        <w:t xml:space="preserve"> на период</w:t>
      </w:r>
      <w:r w:rsidR="00057D7C">
        <w:rPr>
          <w:rStyle w:val="apple-converted-space"/>
          <w:color w:val="2D2D2D"/>
          <w:spacing w:val="2"/>
          <w:sz w:val="26"/>
        </w:rPr>
        <w:t xml:space="preserve"> до 2030 года</w:t>
      </w:r>
      <w:r>
        <w:rPr>
          <w:rStyle w:val="apple-converted-space"/>
          <w:color w:val="2D2D2D"/>
          <w:spacing w:val="2"/>
          <w:sz w:val="26"/>
        </w:rPr>
        <w:t xml:space="preserve"> (приложение № 1)</w:t>
      </w:r>
      <w:r w:rsidR="00D52E4F">
        <w:rPr>
          <w:rStyle w:val="apple-converted-space"/>
          <w:color w:val="2D2D2D"/>
          <w:spacing w:val="2"/>
          <w:sz w:val="26"/>
        </w:rPr>
        <w:t>.</w:t>
      </w:r>
    </w:p>
    <w:p w:rsidR="00D52E4F" w:rsidRPr="000C4579" w:rsidRDefault="00D52E4F" w:rsidP="009279F9">
      <w:pPr>
        <w:pStyle w:val="formattexttopleveltext"/>
        <w:shd w:val="clear" w:color="auto" w:fill="FFFFFF"/>
        <w:spacing w:before="0" w:beforeAutospacing="0" w:after="0" w:afterAutospacing="0" w:line="315" w:lineRule="atLeast"/>
        <w:ind w:firstLine="708"/>
        <w:jc w:val="both"/>
        <w:textAlignment w:val="baseline"/>
        <w:rPr>
          <w:rStyle w:val="apple-converted-space"/>
          <w:color w:val="2D2D2D"/>
          <w:spacing w:val="2"/>
          <w:sz w:val="26"/>
        </w:rPr>
      </w:pPr>
      <w:r>
        <w:rPr>
          <w:rStyle w:val="apple-converted-space"/>
          <w:color w:val="2D2D2D"/>
          <w:spacing w:val="2"/>
          <w:sz w:val="26"/>
        </w:rPr>
        <w:t>1.2.</w:t>
      </w:r>
      <w:r w:rsidRPr="00D52E4F">
        <w:rPr>
          <w:rStyle w:val="apple-converted-space"/>
          <w:color w:val="2D2D2D"/>
          <w:spacing w:val="2"/>
          <w:sz w:val="26"/>
        </w:rPr>
        <w:t xml:space="preserve"> </w:t>
      </w:r>
      <w:r w:rsidR="00057D7C">
        <w:rPr>
          <w:rStyle w:val="apple-converted-space"/>
          <w:color w:val="2D2D2D"/>
          <w:spacing w:val="2"/>
          <w:sz w:val="26"/>
        </w:rPr>
        <w:t>Положение о рабочей группе по разработке Стратегии</w:t>
      </w:r>
      <w:r w:rsidRPr="000C4579">
        <w:rPr>
          <w:rStyle w:val="apple-converted-space"/>
          <w:color w:val="2D2D2D"/>
          <w:spacing w:val="2"/>
          <w:sz w:val="26"/>
        </w:rPr>
        <w:t xml:space="preserve"> социально-экономического муниципального образования </w:t>
      </w:r>
      <w:r w:rsidR="00A67E77" w:rsidRPr="00A67E77">
        <w:rPr>
          <w:rStyle w:val="apple-converted-space"/>
          <w:color w:val="2D2D2D"/>
          <w:spacing w:val="2"/>
          <w:sz w:val="26"/>
        </w:rPr>
        <w:t>Сабинский сельсовет Бейского района</w:t>
      </w:r>
      <w:r w:rsidRPr="000C4579">
        <w:rPr>
          <w:rStyle w:val="apple-converted-space"/>
          <w:color w:val="2D2D2D"/>
          <w:spacing w:val="2"/>
          <w:sz w:val="26"/>
        </w:rPr>
        <w:t xml:space="preserve"> на период</w:t>
      </w:r>
      <w:r w:rsidR="00057D7C">
        <w:rPr>
          <w:rStyle w:val="apple-converted-space"/>
          <w:color w:val="2D2D2D"/>
          <w:spacing w:val="2"/>
          <w:sz w:val="26"/>
        </w:rPr>
        <w:t xml:space="preserve"> до 2030 года</w:t>
      </w:r>
      <w:r>
        <w:rPr>
          <w:rStyle w:val="apple-converted-space"/>
          <w:color w:val="2D2D2D"/>
          <w:spacing w:val="2"/>
          <w:sz w:val="26"/>
        </w:rPr>
        <w:t xml:space="preserve"> (приложение № 2).</w:t>
      </w:r>
    </w:p>
    <w:p w:rsidR="005859EF" w:rsidRDefault="00542A13" w:rsidP="0077527C">
      <w:pPr>
        <w:pStyle w:val="a4"/>
        <w:shd w:val="clear" w:color="auto" w:fill="FFFFFF"/>
        <w:spacing w:before="0" w:beforeAutospacing="0" w:after="0" w:afterAutospacing="0"/>
        <w:ind w:firstLine="708"/>
        <w:jc w:val="both"/>
        <w:rPr>
          <w:color w:val="000000"/>
          <w:sz w:val="26"/>
          <w:szCs w:val="26"/>
        </w:rPr>
      </w:pPr>
      <w:r>
        <w:rPr>
          <w:color w:val="000000"/>
          <w:sz w:val="26"/>
          <w:szCs w:val="26"/>
        </w:rPr>
        <w:t>2</w:t>
      </w:r>
      <w:r w:rsidR="005859EF" w:rsidRPr="000F7595">
        <w:rPr>
          <w:color w:val="000000"/>
          <w:sz w:val="26"/>
          <w:szCs w:val="26"/>
        </w:rPr>
        <w:t xml:space="preserve">. </w:t>
      </w:r>
      <w:proofErr w:type="gramStart"/>
      <w:r w:rsidR="005859EF" w:rsidRPr="000F7595">
        <w:rPr>
          <w:color w:val="000000"/>
          <w:sz w:val="26"/>
          <w:szCs w:val="26"/>
        </w:rPr>
        <w:t>Контроль за</w:t>
      </w:r>
      <w:proofErr w:type="gramEnd"/>
      <w:r w:rsidR="005859EF" w:rsidRPr="000F7595">
        <w:rPr>
          <w:color w:val="000000"/>
          <w:sz w:val="26"/>
          <w:szCs w:val="26"/>
        </w:rPr>
        <w:t xml:space="preserve"> исполнением настоящего постановления </w:t>
      </w:r>
      <w:r>
        <w:rPr>
          <w:color w:val="000000"/>
          <w:sz w:val="26"/>
          <w:szCs w:val="26"/>
        </w:rPr>
        <w:t>оставляю за собой.</w:t>
      </w:r>
    </w:p>
    <w:p w:rsidR="0062323C" w:rsidRDefault="0062323C" w:rsidP="0077527C">
      <w:pPr>
        <w:pStyle w:val="a4"/>
        <w:shd w:val="clear" w:color="auto" w:fill="FFFFFF"/>
        <w:spacing w:before="0" w:beforeAutospacing="0" w:after="0" w:afterAutospacing="0"/>
        <w:ind w:firstLine="708"/>
        <w:jc w:val="both"/>
        <w:rPr>
          <w:color w:val="000000"/>
          <w:sz w:val="26"/>
          <w:szCs w:val="26"/>
        </w:rPr>
      </w:pPr>
    </w:p>
    <w:p w:rsidR="005E399F" w:rsidRDefault="005E399F" w:rsidP="0077527C">
      <w:pPr>
        <w:pStyle w:val="a4"/>
        <w:shd w:val="clear" w:color="auto" w:fill="FFFFFF"/>
        <w:spacing w:before="0" w:beforeAutospacing="0" w:after="0" w:afterAutospacing="0"/>
        <w:ind w:firstLine="708"/>
        <w:jc w:val="both"/>
        <w:rPr>
          <w:color w:val="000000"/>
          <w:sz w:val="26"/>
          <w:szCs w:val="26"/>
        </w:rPr>
      </w:pPr>
    </w:p>
    <w:p w:rsidR="005E399F" w:rsidRDefault="005E399F" w:rsidP="0077527C">
      <w:pPr>
        <w:pStyle w:val="a4"/>
        <w:shd w:val="clear" w:color="auto" w:fill="FFFFFF"/>
        <w:spacing w:before="0" w:beforeAutospacing="0" w:after="0" w:afterAutospacing="0"/>
        <w:ind w:firstLine="708"/>
        <w:jc w:val="both"/>
        <w:rPr>
          <w:color w:val="000000"/>
          <w:sz w:val="26"/>
          <w:szCs w:val="26"/>
        </w:rPr>
      </w:pPr>
    </w:p>
    <w:p w:rsidR="00542A13" w:rsidRDefault="00542A13" w:rsidP="0077527C">
      <w:pPr>
        <w:pStyle w:val="a4"/>
        <w:shd w:val="clear" w:color="auto" w:fill="FFFFFF"/>
        <w:spacing w:before="0" w:beforeAutospacing="0" w:after="0" w:afterAutospacing="0"/>
        <w:ind w:firstLine="708"/>
        <w:jc w:val="both"/>
        <w:rPr>
          <w:color w:val="000000"/>
          <w:sz w:val="26"/>
          <w:szCs w:val="26"/>
        </w:rPr>
      </w:pPr>
    </w:p>
    <w:p w:rsidR="008531E5" w:rsidRDefault="00D67865" w:rsidP="008531E5">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Pr>
          <w:color w:val="2D2D2D"/>
          <w:spacing w:val="2"/>
          <w:sz w:val="26"/>
          <w:szCs w:val="26"/>
        </w:rPr>
        <w:t>Г</w:t>
      </w:r>
      <w:r w:rsidR="005859EF">
        <w:rPr>
          <w:color w:val="2D2D2D"/>
          <w:spacing w:val="2"/>
          <w:sz w:val="26"/>
          <w:szCs w:val="26"/>
        </w:rPr>
        <w:t xml:space="preserve">лава </w:t>
      </w:r>
      <w:r w:rsidR="00542A13">
        <w:rPr>
          <w:color w:val="2D2D2D"/>
          <w:spacing w:val="2"/>
          <w:sz w:val="26"/>
          <w:szCs w:val="26"/>
        </w:rPr>
        <w:t>Сабинского сельсовета                              С. Н. Бугаева</w:t>
      </w:r>
      <w:r w:rsidR="000F7595" w:rsidRPr="000F7595">
        <w:rPr>
          <w:color w:val="2D2D2D"/>
          <w:spacing w:val="2"/>
          <w:sz w:val="26"/>
          <w:szCs w:val="26"/>
        </w:rPr>
        <w:br/>
      </w:r>
    </w:p>
    <w:p w:rsidR="008531E5" w:rsidRPr="00CC4C78" w:rsidRDefault="008531E5" w:rsidP="008531E5">
      <w:pPr>
        <w:ind w:left="6379"/>
        <w:jc w:val="right"/>
        <w:rPr>
          <w:sz w:val="26"/>
          <w:szCs w:val="26"/>
        </w:rPr>
      </w:pPr>
      <w:r>
        <w:rPr>
          <w:color w:val="2D2D2D"/>
          <w:spacing w:val="2"/>
          <w:sz w:val="26"/>
          <w:szCs w:val="26"/>
        </w:rPr>
        <w:br w:type="page"/>
      </w:r>
      <w:r w:rsidRPr="00CC4C78">
        <w:rPr>
          <w:sz w:val="26"/>
          <w:szCs w:val="26"/>
        </w:rPr>
        <w:lastRenderedPageBreak/>
        <w:t>Приложение № 1</w:t>
      </w:r>
    </w:p>
    <w:p w:rsidR="008531E5" w:rsidRPr="00CC4C78" w:rsidRDefault="008531E5" w:rsidP="008531E5">
      <w:pPr>
        <w:ind w:left="6379"/>
        <w:jc w:val="right"/>
        <w:rPr>
          <w:sz w:val="26"/>
          <w:szCs w:val="26"/>
        </w:rPr>
      </w:pPr>
      <w:r w:rsidRPr="00CC4C78">
        <w:rPr>
          <w:sz w:val="26"/>
          <w:szCs w:val="26"/>
        </w:rPr>
        <w:t>к постановлению администрации</w:t>
      </w:r>
      <w:r>
        <w:rPr>
          <w:sz w:val="26"/>
          <w:szCs w:val="26"/>
        </w:rPr>
        <w:t xml:space="preserve"> </w:t>
      </w:r>
      <w:proofErr w:type="spellStart"/>
      <w:r>
        <w:rPr>
          <w:sz w:val="26"/>
          <w:szCs w:val="26"/>
        </w:rPr>
        <w:t>Сабинского</w:t>
      </w:r>
      <w:proofErr w:type="spellEnd"/>
      <w:r>
        <w:rPr>
          <w:sz w:val="26"/>
          <w:szCs w:val="26"/>
        </w:rPr>
        <w:t xml:space="preserve"> сельсовета </w:t>
      </w:r>
      <w:r w:rsidRPr="00CC4C78">
        <w:rPr>
          <w:sz w:val="26"/>
          <w:szCs w:val="26"/>
        </w:rPr>
        <w:t xml:space="preserve"> </w:t>
      </w:r>
      <w:proofErr w:type="spellStart"/>
      <w:r w:rsidRPr="00CC4C78">
        <w:rPr>
          <w:sz w:val="26"/>
          <w:szCs w:val="26"/>
        </w:rPr>
        <w:t>Бейского</w:t>
      </w:r>
      <w:proofErr w:type="spellEnd"/>
      <w:r w:rsidRPr="00CC4C78">
        <w:rPr>
          <w:sz w:val="26"/>
          <w:szCs w:val="26"/>
        </w:rPr>
        <w:t xml:space="preserve"> района</w:t>
      </w:r>
    </w:p>
    <w:p w:rsidR="008531E5" w:rsidRPr="00CC4C78" w:rsidRDefault="008531E5" w:rsidP="008531E5">
      <w:pPr>
        <w:ind w:left="6379"/>
        <w:jc w:val="right"/>
        <w:rPr>
          <w:sz w:val="26"/>
          <w:szCs w:val="26"/>
        </w:rPr>
      </w:pPr>
      <w:r>
        <w:rPr>
          <w:sz w:val="26"/>
          <w:szCs w:val="26"/>
        </w:rPr>
        <w:t>от 18 июля</w:t>
      </w:r>
      <w:r w:rsidRPr="00CC4C78">
        <w:rPr>
          <w:sz w:val="26"/>
          <w:szCs w:val="26"/>
        </w:rPr>
        <w:t xml:space="preserve"> 2018</w:t>
      </w:r>
      <w:r>
        <w:rPr>
          <w:sz w:val="26"/>
          <w:szCs w:val="26"/>
        </w:rPr>
        <w:t xml:space="preserve"> </w:t>
      </w:r>
      <w:r w:rsidRPr="00CC4C78">
        <w:rPr>
          <w:sz w:val="26"/>
          <w:szCs w:val="26"/>
        </w:rPr>
        <w:t>г.</w:t>
      </w:r>
      <w:r>
        <w:rPr>
          <w:sz w:val="26"/>
          <w:szCs w:val="26"/>
        </w:rPr>
        <w:t xml:space="preserve"> № 57</w:t>
      </w:r>
    </w:p>
    <w:p w:rsidR="008531E5" w:rsidRPr="00CC4C78" w:rsidRDefault="008531E5" w:rsidP="008531E5">
      <w:pPr>
        <w:ind w:left="6379"/>
        <w:jc w:val="both"/>
        <w:rPr>
          <w:sz w:val="26"/>
          <w:szCs w:val="26"/>
        </w:rPr>
      </w:pPr>
    </w:p>
    <w:p w:rsidR="008531E5" w:rsidRPr="00CC4C78" w:rsidRDefault="008531E5" w:rsidP="008531E5">
      <w:pPr>
        <w:ind w:left="6379"/>
        <w:jc w:val="both"/>
        <w:rPr>
          <w:sz w:val="26"/>
          <w:szCs w:val="26"/>
        </w:rPr>
      </w:pPr>
    </w:p>
    <w:p w:rsidR="008531E5" w:rsidRPr="00CC4C78" w:rsidRDefault="008531E5" w:rsidP="008531E5">
      <w:pPr>
        <w:ind w:left="6379"/>
        <w:jc w:val="both"/>
        <w:rPr>
          <w:sz w:val="26"/>
          <w:szCs w:val="26"/>
        </w:rPr>
      </w:pPr>
    </w:p>
    <w:p w:rsidR="008531E5" w:rsidRPr="00CC4C78" w:rsidRDefault="008531E5" w:rsidP="008531E5">
      <w:pPr>
        <w:jc w:val="center"/>
        <w:rPr>
          <w:b/>
          <w:sz w:val="26"/>
          <w:szCs w:val="26"/>
        </w:rPr>
      </w:pPr>
      <w:r w:rsidRPr="00CC4C78">
        <w:rPr>
          <w:b/>
          <w:sz w:val="26"/>
          <w:szCs w:val="26"/>
        </w:rPr>
        <w:t>СОСТАВ</w:t>
      </w:r>
    </w:p>
    <w:p w:rsidR="008531E5" w:rsidRPr="00CC4C78" w:rsidRDefault="008531E5" w:rsidP="008531E5">
      <w:pPr>
        <w:jc w:val="center"/>
        <w:rPr>
          <w:b/>
          <w:sz w:val="26"/>
          <w:szCs w:val="26"/>
        </w:rPr>
      </w:pPr>
      <w:r w:rsidRPr="00CC4C78">
        <w:rPr>
          <w:b/>
          <w:sz w:val="26"/>
          <w:szCs w:val="26"/>
        </w:rPr>
        <w:t xml:space="preserve">РАБОЧЕЙ ГРУППЫ ПО РАЗРАБОТКЕ СТРАТЕГИИ СОЦИАЛЬНО-ЭКОНОМИЧЕСКОГО РАЗВИТИЯ </w:t>
      </w:r>
      <w:r>
        <w:rPr>
          <w:b/>
          <w:sz w:val="26"/>
          <w:szCs w:val="26"/>
        </w:rPr>
        <w:t xml:space="preserve">МУНИЦИПАЛЬНОГО ОБРАЗОВАНИЯ </w:t>
      </w:r>
      <w:r w:rsidRPr="00BC2521">
        <w:rPr>
          <w:b/>
          <w:sz w:val="26"/>
          <w:szCs w:val="26"/>
        </w:rPr>
        <w:t>САБИНСКОГО СЕЛЬСОВЕТА</w:t>
      </w:r>
      <w:r>
        <w:rPr>
          <w:sz w:val="26"/>
          <w:szCs w:val="26"/>
        </w:rPr>
        <w:t xml:space="preserve"> </w:t>
      </w:r>
      <w:r>
        <w:rPr>
          <w:b/>
          <w:sz w:val="26"/>
          <w:szCs w:val="26"/>
        </w:rPr>
        <w:t>БЕЙСКОГО РАЙОНА НА ПЕРИОД</w:t>
      </w:r>
      <w:r w:rsidRPr="00CC4C78">
        <w:rPr>
          <w:b/>
          <w:sz w:val="26"/>
          <w:szCs w:val="26"/>
        </w:rPr>
        <w:t xml:space="preserve"> ДО 2030 ГОДА </w:t>
      </w:r>
    </w:p>
    <w:p w:rsidR="008531E5" w:rsidRPr="00CC4C78" w:rsidRDefault="008531E5" w:rsidP="008531E5">
      <w:pPr>
        <w:jc w:val="both"/>
        <w:rPr>
          <w:sz w:val="26"/>
          <w:szCs w:val="26"/>
        </w:rPr>
      </w:pPr>
    </w:p>
    <w:p w:rsidR="008531E5" w:rsidRPr="00E2732F" w:rsidRDefault="008531E5" w:rsidP="008531E5">
      <w:pPr>
        <w:ind w:firstLine="709"/>
        <w:jc w:val="both"/>
        <w:rPr>
          <w:sz w:val="28"/>
          <w:szCs w:val="28"/>
        </w:rPr>
      </w:pPr>
    </w:p>
    <w:p w:rsidR="008531E5" w:rsidRDefault="008531E5" w:rsidP="008531E5">
      <w:pPr>
        <w:shd w:val="clear" w:color="auto" w:fill="FFFFFF"/>
        <w:ind w:firstLine="708"/>
        <w:jc w:val="both"/>
        <w:rPr>
          <w:color w:val="000000"/>
          <w:sz w:val="26"/>
          <w:szCs w:val="26"/>
        </w:rPr>
      </w:pPr>
      <w:r>
        <w:rPr>
          <w:color w:val="000000"/>
          <w:sz w:val="26"/>
          <w:szCs w:val="26"/>
        </w:rPr>
        <w:t xml:space="preserve">Председатель рабочей группы Бугаева С. Н., глава администрации </w:t>
      </w:r>
      <w:proofErr w:type="spellStart"/>
      <w:r>
        <w:rPr>
          <w:sz w:val="26"/>
          <w:szCs w:val="26"/>
        </w:rPr>
        <w:t>Сабинского</w:t>
      </w:r>
      <w:proofErr w:type="spellEnd"/>
      <w:r>
        <w:rPr>
          <w:sz w:val="26"/>
          <w:szCs w:val="26"/>
        </w:rPr>
        <w:t xml:space="preserve"> сельсовета </w:t>
      </w:r>
      <w:proofErr w:type="spellStart"/>
      <w:r>
        <w:rPr>
          <w:color w:val="000000"/>
          <w:sz w:val="26"/>
          <w:szCs w:val="26"/>
        </w:rPr>
        <w:t>Бейского</w:t>
      </w:r>
      <w:proofErr w:type="spellEnd"/>
      <w:r>
        <w:rPr>
          <w:color w:val="000000"/>
          <w:sz w:val="26"/>
          <w:szCs w:val="26"/>
        </w:rPr>
        <w:t xml:space="preserve"> района.</w:t>
      </w:r>
    </w:p>
    <w:p w:rsidR="008531E5" w:rsidRDefault="008531E5" w:rsidP="008531E5">
      <w:pPr>
        <w:shd w:val="clear" w:color="auto" w:fill="FFFFFF"/>
        <w:ind w:firstLine="708"/>
        <w:jc w:val="both"/>
        <w:rPr>
          <w:sz w:val="26"/>
          <w:szCs w:val="26"/>
        </w:rPr>
      </w:pPr>
      <w:r>
        <w:rPr>
          <w:color w:val="000000"/>
          <w:sz w:val="26"/>
          <w:szCs w:val="26"/>
        </w:rPr>
        <w:t>Заместитель председателя рабочей группы</w:t>
      </w:r>
      <w:r w:rsidRPr="00750FC4">
        <w:rPr>
          <w:color w:val="000000"/>
          <w:sz w:val="26"/>
          <w:szCs w:val="26"/>
        </w:rPr>
        <w:t xml:space="preserve"> </w:t>
      </w:r>
      <w:proofErr w:type="spellStart"/>
      <w:r w:rsidRPr="005C6AE8">
        <w:rPr>
          <w:sz w:val="26"/>
          <w:szCs w:val="26"/>
        </w:rPr>
        <w:t>Литвинская</w:t>
      </w:r>
      <w:proofErr w:type="spellEnd"/>
      <w:r w:rsidRPr="005C6AE8">
        <w:rPr>
          <w:sz w:val="26"/>
          <w:szCs w:val="26"/>
        </w:rPr>
        <w:t xml:space="preserve"> Ю. А., специалист 1 категории администрации </w:t>
      </w:r>
      <w:proofErr w:type="spellStart"/>
      <w:r w:rsidRPr="005C6AE8">
        <w:rPr>
          <w:sz w:val="26"/>
          <w:szCs w:val="26"/>
        </w:rPr>
        <w:t>Сабинского</w:t>
      </w:r>
      <w:proofErr w:type="spellEnd"/>
      <w:r w:rsidRPr="005C6AE8">
        <w:rPr>
          <w:sz w:val="26"/>
          <w:szCs w:val="26"/>
        </w:rPr>
        <w:t xml:space="preserve"> сельсовета </w:t>
      </w:r>
      <w:proofErr w:type="spellStart"/>
      <w:r w:rsidRPr="005C6AE8">
        <w:rPr>
          <w:sz w:val="26"/>
          <w:szCs w:val="26"/>
        </w:rPr>
        <w:t>Бейского</w:t>
      </w:r>
      <w:proofErr w:type="spellEnd"/>
      <w:r w:rsidRPr="005C6AE8">
        <w:rPr>
          <w:sz w:val="26"/>
          <w:szCs w:val="26"/>
        </w:rPr>
        <w:t xml:space="preserve"> района.</w:t>
      </w:r>
    </w:p>
    <w:p w:rsidR="008531E5" w:rsidRPr="005C6AE8" w:rsidRDefault="008531E5" w:rsidP="008531E5">
      <w:pPr>
        <w:shd w:val="clear" w:color="auto" w:fill="FFFFFF"/>
        <w:ind w:firstLine="708"/>
        <w:jc w:val="both"/>
        <w:rPr>
          <w:sz w:val="26"/>
          <w:szCs w:val="26"/>
        </w:rPr>
      </w:pPr>
    </w:p>
    <w:p w:rsidR="008531E5" w:rsidRDefault="008531E5" w:rsidP="008531E5">
      <w:pPr>
        <w:shd w:val="clear" w:color="auto" w:fill="FFFFFF"/>
        <w:ind w:firstLine="708"/>
        <w:jc w:val="both"/>
        <w:rPr>
          <w:sz w:val="26"/>
          <w:szCs w:val="26"/>
        </w:rPr>
      </w:pPr>
      <w:r w:rsidRPr="005C6AE8">
        <w:rPr>
          <w:sz w:val="26"/>
          <w:szCs w:val="26"/>
        </w:rPr>
        <w:t>Члены рабочей группы:</w:t>
      </w:r>
    </w:p>
    <w:p w:rsidR="008531E5" w:rsidRPr="005C6AE8" w:rsidRDefault="008531E5" w:rsidP="008531E5">
      <w:pPr>
        <w:shd w:val="clear" w:color="auto" w:fill="FFFFFF"/>
        <w:ind w:firstLine="708"/>
        <w:jc w:val="both"/>
        <w:rPr>
          <w:sz w:val="26"/>
          <w:szCs w:val="26"/>
        </w:rPr>
      </w:pPr>
    </w:p>
    <w:p w:rsidR="008531E5" w:rsidRPr="005C6AE8" w:rsidRDefault="008531E5" w:rsidP="008531E5">
      <w:pPr>
        <w:shd w:val="clear" w:color="auto" w:fill="FFFFFF"/>
        <w:ind w:firstLine="426"/>
        <w:jc w:val="both"/>
        <w:rPr>
          <w:sz w:val="26"/>
          <w:szCs w:val="26"/>
        </w:rPr>
      </w:pPr>
      <w:proofErr w:type="spellStart"/>
      <w:r w:rsidRPr="005C6AE8">
        <w:rPr>
          <w:sz w:val="26"/>
          <w:szCs w:val="26"/>
        </w:rPr>
        <w:t>Зленко</w:t>
      </w:r>
      <w:proofErr w:type="spellEnd"/>
      <w:r w:rsidRPr="005C6AE8">
        <w:rPr>
          <w:sz w:val="26"/>
          <w:szCs w:val="26"/>
        </w:rPr>
        <w:t xml:space="preserve"> Н. А., главный бухгалтер администрации </w:t>
      </w:r>
      <w:proofErr w:type="spellStart"/>
      <w:r w:rsidRPr="005C6AE8">
        <w:rPr>
          <w:sz w:val="26"/>
          <w:szCs w:val="26"/>
        </w:rPr>
        <w:t>Сабинского</w:t>
      </w:r>
      <w:proofErr w:type="spellEnd"/>
      <w:r w:rsidRPr="005C6AE8">
        <w:rPr>
          <w:sz w:val="26"/>
          <w:szCs w:val="26"/>
        </w:rPr>
        <w:t xml:space="preserve"> сельсовета </w:t>
      </w:r>
      <w:proofErr w:type="spellStart"/>
      <w:r w:rsidRPr="005C6AE8">
        <w:rPr>
          <w:sz w:val="26"/>
          <w:szCs w:val="26"/>
        </w:rPr>
        <w:t>Бейского</w:t>
      </w:r>
      <w:proofErr w:type="spellEnd"/>
      <w:r w:rsidRPr="005C6AE8">
        <w:rPr>
          <w:sz w:val="26"/>
          <w:szCs w:val="26"/>
        </w:rPr>
        <w:t xml:space="preserve"> района;</w:t>
      </w:r>
    </w:p>
    <w:p w:rsidR="008531E5" w:rsidRPr="005C6AE8" w:rsidRDefault="008531E5" w:rsidP="008531E5">
      <w:pPr>
        <w:shd w:val="clear" w:color="auto" w:fill="FFFFFF"/>
        <w:ind w:firstLine="426"/>
        <w:jc w:val="both"/>
        <w:rPr>
          <w:sz w:val="26"/>
          <w:szCs w:val="26"/>
        </w:rPr>
      </w:pPr>
      <w:r w:rsidRPr="005C6AE8">
        <w:rPr>
          <w:sz w:val="26"/>
          <w:szCs w:val="26"/>
        </w:rPr>
        <w:t xml:space="preserve">Устюжанина Т. А., специалист администрации </w:t>
      </w:r>
      <w:proofErr w:type="spellStart"/>
      <w:r w:rsidRPr="005C6AE8">
        <w:rPr>
          <w:sz w:val="26"/>
          <w:szCs w:val="26"/>
        </w:rPr>
        <w:t>Сабинского</w:t>
      </w:r>
      <w:proofErr w:type="spellEnd"/>
      <w:r w:rsidRPr="005C6AE8">
        <w:rPr>
          <w:sz w:val="26"/>
          <w:szCs w:val="26"/>
        </w:rPr>
        <w:t xml:space="preserve"> сельсовета </w:t>
      </w:r>
      <w:proofErr w:type="spellStart"/>
      <w:r w:rsidRPr="005C6AE8">
        <w:rPr>
          <w:sz w:val="26"/>
          <w:szCs w:val="26"/>
        </w:rPr>
        <w:t>Бейского</w:t>
      </w:r>
      <w:proofErr w:type="spellEnd"/>
      <w:r w:rsidRPr="005C6AE8">
        <w:rPr>
          <w:sz w:val="26"/>
          <w:szCs w:val="26"/>
        </w:rPr>
        <w:t xml:space="preserve"> района;</w:t>
      </w:r>
    </w:p>
    <w:p w:rsidR="008531E5" w:rsidRPr="005C6AE8" w:rsidRDefault="008531E5" w:rsidP="008531E5">
      <w:pPr>
        <w:shd w:val="clear" w:color="auto" w:fill="FFFFFF"/>
        <w:ind w:firstLine="426"/>
        <w:jc w:val="both"/>
        <w:rPr>
          <w:sz w:val="26"/>
          <w:szCs w:val="26"/>
        </w:rPr>
      </w:pPr>
      <w:r w:rsidRPr="005C6AE8">
        <w:rPr>
          <w:sz w:val="26"/>
          <w:szCs w:val="26"/>
        </w:rPr>
        <w:t xml:space="preserve">Быкова С. В., специалист администрации </w:t>
      </w:r>
      <w:proofErr w:type="spellStart"/>
      <w:r w:rsidRPr="005C6AE8">
        <w:rPr>
          <w:sz w:val="26"/>
          <w:szCs w:val="26"/>
        </w:rPr>
        <w:t>Сабинского</w:t>
      </w:r>
      <w:proofErr w:type="spellEnd"/>
      <w:r w:rsidRPr="005C6AE8">
        <w:rPr>
          <w:sz w:val="26"/>
          <w:szCs w:val="26"/>
        </w:rPr>
        <w:t xml:space="preserve"> сельсовета </w:t>
      </w:r>
      <w:proofErr w:type="spellStart"/>
      <w:r w:rsidRPr="005C6AE8">
        <w:rPr>
          <w:sz w:val="26"/>
          <w:szCs w:val="26"/>
        </w:rPr>
        <w:t>Бейского</w:t>
      </w:r>
      <w:proofErr w:type="spellEnd"/>
      <w:r w:rsidRPr="005C6AE8">
        <w:rPr>
          <w:sz w:val="26"/>
          <w:szCs w:val="26"/>
        </w:rPr>
        <w:t xml:space="preserve"> района;</w:t>
      </w:r>
    </w:p>
    <w:p w:rsidR="008531E5" w:rsidRPr="005C6AE8" w:rsidRDefault="008531E5" w:rsidP="008531E5">
      <w:pPr>
        <w:shd w:val="clear" w:color="auto" w:fill="FFFFFF"/>
        <w:ind w:firstLine="426"/>
        <w:jc w:val="both"/>
        <w:rPr>
          <w:sz w:val="26"/>
          <w:szCs w:val="26"/>
        </w:rPr>
      </w:pPr>
      <w:r w:rsidRPr="005C6AE8">
        <w:rPr>
          <w:sz w:val="26"/>
          <w:szCs w:val="26"/>
        </w:rPr>
        <w:t>Сафронов А. А., директор АУ ЖКХ «Исток»;</w:t>
      </w:r>
    </w:p>
    <w:p w:rsidR="008531E5" w:rsidRPr="003C5309" w:rsidRDefault="008531E5" w:rsidP="008531E5">
      <w:pPr>
        <w:ind w:left="4679" w:firstLine="708"/>
        <w:jc w:val="right"/>
        <w:rPr>
          <w:sz w:val="20"/>
          <w:szCs w:val="20"/>
        </w:rPr>
      </w:pPr>
      <w:r>
        <w:rPr>
          <w:color w:val="FF0000"/>
          <w:sz w:val="26"/>
          <w:szCs w:val="26"/>
        </w:rPr>
        <w:br w:type="page"/>
      </w:r>
      <w:r w:rsidRPr="003C5309">
        <w:rPr>
          <w:sz w:val="20"/>
          <w:szCs w:val="20"/>
        </w:rPr>
        <w:lastRenderedPageBreak/>
        <w:t>Приложение № 2</w:t>
      </w:r>
    </w:p>
    <w:p w:rsidR="008531E5" w:rsidRPr="003C5309" w:rsidRDefault="008531E5" w:rsidP="008531E5">
      <w:pPr>
        <w:ind w:left="5103"/>
        <w:jc w:val="right"/>
        <w:rPr>
          <w:sz w:val="20"/>
          <w:szCs w:val="20"/>
        </w:rPr>
      </w:pPr>
      <w:r w:rsidRPr="003C5309">
        <w:rPr>
          <w:sz w:val="20"/>
          <w:szCs w:val="20"/>
        </w:rPr>
        <w:t xml:space="preserve">к постановлению администрации </w:t>
      </w:r>
      <w:proofErr w:type="spellStart"/>
      <w:r w:rsidRPr="003C5309">
        <w:rPr>
          <w:sz w:val="20"/>
          <w:szCs w:val="20"/>
        </w:rPr>
        <w:t>Сабинского</w:t>
      </w:r>
      <w:proofErr w:type="spellEnd"/>
      <w:r w:rsidRPr="003C5309">
        <w:rPr>
          <w:sz w:val="20"/>
          <w:szCs w:val="20"/>
        </w:rPr>
        <w:t xml:space="preserve"> сельсовета </w:t>
      </w:r>
      <w:proofErr w:type="spellStart"/>
      <w:r w:rsidRPr="003C5309">
        <w:rPr>
          <w:sz w:val="20"/>
          <w:szCs w:val="20"/>
        </w:rPr>
        <w:t>Бейского</w:t>
      </w:r>
      <w:proofErr w:type="spellEnd"/>
      <w:r w:rsidRPr="003C5309">
        <w:rPr>
          <w:sz w:val="20"/>
          <w:szCs w:val="20"/>
        </w:rPr>
        <w:t xml:space="preserve"> района от 18 июля 2018г. № 57</w:t>
      </w:r>
    </w:p>
    <w:p w:rsidR="008531E5" w:rsidRPr="009B255B" w:rsidRDefault="008531E5" w:rsidP="008531E5">
      <w:pPr>
        <w:jc w:val="center"/>
        <w:rPr>
          <w:b/>
          <w:sz w:val="26"/>
          <w:szCs w:val="26"/>
        </w:rPr>
      </w:pPr>
    </w:p>
    <w:p w:rsidR="008531E5" w:rsidRPr="003C5309" w:rsidRDefault="008531E5" w:rsidP="008531E5">
      <w:pPr>
        <w:jc w:val="center"/>
        <w:rPr>
          <w:b/>
          <w:sz w:val="20"/>
          <w:szCs w:val="20"/>
        </w:rPr>
      </w:pPr>
      <w:r w:rsidRPr="003C5309">
        <w:rPr>
          <w:b/>
          <w:sz w:val="20"/>
          <w:szCs w:val="20"/>
        </w:rPr>
        <w:t>ПОЛОЖЕНИЕ</w:t>
      </w:r>
    </w:p>
    <w:p w:rsidR="008531E5" w:rsidRPr="003C5309" w:rsidRDefault="008531E5" w:rsidP="008531E5">
      <w:pPr>
        <w:jc w:val="center"/>
        <w:rPr>
          <w:b/>
          <w:sz w:val="20"/>
          <w:szCs w:val="20"/>
        </w:rPr>
      </w:pPr>
      <w:r w:rsidRPr="003C5309">
        <w:rPr>
          <w:b/>
          <w:sz w:val="20"/>
          <w:szCs w:val="20"/>
        </w:rPr>
        <w:t xml:space="preserve">о рабочей группе по разработке стратегии социально-экономического развития </w:t>
      </w:r>
      <w:proofErr w:type="spellStart"/>
      <w:r w:rsidRPr="003C5309">
        <w:rPr>
          <w:b/>
          <w:sz w:val="20"/>
          <w:szCs w:val="20"/>
        </w:rPr>
        <w:t>Сабинского</w:t>
      </w:r>
      <w:proofErr w:type="spellEnd"/>
      <w:r w:rsidRPr="003C5309">
        <w:rPr>
          <w:b/>
          <w:sz w:val="20"/>
          <w:szCs w:val="20"/>
        </w:rPr>
        <w:t xml:space="preserve"> сельсовета </w:t>
      </w:r>
      <w:proofErr w:type="spellStart"/>
      <w:r w:rsidRPr="003C5309">
        <w:rPr>
          <w:b/>
          <w:sz w:val="20"/>
          <w:szCs w:val="20"/>
        </w:rPr>
        <w:t>Бейского</w:t>
      </w:r>
      <w:proofErr w:type="spellEnd"/>
      <w:r w:rsidRPr="003C5309">
        <w:rPr>
          <w:b/>
          <w:sz w:val="20"/>
          <w:szCs w:val="20"/>
        </w:rPr>
        <w:t xml:space="preserve">  района и плана мероприятий по ее реализации</w:t>
      </w:r>
    </w:p>
    <w:p w:rsidR="008531E5" w:rsidRPr="003C5309" w:rsidRDefault="008531E5" w:rsidP="008531E5">
      <w:pPr>
        <w:jc w:val="center"/>
        <w:rPr>
          <w:b/>
          <w:sz w:val="22"/>
          <w:szCs w:val="22"/>
        </w:rPr>
      </w:pPr>
    </w:p>
    <w:p w:rsidR="008531E5" w:rsidRPr="003C5309" w:rsidRDefault="008531E5" w:rsidP="008531E5">
      <w:pPr>
        <w:numPr>
          <w:ilvl w:val="0"/>
          <w:numId w:val="5"/>
        </w:numPr>
        <w:jc w:val="center"/>
        <w:rPr>
          <w:sz w:val="20"/>
          <w:szCs w:val="20"/>
        </w:rPr>
      </w:pPr>
      <w:r w:rsidRPr="003C5309">
        <w:rPr>
          <w:b/>
          <w:sz w:val="20"/>
          <w:szCs w:val="20"/>
        </w:rPr>
        <w:t>ОБЩИЕ ПОЛОЖЕНИЯ</w:t>
      </w:r>
    </w:p>
    <w:p w:rsidR="008531E5" w:rsidRPr="003C5309" w:rsidRDefault="008531E5" w:rsidP="008531E5">
      <w:pPr>
        <w:numPr>
          <w:ilvl w:val="0"/>
          <w:numId w:val="6"/>
        </w:numPr>
        <w:tabs>
          <w:tab w:val="clear" w:pos="928"/>
          <w:tab w:val="num" w:pos="0"/>
        </w:tabs>
        <w:ind w:left="0" w:firstLine="426"/>
        <w:jc w:val="both"/>
        <w:rPr>
          <w:sz w:val="22"/>
          <w:szCs w:val="22"/>
        </w:rPr>
      </w:pPr>
      <w:proofErr w:type="gramStart"/>
      <w:r w:rsidRPr="003C5309">
        <w:rPr>
          <w:sz w:val="22"/>
          <w:szCs w:val="22"/>
        </w:rPr>
        <w:t xml:space="preserve">Рабочая группа по разработке стратегии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 и плана мероприятий по ее реализации (далее – Рабочая группа) является совещательным органом, созданным с целью вовлечения организаций всех форм собственности, профессиональных  объединений предпринимателей, образовательных учреждений, финансовых организаций в процесс разработки, корректировки, осуществления мониторинга и контроля реализации стратегии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до 2030 года (далее – Стратегия),   координации деятельности хозяйствующих</w:t>
      </w:r>
      <w:proofErr w:type="gramEnd"/>
      <w:r w:rsidRPr="003C5309">
        <w:rPr>
          <w:sz w:val="22"/>
          <w:szCs w:val="22"/>
        </w:rPr>
        <w:t xml:space="preserve"> субъектов при реализации крупных инвестиционных проектов.</w:t>
      </w:r>
    </w:p>
    <w:p w:rsidR="008531E5" w:rsidRPr="003C5309" w:rsidRDefault="008531E5" w:rsidP="008531E5">
      <w:pPr>
        <w:numPr>
          <w:ilvl w:val="0"/>
          <w:numId w:val="6"/>
        </w:numPr>
        <w:tabs>
          <w:tab w:val="clear" w:pos="928"/>
          <w:tab w:val="num" w:pos="0"/>
        </w:tabs>
        <w:ind w:left="0" w:firstLine="426"/>
        <w:jc w:val="both"/>
        <w:rPr>
          <w:sz w:val="22"/>
          <w:szCs w:val="22"/>
        </w:rPr>
      </w:pPr>
      <w:r w:rsidRPr="003C5309">
        <w:rPr>
          <w:sz w:val="22"/>
          <w:szCs w:val="22"/>
        </w:rPr>
        <w:t xml:space="preserve">Рабочая группа  формируется на основе добровольного участия  в его деятельности объединений профсоюзов и работодателей, общественных, научных и иных организаций. </w:t>
      </w:r>
    </w:p>
    <w:p w:rsidR="008531E5" w:rsidRPr="003C5309" w:rsidRDefault="008531E5" w:rsidP="008531E5">
      <w:pPr>
        <w:numPr>
          <w:ilvl w:val="0"/>
          <w:numId w:val="6"/>
        </w:numPr>
        <w:tabs>
          <w:tab w:val="clear" w:pos="928"/>
          <w:tab w:val="num" w:pos="0"/>
        </w:tabs>
        <w:ind w:left="0" w:firstLine="426"/>
        <w:jc w:val="both"/>
        <w:rPr>
          <w:sz w:val="22"/>
          <w:szCs w:val="22"/>
        </w:rPr>
      </w:pPr>
      <w:r w:rsidRPr="003C5309">
        <w:rPr>
          <w:sz w:val="22"/>
          <w:szCs w:val="22"/>
        </w:rPr>
        <w:t>Рабочая группа осуществляет свою деятельность на основе Конституции Российской Федерации, Федеральных конституционных законов, других законодательных и нормативных правовых актов органов государственной власти, органов местного самоуправления, а также  настоящего Положения.</w:t>
      </w:r>
    </w:p>
    <w:p w:rsidR="008531E5" w:rsidRPr="009B255B" w:rsidRDefault="008531E5" w:rsidP="008531E5">
      <w:pPr>
        <w:ind w:left="360"/>
        <w:jc w:val="both"/>
        <w:rPr>
          <w:sz w:val="26"/>
          <w:szCs w:val="26"/>
        </w:rPr>
      </w:pPr>
    </w:p>
    <w:p w:rsidR="008531E5" w:rsidRPr="003C5309" w:rsidRDefault="008531E5" w:rsidP="008531E5">
      <w:pPr>
        <w:numPr>
          <w:ilvl w:val="0"/>
          <w:numId w:val="5"/>
        </w:numPr>
        <w:jc w:val="center"/>
        <w:rPr>
          <w:sz w:val="20"/>
          <w:szCs w:val="20"/>
        </w:rPr>
      </w:pPr>
      <w:r w:rsidRPr="003C5309">
        <w:rPr>
          <w:b/>
          <w:sz w:val="20"/>
          <w:szCs w:val="20"/>
        </w:rPr>
        <w:t>ОСНОВНЫЕ ЗАДАЧИ И ПОЛНОМОЧИЯ  РАБОЧЕЙ ГРУППЫ</w:t>
      </w:r>
    </w:p>
    <w:p w:rsidR="008531E5" w:rsidRPr="003C5309" w:rsidRDefault="008531E5" w:rsidP="008531E5">
      <w:pPr>
        <w:tabs>
          <w:tab w:val="num" w:pos="0"/>
        </w:tabs>
        <w:ind w:firstLine="426"/>
        <w:jc w:val="both"/>
        <w:rPr>
          <w:sz w:val="22"/>
          <w:szCs w:val="22"/>
        </w:rPr>
      </w:pPr>
      <w:r w:rsidRPr="003C5309">
        <w:rPr>
          <w:sz w:val="22"/>
          <w:szCs w:val="22"/>
        </w:rPr>
        <w:t>1.</w:t>
      </w:r>
      <w:r w:rsidRPr="009B255B">
        <w:rPr>
          <w:sz w:val="26"/>
          <w:szCs w:val="26"/>
        </w:rPr>
        <w:t xml:space="preserve"> </w:t>
      </w:r>
      <w:r w:rsidRPr="003C5309">
        <w:rPr>
          <w:sz w:val="22"/>
          <w:szCs w:val="22"/>
        </w:rPr>
        <w:t xml:space="preserve">К числу основных  задач, решаемых Рабочей группой, относятся:                   </w:t>
      </w:r>
    </w:p>
    <w:p w:rsidR="008531E5" w:rsidRPr="003C5309" w:rsidRDefault="008531E5" w:rsidP="008531E5">
      <w:pPr>
        <w:tabs>
          <w:tab w:val="num" w:pos="0"/>
        </w:tabs>
        <w:ind w:firstLine="426"/>
        <w:jc w:val="both"/>
        <w:rPr>
          <w:sz w:val="22"/>
          <w:szCs w:val="22"/>
        </w:rPr>
      </w:pPr>
      <w:r w:rsidRPr="003C5309">
        <w:rPr>
          <w:sz w:val="22"/>
          <w:szCs w:val="22"/>
        </w:rPr>
        <w:t xml:space="preserve"> - координация  процесса разработки проекта Стратегии, проекта плана мероприятий по реализации Стратегии;</w:t>
      </w:r>
    </w:p>
    <w:p w:rsidR="008531E5" w:rsidRPr="003C5309" w:rsidRDefault="008531E5" w:rsidP="008531E5">
      <w:pPr>
        <w:tabs>
          <w:tab w:val="num" w:pos="0"/>
        </w:tabs>
        <w:ind w:firstLine="426"/>
        <w:jc w:val="both"/>
        <w:rPr>
          <w:sz w:val="22"/>
          <w:szCs w:val="22"/>
        </w:rPr>
      </w:pPr>
      <w:r w:rsidRPr="003C5309">
        <w:rPr>
          <w:sz w:val="22"/>
          <w:szCs w:val="22"/>
        </w:rPr>
        <w:t xml:space="preserve">- выработка предложений и рекомендаций по вопросам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 в том числе  определение приоритетных направлений и основных стратегических целей развития </w:t>
      </w:r>
      <w:proofErr w:type="spellStart"/>
      <w:r w:rsidRPr="003C5309">
        <w:rPr>
          <w:sz w:val="22"/>
          <w:szCs w:val="22"/>
        </w:rPr>
        <w:t>Сабинского</w:t>
      </w:r>
      <w:proofErr w:type="spellEnd"/>
      <w:r w:rsidRPr="003C5309">
        <w:rPr>
          <w:sz w:val="22"/>
          <w:szCs w:val="22"/>
        </w:rPr>
        <w:t xml:space="preserve"> сельсовета на долгосрочную перспективу для включения в прое</w:t>
      </w:r>
      <w:proofErr w:type="gramStart"/>
      <w:r w:rsidRPr="003C5309">
        <w:rPr>
          <w:sz w:val="22"/>
          <w:szCs w:val="22"/>
        </w:rPr>
        <w:t>кт Стр</w:t>
      </w:r>
      <w:proofErr w:type="gramEnd"/>
      <w:r w:rsidRPr="003C5309">
        <w:rPr>
          <w:sz w:val="22"/>
          <w:szCs w:val="22"/>
        </w:rPr>
        <w:t>атегии и план мероприятий  по реализации Стратегии;</w:t>
      </w:r>
    </w:p>
    <w:p w:rsidR="008531E5" w:rsidRPr="003C5309" w:rsidRDefault="008531E5" w:rsidP="008531E5">
      <w:pPr>
        <w:tabs>
          <w:tab w:val="num" w:pos="0"/>
        </w:tabs>
        <w:ind w:firstLine="426"/>
        <w:jc w:val="both"/>
        <w:rPr>
          <w:sz w:val="22"/>
          <w:szCs w:val="22"/>
        </w:rPr>
      </w:pPr>
      <w:r w:rsidRPr="003C5309">
        <w:rPr>
          <w:sz w:val="22"/>
          <w:szCs w:val="22"/>
        </w:rPr>
        <w:t xml:space="preserve">- экспертная оценка реализуемости инвестиционных проектов,  программ, ресурсного потенциала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анализ целесообразности использования механизмов государственно-частного партнерства, иных инструментов привлечения инвестиций в целях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на долгосрочный период;</w:t>
      </w:r>
    </w:p>
    <w:p w:rsidR="008531E5" w:rsidRPr="003C5309" w:rsidRDefault="008531E5" w:rsidP="008531E5">
      <w:pPr>
        <w:tabs>
          <w:tab w:val="num" w:pos="0"/>
        </w:tabs>
        <w:ind w:firstLine="426"/>
        <w:jc w:val="both"/>
        <w:rPr>
          <w:sz w:val="22"/>
          <w:szCs w:val="22"/>
        </w:rPr>
      </w:pPr>
      <w:r w:rsidRPr="003C5309">
        <w:rPr>
          <w:sz w:val="22"/>
          <w:szCs w:val="22"/>
        </w:rPr>
        <w:t xml:space="preserve">- выработка предложений по корректировке </w:t>
      </w:r>
      <w:proofErr w:type="gramStart"/>
      <w:r w:rsidRPr="003C5309">
        <w:rPr>
          <w:sz w:val="22"/>
          <w:szCs w:val="22"/>
        </w:rPr>
        <w:t>Стратегии</w:t>
      </w:r>
      <w:proofErr w:type="gramEnd"/>
      <w:r w:rsidRPr="003C5309">
        <w:rPr>
          <w:sz w:val="22"/>
          <w:szCs w:val="22"/>
        </w:rPr>
        <w:t xml:space="preserve"> в случае если запланированные результаты не дают ожидаемых результатов;</w:t>
      </w:r>
    </w:p>
    <w:p w:rsidR="008531E5" w:rsidRPr="003C5309" w:rsidRDefault="008531E5" w:rsidP="008531E5">
      <w:pPr>
        <w:tabs>
          <w:tab w:val="num" w:pos="0"/>
        </w:tabs>
        <w:ind w:firstLine="426"/>
        <w:jc w:val="both"/>
        <w:rPr>
          <w:sz w:val="22"/>
          <w:szCs w:val="22"/>
        </w:rPr>
      </w:pPr>
      <w:r w:rsidRPr="003C5309">
        <w:rPr>
          <w:sz w:val="22"/>
          <w:szCs w:val="22"/>
        </w:rPr>
        <w:t xml:space="preserve">- обеспечение вынесения проекта Стратегии социально-экономического развития  </w:t>
      </w:r>
      <w:proofErr w:type="spellStart"/>
      <w:r w:rsidRPr="003C5309">
        <w:rPr>
          <w:sz w:val="22"/>
          <w:szCs w:val="22"/>
        </w:rPr>
        <w:t>Сабинского</w:t>
      </w:r>
      <w:proofErr w:type="spellEnd"/>
      <w:r w:rsidRPr="003C5309">
        <w:rPr>
          <w:sz w:val="22"/>
          <w:szCs w:val="22"/>
        </w:rPr>
        <w:t xml:space="preserve"> сельсовета и плана мероприятий по реализации Стратегии на общественное обсуждение, </w:t>
      </w:r>
      <w:proofErr w:type="gramStart"/>
      <w:r w:rsidRPr="003C5309">
        <w:rPr>
          <w:sz w:val="22"/>
          <w:szCs w:val="22"/>
        </w:rPr>
        <w:t>согласно  форм</w:t>
      </w:r>
      <w:proofErr w:type="gramEnd"/>
      <w:r w:rsidRPr="003C5309">
        <w:rPr>
          <w:sz w:val="22"/>
          <w:szCs w:val="22"/>
        </w:rPr>
        <w:t>, порядка и сроков общественного обсуждения, определяемым согласно полномочиям органа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w:t>
      </w:r>
    </w:p>
    <w:p w:rsidR="008531E5" w:rsidRPr="003C5309" w:rsidRDefault="008531E5" w:rsidP="008531E5">
      <w:pPr>
        <w:tabs>
          <w:tab w:val="num" w:pos="0"/>
        </w:tabs>
        <w:ind w:firstLine="426"/>
        <w:jc w:val="both"/>
        <w:rPr>
          <w:sz w:val="22"/>
          <w:szCs w:val="22"/>
        </w:rPr>
      </w:pPr>
      <w:r w:rsidRPr="003C5309">
        <w:rPr>
          <w:sz w:val="22"/>
          <w:szCs w:val="22"/>
        </w:rPr>
        <w:t>- рассмотрение замечаний и предложений, поступивших в ходе общественного обсуждения проектов документов стратегического планирования, координация процесса  доработки проектов с учетом замечаний и предложений, поступивших в ходе общественного обсуждения.</w:t>
      </w:r>
    </w:p>
    <w:p w:rsidR="008531E5" w:rsidRPr="003C5309" w:rsidRDefault="008531E5" w:rsidP="008531E5">
      <w:pPr>
        <w:tabs>
          <w:tab w:val="num" w:pos="0"/>
        </w:tabs>
        <w:ind w:firstLine="426"/>
        <w:jc w:val="both"/>
        <w:rPr>
          <w:sz w:val="22"/>
          <w:szCs w:val="22"/>
        </w:rPr>
      </w:pPr>
      <w:r w:rsidRPr="003C5309">
        <w:rPr>
          <w:sz w:val="22"/>
          <w:szCs w:val="22"/>
        </w:rPr>
        <w:t xml:space="preserve">  2. Основными функциями рабочей группы являются:</w:t>
      </w:r>
    </w:p>
    <w:p w:rsidR="008531E5" w:rsidRPr="003C5309" w:rsidRDefault="008531E5" w:rsidP="008531E5">
      <w:pPr>
        <w:tabs>
          <w:tab w:val="num" w:pos="0"/>
        </w:tabs>
        <w:ind w:firstLine="426"/>
        <w:jc w:val="both"/>
        <w:rPr>
          <w:sz w:val="22"/>
          <w:szCs w:val="22"/>
        </w:rPr>
      </w:pPr>
      <w:r w:rsidRPr="003C5309">
        <w:rPr>
          <w:sz w:val="22"/>
          <w:szCs w:val="22"/>
        </w:rPr>
        <w:t xml:space="preserve">  - определение ответственного разработчика проекта Стратегии из своего состава, который   организует  взаимодействие участников процесса разработки Стратегии;</w:t>
      </w:r>
    </w:p>
    <w:p w:rsidR="008531E5" w:rsidRPr="003C5309" w:rsidRDefault="008531E5" w:rsidP="008531E5">
      <w:pPr>
        <w:tabs>
          <w:tab w:val="num" w:pos="0"/>
        </w:tabs>
        <w:ind w:firstLine="426"/>
        <w:jc w:val="both"/>
        <w:rPr>
          <w:sz w:val="22"/>
          <w:szCs w:val="22"/>
        </w:rPr>
      </w:pPr>
      <w:r w:rsidRPr="003C5309">
        <w:rPr>
          <w:sz w:val="22"/>
          <w:szCs w:val="22"/>
        </w:rPr>
        <w:t>-  обнародование  в средствах массовой информации решения о разработке Стратегии;</w:t>
      </w:r>
    </w:p>
    <w:p w:rsidR="008531E5" w:rsidRPr="003C5309" w:rsidRDefault="008531E5" w:rsidP="008531E5">
      <w:pPr>
        <w:tabs>
          <w:tab w:val="num" w:pos="0"/>
        </w:tabs>
        <w:ind w:firstLine="426"/>
        <w:jc w:val="both"/>
        <w:rPr>
          <w:sz w:val="22"/>
          <w:szCs w:val="22"/>
        </w:rPr>
      </w:pPr>
      <w:r w:rsidRPr="003C5309">
        <w:rPr>
          <w:sz w:val="22"/>
          <w:szCs w:val="22"/>
        </w:rPr>
        <w:t>- обсуждение основных подходов по разработке Стратегии, распределение  обязанностей по подготовке проекта Стратегии;</w:t>
      </w:r>
    </w:p>
    <w:p w:rsidR="008531E5" w:rsidRPr="003C5309" w:rsidRDefault="008531E5" w:rsidP="008531E5">
      <w:pPr>
        <w:tabs>
          <w:tab w:val="num" w:pos="0"/>
        </w:tabs>
        <w:ind w:firstLine="426"/>
        <w:jc w:val="both"/>
        <w:rPr>
          <w:sz w:val="22"/>
          <w:szCs w:val="22"/>
        </w:rPr>
      </w:pPr>
      <w:r w:rsidRPr="003C5309">
        <w:rPr>
          <w:sz w:val="22"/>
          <w:szCs w:val="22"/>
        </w:rPr>
        <w:t xml:space="preserve">- разработка плана-графика работы над проектом Стратегии с указанием этапов, календарных сроков и ответственных исполнителей. План-график должен соответствовать срокам, установленным в плане подготовки документов стратегического планирования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w:t>
      </w:r>
    </w:p>
    <w:p w:rsidR="008531E5" w:rsidRPr="003C5309" w:rsidRDefault="008531E5" w:rsidP="008531E5">
      <w:pPr>
        <w:tabs>
          <w:tab w:val="num" w:pos="0"/>
        </w:tabs>
        <w:ind w:firstLine="426"/>
        <w:jc w:val="both"/>
        <w:rPr>
          <w:sz w:val="22"/>
          <w:szCs w:val="22"/>
        </w:rPr>
      </w:pPr>
      <w:r w:rsidRPr="003C5309">
        <w:rPr>
          <w:sz w:val="22"/>
          <w:szCs w:val="22"/>
        </w:rPr>
        <w:t xml:space="preserve">- </w:t>
      </w:r>
      <w:proofErr w:type="gramStart"/>
      <w:r w:rsidRPr="003C5309">
        <w:rPr>
          <w:sz w:val="22"/>
          <w:szCs w:val="22"/>
        </w:rPr>
        <w:t>р</w:t>
      </w:r>
      <w:proofErr w:type="gramEnd"/>
      <w:r w:rsidRPr="003C5309">
        <w:rPr>
          <w:sz w:val="22"/>
          <w:szCs w:val="22"/>
        </w:rPr>
        <w:t xml:space="preserve">ассмотрение нормативных правовых актов, касающихся развития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 прочих стратегических и  программных документов;</w:t>
      </w:r>
    </w:p>
    <w:p w:rsidR="008531E5" w:rsidRPr="003C5309" w:rsidRDefault="008531E5" w:rsidP="008531E5">
      <w:pPr>
        <w:pStyle w:val="ac"/>
        <w:numPr>
          <w:ilvl w:val="0"/>
          <w:numId w:val="5"/>
        </w:numPr>
        <w:ind w:firstLine="426"/>
        <w:jc w:val="both"/>
        <w:rPr>
          <w:sz w:val="22"/>
          <w:szCs w:val="22"/>
        </w:rPr>
      </w:pPr>
      <w:r w:rsidRPr="003C5309">
        <w:rPr>
          <w:sz w:val="22"/>
          <w:szCs w:val="22"/>
        </w:rPr>
        <w:t xml:space="preserve">Для решения поставленных задач Рабочая группа имеет право:  </w:t>
      </w:r>
    </w:p>
    <w:p w:rsidR="008531E5" w:rsidRPr="003C5309" w:rsidRDefault="008531E5" w:rsidP="008531E5">
      <w:pPr>
        <w:pStyle w:val="ac"/>
        <w:ind w:left="0" w:firstLine="426"/>
        <w:jc w:val="both"/>
        <w:rPr>
          <w:sz w:val="22"/>
          <w:szCs w:val="22"/>
        </w:rPr>
      </w:pPr>
      <w:r w:rsidRPr="003C5309">
        <w:rPr>
          <w:sz w:val="22"/>
          <w:szCs w:val="22"/>
        </w:rPr>
        <w:lastRenderedPageBreak/>
        <w:t>- привлекать к разработке Стратегии, в том числе на договорной основе, внешние  организации, имеющие опыт разработки программно-целевых документов социально-экономического развития и требуемый уровень квалификации. При необходимости  может быть  организовано проведение конкурса на право разработки проекта Стратегии. Финансирование работ по разработке Стратегии  осуществляется за счет средств районного бюджета;</w:t>
      </w:r>
    </w:p>
    <w:p w:rsidR="008531E5" w:rsidRPr="003C5309" w:rsidRDefault="008531E5" w:rsidP="008531E5">
      <w:pPr>
        <w:pStyle w:val="ac"/>
        <w:ind w:left="0" w:firstLine="426"/>
        <w:jc w:val="both"/>
        <w:rPr>
          <w:sz w:val="22"/>
          <w:szCs w:val="22"/>
        </w:rPr>
      </w:pPr>
      <w:r w:rsidRPr="003C5309">
        <w:rPr>
          <w:sz w:val="22"/>
          <w:szCs w:val="22"/>
        </w:rPr>
        <w:t xml:space="preserve">- приглашать на заседания Рабочей группы должностных лиц органов местного самоуправления, представителей организаций, предприятий и заслушивать по решению председателя Рабочей группы  информацию о текущей ситуации в организациях с целью их эффективного участия в перспективном  развитии </w:t>
      </w:r>
      <w:proofErr w:type="spellStart"/>
      <w:r w:rsidRPr="003C5309">
        <w:rPr>
          <w:sz w:val="22"/>
          <w:szCs w:val="22"/>
        </w:rPr>
        <w:t>Сабинского</w:t>
      </w:r>
      <w:proofErr w:type="spellEnd"/>
      <w:r w:rsidRPr="003C5309">
        <w:rPr>
          <w:sz w:val="22"/>
          <w:szCs w:val="22"/>
        </w:rPr>
        <w:t xml:space="preserve"> сельсовета;</w:t>
      </w:r>
    </w:p>
    <w:p w:rsidR="008531E5" w:rsidRPr="003C5309" w:rsidRDefault="008531E5" w:rsidP="008531E5">
      <w:pPr>
        <w:pStyle w:val="ac"/>
        <w:ind w:left="0" w:firstLine="426"/>
        <w:jc w:val="both"/>
        <w:rPr>
          <w:sz w:val="26"/>
          <w:szCs w:val="26"/>
        </w:rPr>
      </w:pPr>
      <w:r w:rsidRPr="003C5309">
        <w:rPr>
          <w:sz w:val="22"/>
          <w:szCs w:val="22"/>
        </w:rPr>
        <w:t xml:space="preserve">- запрашивать и получать в установленном порядке от поселений, входящих в состав территории </w:t>
      </w:r>
      <w:proofErr w:type="spellStart"/>
      <w:r w:rsidRPr="003C5309">
        <w:rPr>
          <w:sz w:val="22"/>
          <w:szCs w:val="22"/>
        </w:rPr>
        <w:t>Сабинского</w:t>
      </w:r>
      <w:proofErr w:type="spellEnd"/>
      <w:r w:rsidRPr="003C5309">
        <w:rPr>
          <w:sz w:val="22"/>
          <w:szCs w:val="22"/>
        </w:rPr>
        <w:t xml:space="preserve"> сельсовета и организаций материалы, необходимые для подготовки  вопросов к заседанию Рабочей группы.</w:t>
      </w:r>
    </w:p>
    <w:p w:rsidR="008531E5" w:rsidRPr="003C5309" w:rsidRDefault="008531E5" w:rsidP="008531E5">
      <w:pPr>
        <w:pStyle w:val="ac"/>
        <w:jc w:val="center"/>
        <w:rPr>
          <w:b/>
          <w:sz w:val="20"/>
          <w:szCs w:val="20"/>
        </w:rPr>
      </w:pPr>
      <w:r w:rsidRPr="003C5309">
        <w:rPr>
          <w:b/>
          <w:sz w:val="20"/>
          <w:szCs w:val="20"/>
        </w:rPr>
        <w:t>3.СОСТАВ И ОРГАНИЗАЦИЯ РАБОТЫ РАБОЧЕЙ ГРУППЫ</w:t>
      </w:r>
    </w:p>
    <w:p w:rsidR="008531E5" w:rsidRPr="003C5309" w:rsidRDefault="008531E5" w:rsidP="008531E5">
      <w:pPr>
        <w:pStyle w:val="ac"/>
        <w:numPr>
          <w:ilvl w:val="0"/>
          <w:numId w:val="7"/>
        </w:numPr>
        <w:tabs>
          <w:tab w:val="left" w:pos="0"/>
        </w:tabs>
        <w:ind w:left="0" w:firstLine="426"/>
        <w:jc w:val="both"/>
        <w:rPr>
          <w:sz w:val="22"/>
          <w:szCs w:val="22"/>
        </w:rPr>
      </w:pPr>
      <w:r w:rsidRPr="003C5309">
        <w:rPr>
          <w:sz w:val="22"/>
          <w:szCs w:val="22"/>
        </w:rPr>
        <w:t xml:space="preserve">Состав Рабочей группы утверждается постановлением главы </w:t>
      </w:r>
      <w:proofErr w:type="spellStart"/>
      <w:r w:rsidRPr="003C5309">
        <w:rPr>
          <w:sz w:val="22"/>
          <w:szCs w:val="22"/>
        </w:rPr>
        <w:t>Сабинского</w:t>
      </w:r>
      <w:proofErr w:type="spellEnd"/>
      <w:r w:rsidRPr="003C5309">
        <w:rPr>
          <w:sz w:val="22"/>
          <w:szCs w:val="22"/>
        </w:rPr>
        <w:t xml:space="preserve"> сельсовета, в который входят представители администрации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 представители объединений профсоюзов.</w:t>
      </w:r>
    </w:p>
    <w:p w:rsidR="008531E5" w:rsidRPr="003C5309" w:rsidRDefault="008531E5" w:rsidP="008531E5">
      <w:pPr>
        <w:numPr>
          <w:ilvl w:val="0"/>
          <w:numId w:val="7"/>
        </w:numPr>
        <w:tabs>
          <w:tab w:val="left" w:pos="0"/>
        </w:tabs>
        <w:ind w:left="0" w:firstLine="426"/>
        <w:jc w:val="both"/>
        <w:rPr>
          <w:sz w:val="22"/>
          <w:szCs w:val="22"/>
        </w:rPr>
      </w:pPr>
      <w:r w:rsidRPr="003C5309">
        <w:rPr>
          <w:sz w:val="22"/>
          <w:szCs w:val="22"/>
        </w:rPr>
        <w:t>Деятельностью Рабочей группы руководит председатель Рабочей группы или по его поручению заместитель председателя Рабочей группы.</w:t>
      </w:r>
    </w:p>
    <w:p w:rsidR="008531E5" w:rsidRPr="003C5309" w:rsidRDefault="008531E5" w:rsidP="008531E5">
      <w:pPr>
        <w:numPr>
          <w:ilvl w:val="0"/>
          <w:numId w:val="7"/>
        </w:numPr>
        <w:tabs>
          <w:tab w:val="left" w:pos="0"/>
        </w:tabs>
        <w:ind w:left="0" w:firstLine="426"/>
        <w:jc w:val="both"/>
        <w:rPr>
          <w:sz w:val="22"/>
          <w:szCs w:val="22"/>
        </w:rPr>
      </w:pPr>
      <w:r w:rsidRPr="003C5309">
        <w:rPr>
          <w:sz w:val="22"/>
          <w:szCs w:val="22"/>
        </w:rPr>
        <w:t>Председатель Рабочей группы  или по его поручению заместитель председателя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 определяет место и время проведения заседаний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 председательствует на заседаниях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 формирует на основе предложений членов Рабочей группы  повестку дня его очередного заседания;</w:t>
      </w:r>
    </w:p>
    <w:p w:rsidR="008531E5" w:rsidRPr="003C5309" w:rsidRDefault="008531E5" w:rsidP="008531E5">
      <w:pPr>
        <w:tabs>
          <w:tab w:val="num" w:pos="-180"/>
          <w:tab w:val="left" w:pos="0"/>
        </w:tabs>
        <w:ind w:firstLine="426"/>
        <w:jc w:val="both"/>
        <w:rPr>
          <w:sz w:val="22"/>
          <w:szCs w:val="22"/>
        </w:rPr>
      </w:pPr>
      <w:r w:rsidRPr="003C5309">
        <w:rPr>
          <w:sz w:val="22"/>
          <w:szCs w:val="22"/>
        </w:rPr>
        <w:t>- дает поручения членам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4. Секретарь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 обеспечивает подготовку проекта плана работы Рабочей группы, составляет проекты повестки дня его заседаний, организует подготовку материалов к заседаниям Рабочей группы, а также проектов соответствующих решений;</w:t>
      </w:r>
    </w:p>
    <w:p w:rsidR="008531E5" w:rsidRPr="003C5309" w:rsidRDefault="008531E5" w:rsidP="008531E5">
      <w:pPr>
        <w:tabs>
          <w:tab w:val="num" w:pos="-180"/>
          <w:tab w:val="left" w:pos="0"/>
        </w:tabs>
        <w:ind w:firstLine="426"/>
        <w:jc w:val="both"/>
        <w:rPr>
          <w:sz w:val="22"/>
          <w:szCs w:val="22"/>
        </w:rPr>
      </w:pPr>
      <w:r w:rsidRPr="003C5309">
        <w:rPr>
          <w:sz w:val="22"/>
          <w:szCs w:val="22"/>
        </w:rPr>
        <w:t>- информирует членов Рабочей группы о месте, времени проведения и повестке дня очередного заседания, обеспечивает их необходимыми материалами;</w:t>
      </w:r>
    </w:p>
    <w:p w:rsidR="008531E5" w:rsidRPr="003C5309" w:rsidRDefault="008531E5" w:rsidP="008531E5">
      <w:pPr>
        <w:tabs>
          <w:tab w:val="num" w:pos="-180"/>
          <w:tab w:val="left" w:pos="0"/>
        </w:tabs>
        <w:ind w:firstLine="426"/>
        <w:jc w:val="both"/>
        <w:rPr>
          <w:sz w:val="22"/>
          <w:szCs w:val="22"/>
        </w:rPr>
      </w:pPr>
      <w:r w:rsidRPr="003C5309">
        <w:rPr>
          <w:sz w:val="22"/>
          <w:szCs w:val="22"/>
        </w:rPr>
        <w:t>- представляет средствам массовой информации сведения о намечаемых и проводимых мероприятиях Рабочей группы;</w:t>
      </w:r>
    </w:p>
    <w:p w:rsidR="008531E5" w:rsidRPr="003C5309" w:rsidRDefault="008531E5" w:rsidP="008531E5">
      <w:pPr>
        <w:tabs>
          <w:tab w:val="num" w:pos="-180"/>
          <w:tab w:val="left" w:pos="0"/>
        </w:tabs>
        <w:ind w:firstLine="426"/>
        <w:jc w:val="both"/>
        <w:rPr>
          <w:sz w:val="22"/>
          <w:szCs w:val="22"/>
        </w:rPr>
      </w:pPr>
      <w:r w:rsidRPr="003C5309">
        <w:rPr>
          <w:sz w:val="22"/>
          <w:szCs w:val="22"/>
        </w:rPr>
        <w:t>- организует публикацию решений Рабочей группы в средствах  массовой информации.</w:t>
      </w:r>
    </w:p>
    <w:p w:rsidR="008531E5" w:rsidRPr="003C5309" w:rsidRDefault="008531E5" w:rsidP="008531E5">
      <w:pPr>
        <w:pStyle w:val="ac"/>
        <w:tabs>
          <w:tab w:val="left" w:pos="0"/>
        </w:tabs>
        <w:ind w:left="0" w:firstLine="426"/>
        <w:jc w:val="both"/>
        <w:rPr>
          <w:sz w:val="22"/>
          <w:szCs w:val="22"/>
        </w:rPr>
      </w:pPr>
      <w:r w:rsidRPr="003C5309">
        <w:rPr>
          <w:sz w:val="22"/>
          <w:szCs w:val="22"/>
        </w:rPr>
        <w:t xml:space="preserve">5.Члены Рабочей группы вносят предложения по плану работы Рабочей группы, повестке дня его заседаний и порядку обсуждения вопросов, участвуют в подготовке  проектов документов, в том числе проектов решений к очередным заседаниям Рабочей группы. </w:t>
      </w:r>
    </w:p>
    <w:p w:rsidR="008531E5" w:rsidRPr="009B255B" w:rsidRDefault="008531E5" w:rsidP="008531E5">
      <w:pPr>
        <w:pStyle w:val="ac"/>
        <w:tabs>
          <w:tab w:val="left" w:pos="0"/>
        </w:tabs>
        <w:ind w:left="0" w:firstLine="426"/>
        <w:jc w:val="both"/>
        <w:rPr>
          <w:sz w:val="26"/>
          <w:szCs w:val="26"/>
        </w:rPr>
      </w:pPr>
      <w:r w:rsidRPr="003C5309">
        <w:rPr>
          <w:sz w:val="22"/>
          <w:szCs w:val="22"/>
        </w:rPr>
        <w:t>6. План-график работы над проектом Стратегии утверждает  председатель Рабочей группы.</w:t>
      </w:r>
    </w:p>
    <w:p w:rsidR="008531E5" w:rsidRPr="009B255B" w:rsidRDefault="008531E5" w:rsidP="008531E5">
      <w:pPr>
        <w:ind w:firstLine="709"/>
        <w:jc w:val="both"/>
        <w:rPr>
          <w:sz w:val="26"/>
          <w:szCs w:val="26"/>
        </w:rPr>
      </w:pPr>
    </w:p>
    <w:p w:rsidR="008531E5" w:rsidRPr="003C5309" w:rsidRDefault="008531E5" w:rsidP="008531E5">
      <w:pPr>
        <w:ind w:left="720"/>
        <w:jc w:val="center"/>
        <w:rPr>
          <w:sz w:val="20"/>
          <w:szCs w:val="20"/>
        </w:rPr>
      </w:pPr>
      <w:r w:rsidRPr="003C5309">
        <w:rPr>
          <w:b/>
          <w:sz w:val="20"/>
          <w:szCs w:val="20"/>
        </w:rPr>
        <w:t>4.ПОРЯДОК РАБОТЫ РАБОЧЕЙ ГРУППЫ</w:t>
      </w:r>
    </w:p>
    <w:p w:rsidR="008531E5" w:rsidRPr="003C5309" w:rsidRDefault="008531E5" w:rsidP="008531E5">
      <w:pPr>
        <w:pStyle w:val="ac"/>
        <w:numPr>
          <w:ilvl w:val="0"/>
          <w:numId w:val="8"/>
        </w:numPr>
        <w:tabs>
          <w:tab w:val="left" w:pos="0"/>
        </w:tabs>
        <w:ind w:left="0" w:firstLine="426"/>
        <w:jc w:val="both"/>
        <w:rPr>
          <w:sz w:val="22"/>
          <w:szCs w:val="22"/>
        </w:rPr>
      </w:pPr>
      <w:r w:rsidRPr="003C5309">
        <w:rPr>
          <w:sz w:val="22"/>
          <w:szCs w:val="22"/>
        </w:rPr>
        <w:t>Заседание Рабочей группы проводит  председатель Рабочей группы, а в его отсутствие заместитель председателя Рабочей группы.</w:t>
      </w:r>
    </w:p>
    <w:p w:rsidR="008531E5" w:rsidRPr="003C5309" w:rsidRDefault="008531E5" w:rsidP="008531E5">
      <w:pPr>
        <w:tabs>
          <w:tab w:val="left" w:pos="0"/>
        </w:tabs>
        <w:ind w:firstLine="426"/>
        <w:jc w:val="both"/>
        <w:rPr>
          <w:sz w:val="22"/>
          <w:szCs w:val="22"/>
        </w:rPr>
      </w:pPr>
      <w:r w:rsidRPr="003C5309">
        <w:rPr>
          <w:sz w:val="22"/>
          <w:szCs w:val="22"/>
        </w:rPr>
        <w:t>2. Заседание  Рабочей группы является  правомочным, если на нем присутствует  более половины членов Рабочей группы. Решения заседаний Рабочей группы принимаются большинством голосов от числа зарегистрированных на заседании членов Рабочей группы. При равенстве голосов решающим является  голос председателя Рабочей группы либо его заместителя, председательствующего на заседании.</w:t>
      </w:r>
    </w:p>
    <w:p w:rsidR="008531E5" w:rsidRPr="003C5309" w:rsidRDefault="008531E5" w:rsidP="008531E5">
      <w:pPr>
        <w:tabs>
          <w:tab w:val="left" w:pos="0"/>
        </w:tabs>
        <w:ind w:firstLine="426"/>
        <w:jc w:val="both"/>
        <w:rPr>
          <w:sz w:val="22"/>
          <w:szCs w:val="22"/>
        </w:rPr>
      </w:pPr>
      <w:r w:rsidRPr="003C5309">
        <w:rPr>
          <w:sz w:val="22"/>
          <w:szCs w:val="22"/>
        </w:rPr>
        <w:t>3.Заседания Рабочей группы  оформляются протоколом, который ведет секретарь Рабочей группы. Протокол и решения Рабочей группы подписываются  председателем рабочей группы либо его заместителем, председательствующим на заседании, и  секретарем. Решения Рабочей группы не позднее десяти рабочих дней должны быть  направлены членам Рабочей группы.</w:t>
      </w:r>
    </w:p>
    <w:p w:rsidR="008531E5" w:rsidRPr="003C5309" w:rsidRDefault="008531E5" w:rsidP="008531E5">
      <w:pPr>
        <w:tabs>
          <w:tab w:val="left" w:pos="0"/>
        </w:tabs>
        <w:ind w:firstLine="426"/>
        <w:jc w:val="both"/>
        <w:rPr>
          <w:sz w:val="22"/>
          <w:szCs w:val="22"/>
        </w:rPr>
      </w:pPr>
      <w:r w:rsidRPr="003C5309">
        <w:rPr>
          <w:sz w:val="22"/>
          <w:szCs w:val="22"/>
        </w:rPr>
        <w:t>4.Решения  Рабочей группы, принимаемые в форме заключений, предложений, обращений носят рекомендательный характер.</w:t>
      </w:r>
    </w:p>
    <w:p w:rsidR="008531E5" w:rsidRPr="003C5309" w:rsidRDefault="008531E5" w:rsidP="008531E5">
      <w:pPr>
        <w:tabs>
          <w:tab w:val="left" w:pos="0"/>
        </w:tabs>
        <w:ind w:firstLine="426"/>
        <w:jc w:val="both"/>
        <w:rPr>
          <w:sz w:val="22"/>
          <w:szCs w:val="22"/>
        </w:rPr>
      </w:pPr>
      <w:r w:rsidRPr="003C5309">
        <w:rPr>
          <w:sz w:val="22"/>
          <w:szCs w:val="22"/>
        </w:rPr>
        <w:t>5.Решения Рабочей группы направляются в органы местного самоуправления, заинтересованным организациям.</w:t>
      </w:r>
    </w:p>
    <w:p w:rsidR="008531E5" w:rsidRPr="003C5309" w:rsidRDefault="008531E5" w:rsidP="008531E5">
      <w:pPr>
        <w:tabs>
          <w:tab w:val="left" w:pos="0"/>
        </w:tabs>
        <w:ind w:firstLine="426"/>
        <w:jc w:val="both"/>
        <w:rPr>
          <w:sz w:val="22"/>
          <w:szCs w:val="22"/>
        </w:rPr>
      </w:pPr>
      <w:r w:rsidRPr="003C5309">
        <w:rPr>
          <w:sz w:val="22"/>
          <w:szCs w:val="22"/>
        </w:rPr>
        <w:t xml:space="preserve">6.Решения Рабочей группы рассматриваются главой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  для возможного учета при подготовке постановлений и распоряжений.</w:t>
      </w:r>
    </w:p>
    <w:p w:rsidR="008531E5" w:rsidRPr="009B255B" w:rsidRDefault="008531E5" w:rsidP="008531E5">
      <w:pPr>
        <w:tabs>
          <w:tab w:val="left" w:pos="0"/>
        </w:tabs>
        <w:ind w:firstLine="426"/>
        <w:jc w:val="both"/>
        <w:rPr>
          <w:sz w:val="26"/>
          <w:szCs w:val="26"/>
        </w:rPr>
      </w:pPr>
      <w:r w:rsidRPr="003C5309">
        <w:rPr>
          <w:sz w:val="22"/>
          <w:szCs w:val="22"/>
        </w:rPr>
        <w:t xml:space="preserve">7.Организационно-техническое и материальное обеспечение деятельности Рабочей группы осуществляет администрация  </w:t>
      </w:r>
      <w:proofErr w:type="spellStart"/>
      <w:r w:rsidRPr="003C5309">
        <w:rPr>
          <w:sz w:val="22"/>
          <w:szCs w:val="22"/>
        </w:rPr>
        <w:t>Сабинского</w:t>
      </w:r>
      <w:proofErr w:type="spellEnd"/>
      <w:r w:rsidRPr="003C5309">
        <w:rPr>
          <w:sz w:val="22"/>
          <w:szCs w:val="22"/>
        </w:rPr>
        <w:t xml:space="preserve"> сельсовета </w:t>
      </w:r>
      <w:proofErr w:type="spellStart"/>
      <w:r w:rsidRPr="003C5309">
        <w:rPr>
          <w:sz w:val="22"/>
          <w:szCs w:val="22"/>
        </w:rPr>
        <w:t>Бейского</w:t>
      </w:r>
      <w:proofErr w:type="spellEnd"/>
      <w:r w:rsidRPr="003C5309">
        <w:rPr>
          <w:sz w:val="22"/>
          <w:szCs w:val="22"/>
        </w:rPr>
        <w:t xml:space="preserve"> района.</w:t>
      </w:r>
    </w:p>
    <w:p w:rsidR="00ED2780" w:rsidRPr="00542A13" w:rsidRDefault="00ED2780" w:rsidP="008531E5">
      <w:pPr>
        <w:shd w:val="clear" w:color="auto" w:fill="FFFFFF"/>
        <w:jc w:val="both"/>
        <w:rPr>
          <w:sz w:val="26"/>
          <w:szCs w:val="26"/>
        </w:rPr>
      </w:pPr>
    </w:p>
    <w:sectPr w:rsidR="00ED2780" w:rsidRPr="00542A13" w:rsidSect="0062323C">
      <w:pgSz w:w="11906" w:h="16838"/>
      <w:pgMar w:top="964" w:right="851"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FAC"/>
    <w:multiLevelType w:val="singleLevel"/>
    <w:tmpl w:val="D982CA26"/>
    <w:lvl w:ilvl="0">
      <w:start w:val="2"/>
      <w:numFmt w:val="decimal"/>
      <w:lvlText w:val="1.%1."/>
      <w:legacy w:legacy="1" w:legacySpace="0" w:legacyIndent="417"/>
      <w:lvlJc w:val="left"/>
      <w:rPr>
        <w:rFonts w:ascii="Times New Roman" w:hAnsi="Times New Roman" w:cs="Times New Roman" w:hint="default"/>
      </w:rPr>
    </w:lvl>
  </w:abstractNum>
  <w:abstractNum w:abstractNumId="1">
    <w:nsid w:val="2B1E6629"/>
    <w:multiLevelType w:val="hybridMultilevel"/>
    <w:tmpl w:val="27B6B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AE5BDB"/>
    <w:multiLevelType w:val="singleLevel"/>
    <w:tmpl w:val="32846824"/>
    <w:lvl w:ilvl="0">
      <w:start w:val="5"/>
      <w:numFmt w:val="decimal"/>
      <w:lvlText w:val="2.%1."/>
      <w:legacy w:legacy="1" w:legacySpace="0" w:legacyIndent="466"/>
      <w:lvlJc w:val="left"/>
      <w:rPr>
        <w:rFonts w:ascii="Times New Roman" w:hAnsi="Times New Roman" w:cs="Times New Roman" w:hint="default"/>
      </w:rPr>
    </w:lvl>
  </w:abstractNum>
  <w:abstractNum w:abstractNumId="3">
    <w:nsid w:val="40872D5E"/>
    <w:multiLevelType w:val="hybridMultilevel"/>
    <w:tmpl w:val="7422C44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52D5063B"/>
    <w:multiLevelType w:val="singleLevel"/>
    <w:tmpl w:val="785E12E6"/>
    <w:lvl w:ilvl="0">
      <w:start w:val="8"/>
      <w:numFmt w:val="decimal"/>
      <w:lvlText w:val="2.%1."/>
      <w:legacy w:legacy="1" w:legacySpace="0" w:legacyIndent="461"/>
      <w:lvlJc w:val="left"/>
      <w:rPr>
        <w:rFonts w:ascii="Times New Roman" w:hAnsi="Times New Roman" w:cs="Times New Roman" w:hint="default"/>
      </w:rPr>
    </w:lvl>
  </w:abstractNum>
  <w:abstractNum w:abstractNumId="5">
    <w:nsid w:val="574F3C03"/>
    <w:multiLevelType w:val="singleLevel"/>
    <w:tmpl w:val="220C9242"/>
    <w:lvl w:ilvl="0">
      <w:start w:val="3"/>
      <w:numFmt w:val="decimal"/>
      <w:lvlText w:val="2.%1."/>
      <w:legacy w:legacy="1" w:legacySpace="0" w:legacyIndent="466"/>
      <w:lvlJc w:val="left"/>
      <w:rPr>
        <w:rFonts w:ascii="Times New Roman" w:hAnsi="Times New Roman" w:cs="Times New Roman" w:hint="default"/>
      </w:rPr>
    </w:lvl>
  </w:abstractNum>
  <w:abstractNum w:abstractNumId="6">
    <w:nsid w:val="58090D71"/>
    <w:multiLevelType w:val="hybridMultilevel"/>
    <w:tmpl w:val="06E2716A"/>
    <w:lvl w:ilvl="0" w:tplc="0060E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C954F1"/>
    <w:multiLevelType w:val="hybridMultilevel"/>
    <w:tmpl w:val="FDC62E10"/>
    <w:lvl w:ilvl="0" w:tplc="9AECDB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90701"/>
    <w:rsid w:val="00015A99"/>
    <w:rsid w:val="00030691"/>
    <w:rsid w:val="00037F82"/>
    <w:rsid w:val="00047CEB"/>
    <w:rsid w:val="00050B9C"/>
    <w:rsid w:val="000525CD"/>
    <w:rsid w:val="00057D7C"/>
    <w:rsid w:val="00057E34"/>
    <w:rsid w:val="00062CB9"/>
    <w:rsid w:val="00071AA5"/>
    <w:rsid w:val="000844AF"/>
    <w:rsid w:val="000969F8"/>
    <w:rsid w:val="000B1D1C"/>
    <w:rsid w:val="000C4579"/>
    <w:rsid w:val="000E1DB8"/>
    <w:rsid w:val="000E62EF"/>
    <w:rsid w:val="000F7595"/>
    <w:rsid w:val="00122687"/>
    <w:rsid w:val="00125D9C"/>
    <w:rsid w:val="00181DC0"/>
    <w:rsid w:val="001A1674"/>
    <w:rsid w:val="001B63C1"/>
    <w:rsid w:val="001E67E5"/>
    <w:rsid w:val="001F14FA"/>
    <w:rsid w:val="001F18C9"/>
    <w:rsid w:val="00200541"/>
    <w:rsid w:val="0021569A"/>
    <w:rsid w:val="00216B12"/>
    <w:rsid w:val="0022780B"/>
    <w:rsid w:val="00232CD0"/>
    <w:rsid w:val="002A4462"/>
    <w:rsid w:val="002A6EBB"/>
    <w:rsid w:val="003126C4"/>
    <w:rsid w:val="0032394D"/>
    <w:rsid w:val="00394CA3"/>
    <w:rsid w:val="003974D9"/>
    <w:rsid w:val="003A2091"/>
    <w:rsid w:val="003A3FEF"/>
    <w:rsid w:val="003A677F"/>
    <w:rsid w:val="003C585E"/>
    <w:rsid w:val="003E3439"/>
    <w:rsid w:val="00412D9C"/>
    <w:rsid w:val="00425FED"/>
    <w:rsid w:val="00445637"/>
    <w:rsid w:val="0045166D"/>
    <w:rsid w:val="0045177A"/>
    <w:rsid w:val="004765FE"/>
    <w:rsid w:val="004961D1"/>
    <w:rsid w:val="004A2293"/>
    <w:rsid w:val="004B57D8"/>
    <w:rsid w:val="00513E36"/>
    <w:rsid w:val="00542A13"/>
    <w:rsid w:val="00544777"/>
    <w:rsid w:val="005859EF"/>
    <w:rsid w:val="005A5040"/>
    <w:rsid w:val="005C1AF6"/>
    <w:rsid w:val="005D2DB0"/>
    <w:rsid w:val="005D32DF"/>
    <w:rsid w:val="005E399F"/>
    <w:rsid w:val="0060497A"/>
    <w:rsid w:val="006171C6"/>
    <w:rsid w:val="0062323C"/>
    <w:rsid w:val="00634062"/>
    <w:rsid w:val="00662BCE"/>
    <w:rsid w:val="0067212D"/>
    <w:rsid w:val="006804F5"/>
    <w:rsid w:val="00681BEB"/>
    <w:rsid w:val="0069298C"/>
    <w:rsid w:val="006B0F5B"/>
    <w:rsid w:val="006C1129"/>
    <w:rsid w:val="006F53AD"/>
    <w:rsid w:val="00710E7E"/>
    <w:rsid w:val="00715D1E"/>
    <w:rsid w:val="00722FE6"/>
    <w:rsid w:val="0072527E"/>
    <w:rsid w:val="00752DC5"/>
    <w:rsid w:val="007629CC"/>
    <w:rsid w:val="0077527C"/>
    <w:rsid w:val="007A2748"/>
    <w:rsid w:val="007A49BA"/>
    <w:rsid w:val="007A7221"/>
    <w:rsid w:val="007C1308"/>
    <w:rsid w:val="00823A65"/>
    <w:rsid w:val="00842339"/>
    <w:rsid w:val="008531E5"/>
    <w:rsid w:val="008A5B78"/>
    <w:rsid w:val="008B6035"/>
    <w:rsid w:val="008F17CD"/>
    <w:rsid w:val="00920516"/>
    <w:rsid w:val="00923D50"/>
    <w:rsid w:val="009279F9"/>
    <w:rsid w:val="00950F12"/>
    <w:rsid w:val="00990701"/>
    <w:rsid w:val="009C5E10"/>
    <w:rsid w:val="009D03C4"/>
    <w:rsid w:val="009E2CA4"/>
    <w:rsid w:val="00A37714"/>
    <w:rsid w:val="00A4555A"/>
    <w:rsid w:val="00A67E77"/>
    <w:rsid w:val="00A744AE"/>
    <w:rsid w:val="00A759FE"/>
    <w:rsid w:val="00A84161"/>
    <w:rsid w:val="00A92E29"/>
    <w:rsid w:val="00AC3140"/>
    <w:rsid w:val="00AE2BC1"/>
    <w:rsid w:val="00AE2EA1"/>
    <w:rsid w:val="00B05964"/>
    <w:rsid w:val="00B05F01"/>
    <w:rsid w:val="00B43CD9"/>
    <w:rsid w:val="00B4405C"/>
    <w:rsid w:val="00B62A71"/>
    <w:rsid w:val="00B662F3"/>
    <w:rsid w:val="00B74B25"/>
    <w:rsid w:val="00BB1B86"/>
    <w:rsid w:val="00BB6ACB"/>
    <w:rsid w:val="00BC4EF2"/>
    <w:rsid w:val="00BD1754"/>
    <w:rsid w:val="00C00185"/>
    <w:rsid w:val="00C02BA2"/>
    <w:rsid w:val="00C44DED"/>
    <w:rsid w:val="00C864D6"/>
    <w:rsid w:val="00C95E48"/>
    <w:rsid w:val="00CA6178"/>
    <w:rsid w:val="00CC3C0C"/>
    <w:rsid w:val="00CD5F7D"/>
    <w:rsid w:val="00CE6B29"/>
    <w:rsid w:val="00CF6D06"/>
    <w:rsid w:val="00D012A4"/>
    <w:rsid w:val="00D0502C"/>
    <w:rsid w:val="00D15263"/>
    <w:rsid w:val="00D17F56"/>
    <w:rsid w:val="00D36DC1"/>
    <w:rsid w:val="00D446C8"/>
    <w:rsid w:val="00D50A87"/>
    <w:rsid w:val="00D52E4F"/>
    <w:rsid w:val="00D63118"/>
    <w:rsid w:val="00D67865"/>
    <w:rsid w:val="00D86278"/>
    <w:rsid w:val="00DD2D20"/>
    <w:rsid w:val="00DF204C"/>
    <w:rsid w:val="00DF263C"/>
    <w:rsid w:val="00E70D08"/>
    <w:rsid w:val="00E873B4"/>
    <w:rsid w:val="00EA48CD"/>
    <w:rsid w:val="00EB04E4"/>
    <w:rsid w:val="00EB1809"/>
    <w:rsid w:val="00ED2780"/>
    <w:rsid w:val="00ED4DE5"/>
    <w:rsid w:val="00EF2A60"/>
    <w:rsid w:val="00F2340A"/>
    <w:rsid w:val="00F26914"/>
    <w:rsid w:val="00F41F74"/>
    <w:rsid w:val="00FA36A8"/>
    <w:rsid w:val="00FD31AE"/>
    <w:rsid w:val="00FF7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0F7595"/>
    <w:pPr>
      <w:spacing w:before="100" w:beforeAutospacing="1" w:after="100" w:afterAutospacing="1"/>
      <w:outlineLvl w:val="1"/>
    </w:pPr>
    <w:rPr>
      <w:b/>
      <w:bCs/>
      <w:sz w:val="36"/>
      <w:szCs w:val="36"/>
    </w:rPr>
  </w:style>
  <w:style w:type="paragraph" w:styleId="3">
    <w:name w:val="heading 3"/>
    <w:basedOn w:val="a"/>
    <w:qFormat/>
    <w:rsid w:val="000F759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12">
    <w:name w:val="style112"/>
    <w:basedOn w:val="a"/>
    <w:rsid w:val="00990701"/>
    <w:pPr>
      <w:spacing w:before="100" w:beforeAutospacing="1" w:after="100" w:afterAutospacing="1"/>
    </w:pPr>
  </w:style>
  <w:style w:type="character" w:customStyle="1" w:styleId="apple-converted-space">
    <w:name w:val="apple-converted-space"/>
    <w:basedOn w:val="a0"/>
    <w:rsid w:val="00990701"/>
  </w:style>
  <w:style w:type="paragraph" w:customStyle="1" w:styleId="style111">
    <w:name w:val="style111"/>
    <w:basedOn w:val="a"/>
    <w:rsid w:val="00990701"/>
    <w:pPr>
      <w:spacing w:before="100" w:beforeAutospacing="1" w:after="100" w:afterAutospacing="1"/>
    </w:pPr>
  </w:style>
  <w:style w:type="character" w:styleId="a3">
    <w:name w:val="Strong"/>
    <w:basedOn w:val="a0"/>
    <w:qFormat/>
    <w:rsid w:val="00990701"/>
    <w:rPr>
      <w:b/>
      <w:bCs/>
    </w:rPr>
  </w:style>
  <w:style w:type="paragraph" w:styleId="a4">
    <w:name w:val="Normal (Web)"/>
    <w:basedOn w:val="a"/>
    <w:rsid w:val="00990701"/>
    <w:pPr>
      <w:spacing w:before="100" w:beforeAutospacing="1" w:after="100" w:afterAutospacing="1"/>
    </w:pPr>
  </w:style>
  <w:style w:type="character" w:customStyle="1" w:styleId="style1111">
    <w:name w:val="style1111"/>
    <w:basedOn w:val="a0"/>
    <w:rsid w:val="00990701"/>
  </w:style>
  <w:style w:type="paragraph" w:styleId="a5">
    <w:name w:val="Balloon Text"/>
    <w:basedOn w:val="a"/>
    <w:semiHidden/>
    <w:rsid w:val="006B0F5B"/>
    <w:rPr>
      <w:rFonts w:ascii="Tahoma" w:hAnsi="Tahoma" w:cs="Tahoma"/>
      <w:sz w:val="16"/>
      <w:szCs w:val="16"/>
    </w:rPr>
  </w:style>
  <w:style w:type="paragraph" w:styleId="a6">
    <w:name w:val="Title"/>
    <w:basedOn w:val="a"/>
    <w:qFormat/>
    <w:rsid w:val="00ED2780"/>
    <w:pPr>
      <w:jc w:val="center"/>
    </w:pPr>
    <w:rPr>
      <w:b/>
      <w:bCs/>
    </w:rPr>
  </w:style>
  <w:style w:type="character" w:styleId="a7">
    <w:name w:val="Hyperlink"/>
    <w:basedOn w:val="a0"/>
    <w:rsid w:val="00923D50"/>
    <w:rPr>
      <w:color w:val="0000FF"/>
      <w:u w:val="single"/>
    </w:rPr>
  </w:style>
  <w:style w:type="paragraph" w:customStyle="1" w:styleId="formattexttopleveltext">
    <w:name w:val="formattext topleveltext"/>
    <w:basedOn w:val="a"/>
    <w:rsid w:val="000F7595"/>
    <w:pPr>
      <w:spacing w:before="100" w:beforeAutospacing="1" w:after="100" w:afterAutospacing="1"/>
    </w:pPr>
  </w:style>
  <w:style w:type="character" w:styleId="a8">
    <w:name w:val="FollowedHyperlink"/>
    <w:basedOn w:val="a0"/>
    <w:rsid w:val="009279F9"/>
    <w:rPr>
      <w:color w:val="800080"/>
      <w:u w:val="single"/>
    </w:rPr>
  </w:style>
  <w:style w:type="table" w:styleId="a9">
    <w:name w:val="Table Grid"/>
    <w:basedOn w:val="a1"/>
    <w:rsid w:val="0007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nhideWhenUsed/>
    <w:rsid w:val="00A67E77"/>
    <w:rPr>
      <w:rFonts w:ascii="Courier New" w:hAnsi="Courier New"/>
      <w:sz w:val="20"/>
      <w:szCs w:val="20"/>
    </w:rPr>
  </w:style>
  <w:style w:type="character" w:customStyle="1" w:styleId="ab">
    <w:name w:val="Текст Знак"/>
    <w:basedOn w:val="a0"/>
    <w:link w:val="aa"/>
    <w:rsid w:val="00A67E77"/>
    <w:rPr>
      <w:rFonts w:ascii="Courier New" w:hAnsi="Courier New"/>
    </w:rPr>
  </w:style>
  <w:style w:type="paragraph" w:styleId="ac">
    <w:name w:val="List Paragraph"/>
    <w:basedOn w:val="a"/>
    <w:uiPriority w:val="34"/>
    <w:qFormat/>
    <w:rsid w:val="008531E5"/>
    <w:pPr>
      <w:ind w:left="720"/>
      <w:contextualSpacing/>
    </w:pPr>
  </w:style>
</w:styles>
</file>

<file path=word/webSettings.xml><?xml version="1.0" encoding="utf-8"?>
<w:webSettings xmlns:r="http://schemas.openxmlformats.org/officeDocument/2006/relationships" xmlns:w="http://schemas.openxmlformats.org/wordprocessingml/2006/main">
  <w:divs>
    <w:div w:id="657537071">
      <w:bodyDiv w:val="1"/>
      <w:marLeft w:val="0"/>
      <w:marRight w:val="0"/>
      <w:marTop w:val="0"/>
      <w:marBottom w:val="0"/>
      <w:divBdr>
        <w:top w:val="none" w:sz="0" w:space="0" w:color="auto"/>
        <w:left w:val="none" w:sz="0" w:space="0" w:color="auto"/>
        <w:bottom w:val="none" w:sz="0" w:space="0" w:color="auto"/>
        <w:right w:val="none" w:sz="0" w:space="0" w:color="auto"/>
      </w:divBdr>
    </w:div>
    <w:div w:id="17444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Microsoft</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Золотухина</dc:creator>
  <cp:lastModifiedBy>Пользователь</cp:lastModifiedBy>
  <cp:revision>2</cp:revision>
  <cp:lastPrinted>2018-06-28T01:56:00Z</cp:lastPrinted>
  <dcterms:created xsi:type="dcterms:W3CDTF">2019-11-14T08:14:00Z</dcterms:created>
  <dcterms:modified xsi:type="dcterms:W3CDTF">2019-11-14T08:14:00Z</dcterms:modified>
</cp:coreProperties>
</file>